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D40" w:rsidRPr="001A73BE" w:rsidRDefault="00184D40" w:rsidP="002A1961">
      <w:pPr>
        <w:jc w:val="both"/>
        <w:rPr>
          <w:rFonts w:cs="Arial"/>
          <w:b/>
          <w:sz w:val="28"/>
          <w:szCs w:val="22"/>
        </w:rPr>
      </w:pPr>
      <w:proofErr w:type="spellStart"/>
      <w:r>
        <w:rPr>
          <w:rFonts w:cs="Arial"/>
          <w:b/>
          <w:sz w:val="28"/>
          <w:szCs w:val="22"/>
        </w:rPr>
        <w:t>Wyprawy</w:t>
      </w:r>
      <w:proofErr w:type="spellEnd"/>
      <w:r>
        <w:rPr>
          <w:rFonts w:cs="Arial"/>
          <w:b/>
          <w:sz w:val="28"/>
          <w:szCs w:val="22"/>
        </w:rPr>
        <w:t xml:space="preserve"> z </w:t>
      </w:r>
      <w:proofErr w:type="spellStart"/>
      <w:r>
        <w:rPr>
          <w:rFonts w:cs="Arial"/>
          <w:b/>
          <w:sz w:val="28"/>
          <w:szCs w:val="22"/>
        </w:rPr>
        <w:t>ekspertem</w:t>
      </w:r>
      <w:proofErr w:type="spellEnd"/>
      <w:r>
        <w:rPr>
          <w:rFonts w:cs="Arial"/>
          <w:b/>
          <w:sz w:val="28"/>
          <w:szCs w:val="22"/>
        </w:rPr>
        <w:t xml:space="preserve"> </w:t>
      </w:r>
      <w:proofErr w:type="spellStart"/>
      <w:r>
        <w:rPr>
          <w:rFonts w:cs="Arial"/>
          <w:b/>
          <w:sz w:val="28"/>
          <w:szCs w:val="22"/>
        </w:rPr>
        <w:t>po</w:t>
      </w:r>
      <w:proofErr w:type="spellEnd"/>
      <w:r>
        <w:rPr>
          <w:rFonts w:cs="Arial"/>
          <w:b/>
          <w:sz w:val="28"/>
          <w:szCs w:val="22"/>
        </w:rPr>
        <w:t xml:space="preserve"> </w:t>
      </w:r>
      <w:proofErr w:type="spellStart"/>
      <w:r>
        <w:rPr>
          <w:rFonts w:cs="Arial"/>
          <w:b/>
          <w:sz w:val="28"/>
          <w:szCs w:val="22"/>
        </w:rPr>
        <w:t>p</w:t>
      </w:r>
      <w:r w:rsidRPr="001A73BE">
        <w:rPr>
          <w:rFonts w:cs="Arial"/>
          <w:b/>
          <w:sz w:val="28"/>
          <w:szCs w:val="22"/>
        </w:rPr>
        <w:t>arkach</w:t>
      </w:r>
      <w:proofErr w:type="spellEnd"/>
      <w:r w:rsidRPr="001A73BE">
        <w:rPr>
          <w:rFonts w:cs="Arial"/>
          <w:b/>
          <w:sz w:val="28"/>
          <w:szCs w:val="22"/>
        </w:rPr>
        <w:t xml:space="preserve"> </w:t>
      </w:r>
      <w:proofErr w:type="spellStart"/>
      <w:r w:rsidRPr="001A73BE">
        <w:rPr>
          <w:rFonts w:cs="Arial"/>
          <w:b/>
          <w:sz w:val="28"/>
          <w:szCs w:val="22"/>
        </w:rPr>
        <w:t>krajobrazowych</w:t>
      </w:r>
      <w:proofErr w:type="spellEnd"/>
      <w:r w:rsidRPr="001A73BE">
        <w:rPr>
          <w:rFonts w:cs="Arial"/>
          <w:b/>
          <w:sz w:val="28"/>
          <w:szCs w:val="22"/>
        </w:rPr>
        <w:t xml:space="preserve"> i </w:t>
      </w:r>
      <w:proofErr w:type="spellStart"/>
      <w:r w:rsidRPr="001A73BE">
        <w:rPr>
          <w:rFonts w:cs="Arial"/>
          <w:b/>
          <w:sz w:val="28"/>
          <w:szCs w:val="22"/>
        </w:rPr>
        <w:t>rezerwatach</w:t>
      </w:r>
      <w:proofErr w:type="spellEnd"/>
      <w:r w:rsidRPr="001A73BE">
        <w:rPr>
          <w:rFonts w:cs="Arial"/>
          <w:b/>
          <w:sz w:val="28"/>
          <w:szCs w:val="22"/>
        </w:rPr>
        <w:t xml:space="preserve"> </w:t>
      </w:r>
      <w:proofErr w:type="spellStart"/>
      <w:r w:rsidRPr="001A73BE">
        <w:rPr>
          <w:rFonts w:cs="Arial"/>
          <w:b/>
          <w:sz w:val="28"/>
          <w:szCs w:val="22"/>
        </w:rPr>
        <w:t>przyrody</w:t>
      </w:r>
      <w:proofErr w:type="spellEnd"/>
      <w:r w:rsidRPr="001A73BE">
        <w:rPr>
          <w:rFonts w:cs="Arial"/>
          <w:b/>
          <w:sz w:val="28"/>
          <w:szCs w:val="22"/>
        </w:rPr>
        <w:t xml:space="preserve"> </w:t>
      </w:r>
    </w:p>
    <w:p w:rsidR="00184D40" w:rsidRPr="00265F7F" w:rsidRDefault="00184D40" w:rsidP="002A1961">
      <w:pPr>
        <w:jc w:val="both"/>
        <w:rPr>
          <w:b/>
          <w:bCs/>
          <w:lang w:val="pl-PL"/>
        </w:rPr>
      </w:pPr>
    </w:p>
    <w:p w:rsidR="00184D40" w:rsidRPr="001A73BE" w:rsidRDefault="00184D40" w:rsidP="002A1961">
      <w:pPr>
        <w:jc w:val="both"/>
        <w:rPr>
          <w:rFonts w:cs="Arial"/>
          <w:b/>
          <w:sz w:val="32"/>
          <w:szCs w:val="32"/>
        </w:rPr>
      </w:pPr>
      <w:r w:rsidRPr="001A73BE">
        <w:rPr>
          <w:rFonts w:cs="Arial"/>
          <w:b/>
          <w:sz w:val="32"/>
          <w:szCs w:val="32"/>
        </w:rPr>
        <w:t xml:space="preserve">SPACER PO ŁĄKACH </w:t>
      </w:r>
      <w:r>
        <w:rPr>
          <w:rFonts w:cs="Arial"/>
          <w:b/>
          <w:sz w:val="32"/>
          <w:szCs w:val="32"/>
        </w:rPr>
        <w:t xml:space="preserve">KWIECIEM </w:t>
      </w:r>
      <w:r w:rsidRPr="001A73BE">
        <w:rPr>
          <w:rFonts w:cs="Arial"/>
          <w:b/>
          <w:sz w:val="32"/>
          <w:szCs w:val="32"/>
        </w:rPr>
        <w:t xml:space="preserve">MALOWANYCH </w:t>
      </w:r>
    </w:p>
    <w:p w:rsidR="00184D40" w:rsidRPr="00265F7F" w:rsidRDefault="00184D40" w:rsidP="002A1961">
      <w:pPr>
        <w:jc w:val="both"/>
        <w:rPr>
          <w:b/>
          <w:bCs/>
          <w:lang w:val="pl-PL"/>
        </w:rPr>
      </w:pPr>
    </w:p>
    <w:p w:rsidR="00184D40" w:rsidRPr="00265F7F" w:rsidRDefault="00184D40" w:rsidP="002A1961">
      <w:pPr>
        <w:jc w:val="both"/>
        <w:rPr>
          <w:b/>
          <w:bCs/>
          <w:lang w:val="pl-PL"/>
        </w:rPr>
      </w:pPr>
      <w:r w:rsidRPr="00265F7F">
        <w:rPr>
          <w:b/>
          <w:bCs/>
          <w:lang w:val="pl-PL"/>
        </w:rPr>
        <w:t xml:space="preserve">Wiosną w górach przyroda budzi się do życia, przyspieszając naturalny rytm. </w:t>
      </w:r>
      <w:r>
        <w:rPr>
          <w:b/>
          <w:bCs/>
          <w:lang w:val="pl-PL"/>
        </w:rPr>
        <w:t>W</w:t>
      </w:r>
      <w:r w:rsidRPr="00265F7F">
        <w:rPr>
          <w:b/>
          <w:bCs/>
          <w:lang w:val="pl-PL"/>
        </w:rPr>
        <w:t xml:space="preserve">iosenne przebudzenie najlepiej dostrzec, uczestnicząc w wyprawach z przewodnikiem, w czasie których </w:t>
      </w:r>
      <w:r>
        <w:rPr>
          <w:b/>
          <w:bCs/>
          <w:lang w:val="pl-PL"/>
        </w:rPr>
        <w:t>możemy podejrzeć</w:t>
      </w:r>
      <w:r w:rsidRPr="00265F7F">
        <w:rPr>
          <w:b/>
          <w:bCs/>
          <w:lang w:val="pl-PL"/>
        </w:rPr>
        <w:t xml:space="preserve"> zwierzęta w ich naturalnym środowisku, </w:t>
      </w:r>
      <w:r>
        <w:rPr>
          <w:b/>
          <w:bCs/>
          <w:lang w:val="pl-PL"/>
        </w:rPr>
        <w:t>podziwiać</w:t>
      </w:r>
      <w:r w:rsidRPr="00265F7F">
        <w:rPr>
          <w:b/>
          <w:bCs/>
          <w:lang w:val="pl-PL"/>
        </w:rPr>
        <w:t xml:space="preserve"> kwiaty w pełnym rozkwicie oraz poznać i zebrać zioła. </w:t>
      </w:r>
    </w:p>
    <w:p w:rsidR="00184D40" w:rsidRDefault="00184D40" w:rsidP="002A1961">
      <w:pPr>
        <w:jc w:val="both"/>
        <w:rPr>
          <w:lang w:val="pl-PL"/>
        </w:rPr>
      </w:pPr>
    </w:p>
    <w:p w:rsidR="00184D40" w:rsidRDefault="00184D40" w:rsidP="002A1961">
      <w:pPr>
        <w:jc w:val="both"/>
        <w:rPr>
          <w:lang w:val="pl-PL"/>
        </w:rPr>
      </w:pPr>
      <w:r>
        <w:rPr>
          <w:lang w:val="pl-PL"/>
        </w:rPr>
        <w:t xml:space="preserve">W ciągu zaledwie kilku tygodni w dolinach Trentino dochodzi do istnego wybuch kolorów, który stopniowo, wraz z nadejściem lata, dociera do wyższych partii gór, aż wreszcie na dobre zagości nawet na wysokogórskich rozłożystych łąkach. Spacery czy wyprawy rowerowe po trydenckich dolinach w wiosennych miesiącach, kiedy powietrze przepełniają piękne zapachy, a oczy cieszy widowisko barw, to prawdziwa przyjemność zarówno dla duszy jak i dla ciała. Jest to magiczny czas, przede wszystkim za sprawą tysięcy rodzajów kwiatów, które pokrywają alpejskie łąki i pastwiska w różnych partiach gór. W kwietniu </w:t>
      </w:r>
      <w:r w:rsidRPr="005F7C32">
        <w:rPr>
          <w:b/>
          <w:bCs/>
          <w:lang w:val="pl-PL"/>
        </w:rPr>
        <w:t>„kalendarz rozkwitu”</w:t>
      </w:r>
      <w:r>
        <w:rPr>
          <w:lang w:val="pl-PL"/>
        </w:rPr>
        <w:t xml:space="preserve"> otwierają drzewa owocowe, rosnące w dolinach i na wzgórzach do wysokości 500 m. </w:t>
      </w:r>
      <w:r w:rsidRPr="005F7C32">
        <w:rPr>
          <w:b/>
          <w:bCs/>
          <w:lang w:val="pl-PL"/>
        </w:rPr>
        <w:t>Jabłonie i czereśnie</w:t>
      </w:r>
      <w:r>
        <w:rPr>
          <w:lang w:val="pl-PL"/>
        </w:rPr>
        <w:t xml:space="preserve"> tworzą w tym czasie magiczne widowisko barw. W czasie kolejnych miesięcy kwitnące cuda pojawiają się coraz to wyżej, poczynając od stokrotek skończywszy na jaskrach i </w:t>
      </w:r>
      <w:r w:rsidRPr="005F7C32">
        <w:rPr>
          <w:b/>
          <w:bCs/>
          <w:lang w:val="pl-PL"/>
        </w:rPr>
        <w:t>dziko rosnących storczykach</w:t>
      </w:r>
      <w:r>
        <w:rPr>
          <w:lang w:val="pl-PL"/>
        </w:rPr>
        <w:t xml:space="preserve">. W czerwcu i lipcu kwiaty pokrywają łąki położone na wysokości od 1500 metrów wzwyż. Można wtedy rozkoszować się pięknem i zapachem pełnika europejskiego, różanecznika, </w:t>
      </w:r>
      <w:proofErr w:type="spellStart"/>
      <w:r>
        <w:rPr>
          <w:lang w:val="pl-PL"/>
        </w:rPr>
        <w:t>ciemnogłowu</w:t>
      </w:r>
      <w:proofErr w:type="spellEnd"/>
      <w:r>
        <w:rPr>
          <w:lang w:val="pl-PL"/>
        </w:rPr>
        <w:t xml:space="preserve"> czy goryczki. Wiele z tych roślin to rzadko, czy nawet bardzo rzadko, spotykane rodzaje, dlatego objęte są </w:t>
      </w:r>
      <w:r w:rsidRPr="00E9406C">
        <w:rPr>
          <w:b/>
          <w:bCs/>
          <w:lang w:val="pl-PL"/>
        </w:rPr>
        <w:t>ochroną</w:t>
      </w:r>
      <w:r>
        <w:rPr>
          <w:lang w:val="pl-PL"/>
        </w:rPr>
        <w:t xml:space="preserve"> i pod żadnym pozorem nie wolno ich zbierać. Przyroda budzi się do życia również w </w:t>
      </w:r>
      <w:r w:rsidRPr="000D7D79">
        <w:rPr>
          <w:b/>
          <w:bCs/>
          <w:lang w:val="pl-PL"/>
        </w:rPr>
        <w:t xml:space="preserve">Parkach krajobrazowych i w sieci Rezerwatów </w:t>
      </w:r>
      <w:r>
        <w:rPr>
          <w:b/>
          <w:bCs/>
          <w:lang w:val="pl-PL"/>
        </w:rPr>
        <w:t xml:space="preserve">przyrody </w:t>
      </w:r>
      <w:r w:rsidRPr="000D7D79">
        <w:rPr>
          <w:b/>
          <w:bCs/>
          <w:lang w:val="pl-PL"/>
        </w:rPr>
        <w:t>Trentino</w:t>
      </w:r>
      <w:r>
        <w:rPr>
          <w:lang w:val="pl-PL"/>
        </w:rPr>
        <w:t xml:space="preserve">, które oferują wiele ciekawych propozycji wspólnego obserwowania zwierząt, poznawania kwiatów czy ziół w towarzystwie </w:t>
      </w:r>
      <w:r w:rsidRPr="000D7D79">
        <w:rPr>
          <w:b/>
          <w:bCs/>
          <w:lang w:val="pl-PL"/>
        </w:rPr>
        <w:t>ekspertów flory i fauny</w:t>
      </w:r>
      <w:r>
        <w:rPr>
          <w:lang w:val="pl-PL"/>
        </w:rPr>
        <w:t xml:space="preserve">. </w:t>
      </w:r>
    </w:p>
    <w:p w:rsidR="00184D40" w:rsidRDefault="00184D40" w:rsidP="002A1961">
      <w:pPr>
        <w:jc w:val="both"/>
        <w:rPr>
          <w:lang w:val="pl-PL"/>
        </w:rPr>
      </w:pPr>
    </w:p>
    <w:p w:rsidR="00184D40" w:rsidRPr="0010447B" w:rsidRDefault="00184D40" w:rsidP="002A1961">
      <w:pPr>
        <w:jc w:val="both"/>
        <w:rPr>
          <w:b/>
          <w:bCs/>
          <w:lang w:val="pl-PL"/>
        </w:rPr>
      </w:pPr>
      <w:r w:rsidRPr="0010447B">
        <w:rPr>
          <w:b/>
          <w:bCs/>
          <w:lang w:val="pl-PL"/>
        </w:rPr>
        <w:t xml:space="preserve">Jak podejrzeć wiosenne przebudzenie </w:t>
      </w:r>
      <w:r>
        <w:rPr>
          <w:b/>
          <w:bCs/>
          <w:lang w:val="pl-PL"/>
        </w:rPr>
        <w:t>natury</w:t>
      </w:r>
      <w:r w:rsidRPr="0010447B">
        <w:rPr>
          <w:b/>
          <w:bCs/>
          <w:lang w:val="pl-PL"/>
        </w:rPr>
        <w:t xml:space="preserve"> w Parkach krajobrazowych i Rezerwatach Przyrody </w:t>
      </w:r>
    </w:p>
    <w:p w:rsidR="00184D40" w:rsidRDefault="00184D40" w:rsidP="002A1961">
      <w:pPr>
        <w:jc w:val="both"/>
        <w:rPr>
          <w:lang w:val="pl-PL"/>
        </w:rPr>
      </w:pPr>
      <w:r>
        <w:rPr>
          <w:lang w:val="pl-PL"/>
        </w:rPr>
        <w:t>Pomiędzy kwietniem a czerwcem Parki Krajobrazowe i sieć Rezerwatów Przyrody Trentino, obejmujące łącznie około 30% całego obszaru tego regionu, zapraszają wszystkich miłośników wiosennego przebudzenia przyrody na weekendowe pobyty pełne niezapomnianych przygód na łonie natury.</w:t>
      </w:r>
    </w:p>
    <w:p w:rsidR="00184D40" w:rsidRDefault="00184D40" w:rsidP="002A1961">
      <w:pPr>
        <w:jc w:val="both"/>
        <w:rPr>
          <w:rFonts w:cs="Arial"/>
          <w:color w:val="000000"/>
          <w:szCs w:val="24"/>
          <w:lang w:val="pl-PL"/>
        </w:rPr>
      </w:pPr>
      <w:r w:rsidRPr="00612D06">
        <w:rPr>
          <w:rFonts w:cs="Arial"/>
          <w:b/>
          <w:bCs/>
          <w:color w:val="000000"/>
          <w:szCs w:val="24"/>
        </w:rPr>
        <w:t xml:space="preserve">"Andar per erbe in Val </w:t>
      </w:r>
      <w:proofErr w:type="spellStart"/>
      <w:r w:rsidRPr="00612D06">
        <w:rPr>
          <w:rFonts w:cs="Arial"/>
          <w:b/>
          <w:bCs/>
          <w:color w:val="000000"/>
          <w:szCs w:val="24"/>
        </w:rPr>
        <w:t>Lomasona</w:t>
      </w:r>
      <w:proofErr w:type="spellEnd"/>
      <w:r w:rsidRPr="006223D2">
        <w:rPr>
          <w:rFonts w:cs="Arial"/>
          <w:color w:val="000000"/>
          <w:szCs w:val="24"/>
        </w:rPr>
        <w:t xml:space="preserve">" </w:t>
      </w:r>
      <w:r>
        <w:rPr>
          <w:rFonts w:cs="Arial"/>
          <w:color w:val="000000"/>
          <w:szCs w:val="24"/>
        </w:rPr>
        <w:t>(</w:t>
      </w:r>
      <w:r w:rsidR="00B57913">
        <w:rPr>
          <w:rFonts w:cs="Arial"/>
          <w:color w:val="000000"/>
          <w:szCs w:val="24"/>
        </w:rPr>
        <w:t>“</w:t>
      </w:r>
      <w:proofErr w:type="spellStart"/>
      <w:r>
        <w:rPr>
          <w:rFonts w:cs="Arial"/>
          <w:color w:val="000000"/>
          <w:szCs w:val="24"/>
        </w:rPr>
        <w:t>Wyprawa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po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zioła</w:t>
      </w:r>
      <w:proofErr w:type="spellEnd"/>
      <w:r>
        <w:rPr>
          <w:rFonts w:cs="Arial"/>
          <w:color w:val="000000"/>
          <w:szCs w:val="24"/>
        </w:rPr>
        <w:t xml:space="preserve"> w </w:t>
      </w:r>
      <w:proofErr w:type="spellStart"/>
      <w:r>
        <w:rPr>
          <w:rFonts w:cs="Arial"/>
          <w:color w:val="000000"/>
          <w:szCs w:val="24"/>
        </w:rPr>
        <w:t>dolinie</w:t>
      </w:r>
      <w:proofErr w:type="spellEnd"/>
      <w:r>
        <w:rPr>
          <w:rFonts w:cs="Arial"/>
          <w:color w:val="000000"/>
          <w:szCs w:val="24"/>
        </w:rPr>
        <w:t xml:space="preserve"> Val </w:t>
      </w:r>
      <w:proofErr w:type="spellStart"/>
      <w:r>
        <w:rPr>
          <w:rFonts w:cs="Arial"/>
          <w:color w:val="000000"/>
          <w:szCs w:val="24"/>
        </w:rPr>
        <w:t>Lomasona</w:t>
      </w:r>
      <w:proofErr w:type="spellEnd"/>
      <w:r>
        <w:rPr>
          <w:rFonts w:cs="Arial"/>
          <w:color w:val="000000"/>
          <w:szCs w:val="24"/>
        </w:rPr>
        <w:t xml:space="preserve">”) </w:t>
      </w:r>
      <w:r>
        <w:rPr>
          <w:rFonts w:cs="Arial"/>
          <w:color w:val="000000"/>
          <w:szCs w:val="24"/>
          <w:lang w:val="pl-PL"/>
        </w:rPr>
        <w:t xml:space="preserve">to pierwsza propozycja na weekend 23-24 maja, w </w:t>
      </w:r>
      <w:r w:rsidRPr="006223D2">
        <w:rPr>
          <w:rFonts w:cs="Arial"/>
          <w:color w:val="000000"/>
          <w:szCs w:val="24"/>
          <w:lang w:val="pl-PL"/>
        </w:rPr>
        <w:t>zielon</w:t>
      </w:r>
      <w:r>
        <w:rPr>
          <w:rFonts w:cs="Arial"/>
          <w:color w:val="000000"/>
          <w:szCs w:val="24"/>
          <w:lang w:val="pl-PL"/>
        </w:rPr>
        <w:t>ej</w:t>
      </w:r>
      <w:r w:rsidRPr="006223D2">
        <w:rPr>
          <w:rFonts w:cs="Arial"/>
          <w:color w:val="000000"/>
          <w:szCs w:val="24"/>
          <w:lang w:val="pl-PL"/>
        </w:rPr>
        <w:t xml:space="preserve"> oaz</w:t>
      </w:r>
      <w:r>
        <w:rPr>
          <w:rFonts w:cs="Arial"/>
          <w:color w:val="000000"/>
          <w:szCs w:val="24"/>
          <w:lang w:val="pl-PL"/>
        </w:rPr>
        <w:t>ie</w:t>
      </w:r>
      <w:r w:rsidRPr="006223D2">
        <w:rPr>
          <w:rFonts w:cs="Arial"/>
          <w:color w:val="000000"/>
          <w:szCs w:val="24"/>
          <w:lang w:val="pl-PL"/>
        </w:rPr>
        <w:t xml:space="preserve"> odn</w:t>
      </w:r>
      <w:r>
        <w:rPr>
          <w:rFonts w:cs="Arial"/>
          <w:color w:val="000000"/>
          <w:szCs w:val="24"/>
          <w:lang w:val="pl-PL"/>
        </w:rPr>
        <w:t xml:space="preserve">ogi płaskowyżu </w:t>
      </w:r>
      <w:proofErr w:type="spellStart"/>
      <w:r>
        <w:rPr>
          <w:rFonts w:cs="Arial"/>
          <w:color w:val="000000"/>
          <w:szCs w:val="24"/>
          <w:lang w:val="pl-PL"/>
        </w:rPr>
        <w:t>Lomaso</w:t>
      </w:r>
      <w:proofErr w:type="spellEnd"/>
      <w:r>
        <w:rPr>
          <w:rFonts w:cs="Arial"/>
          <w:color w:val="000000"/>
          <w:szCs w:val="24"/>
          <w:lang w:val="pl-PL"/>
        </w:rPr>
        <w:t xml:space="preserve">. To wspaniałe doświadczenie rozpoczyna się już od samego obiektu, gdzie zapewniony jest nocleg ze śniadaniem i obiadokolacją, a mianowicie od agroturystyki „Maso </w:t>
      </w:r>
      <w:proofErr w:type="spellStart"/>
      <w:r>
        <w:rPr>
          <w:rFonts w:cs="Arial"/>
          <w:color w:val="000000"/>
          <w:szCs w:val="24"/>
          <w:lang w:val="pl-PL"/>
        </w:rPr>
        <w:t>Pertener</w:t>
      </w:r>
      <w:proofErr w:type="spellEnd"/>
      <w:r>
        <w:rPr>
          <w:rFonts w:cs="Arial"/>
          <w:color w:val="000000"/>
          <w:szCs w:val="24"/>
          <w:lang w:val="pl-PL"/>
        </w:rPr>
        <w:t xml:space="preserve">”, gdzie goście podejmowani są sezonowymi produktami własnego wyrobu. W czasie wyprawy w </w:t>
      </w:r>
      <w:r>
        <w:rPr>
          <w:rFonts w:cs="Arial"/>
          <w:color w:val="000000"/>
          <w:szCs w:val="24"/>
          <w:lang w:val="pl-PL"/>
        </w:rPr>
        <w:lastRenderedPageBreak/>
        <w:t>towarzystwie eksperta z zakresu botaniki goście nauczą się rozpoznawać</w:t>
      </w:r>
      <w:r w:rsidR="00B57913">
        <w:rPr>
          <w:rFonts w:cs="Arial"/>
          <w:color w:val="000000"/>
          <w:szCs w:val="24"/>
          <w:lang w:val="pl-PL"/>
        </w:rPr>
        <w:t xml:space="preserve"> i zrywać</w:t>
      </w:r>
      <w:r>
        <w:rPr>
          <w:rFonts w:cs="Arial"/>
          <w:color w:val="000000"/>
          <w:szCs w:val="24"/>
          <w:lang w:val="pl-PL"/>
        </w:rPr>
        <w:t xml:space="preserve"> jadalne rodzaje ziół. Inicjatywa organizowana </w:t>
      </w:r>
      <w:r w:rsidR="00D811DC">
        <w:rPr>
          <w:rFonts w:cs="Arial"/>
          <w:color w:val="000000"/>
          <w:szCs w:val="24"/>
          <w:lang w:val="pl-PL"/>
        </w:rPr>
        <w:t>jest</w:t>
      </w:r>
      <w:bookmarkStart w:id="0" w:name="_GoBack"/>
      <w:bookmarkEnd w:id="0"/>
      <w:r>
        <w:rPr>
          <w:rFonts w:cs="Arial"/>
          <w:color w:val="000000"/>
          <w:szCs w:val="24"/>
          <w:lang w:val="pl-PL"/>
        </w:rPr>
        <w:t xml:space="preserve"> w jednym z najważniejszych rezerwatów przyrody Trentino, a mianowicie w Parku Rzeki </w:t>
      </w:r>
      <w:proofErr w:type="spellStart"/>
      <w:r>
        <w:rPr>
          <w:rFonts w:cs="Arial"/>
          <w:color w:val="000000"/>
          <w:szCs w:val="24"/>
          <w:lang w:val="pl-PL"/>
        </w:rPr>
        <w:t>Sarca</w:t>
      </w:r>
      <w:proofErr w:type="spellEnd"/>
      <w:r>
        <w:rPr>
          <w:rFonts w:cs="Arial"/>
          <w:color w:val="000000"/>
          <w:szCs w:val="24"/>
          <w:lang w:val="pl-PL"/>
        </w:rPr>
        <w:t>, obfitującym w łąki, lasy, wilgotne tereny oraz obszary uprawne. To świetne miejsce na odprężające spacery w otoczeniu fascynującej i pięknej natury (rezerwacja obowiązkowa, 110 euro za osobę).</w:t>
      </w:r>
    </w:p>
    <w:p w:rsidR="00184D40" w:rsidRPr="004F1056" w:rsidRDefault="00184D40" w:rsidP="002A1961">
      <w:pPr>
        <w:jc w:val="both"/>
        <w:rPr>
          <w:bCs/>
          <w:lang w:val="pl-PL"/>
        </w:rPr>
      </w:pPr>
      <w:r>
        <w:rPr>
          <w:lang w:val="pl-PL"/>
        </w:rPr>
        <w:t xml:space="preserve">Kolejna propozycja przypada na weekend 6-7 czerwca. Mianowicie mowa </w:t>
      </w:r>
      <w:proofErr w:type="gramStart"/>
      <w:r>
        <w:rPr>
          <w:lang w:val="pl-PL"/>
        </w:rPr>
        <w:t xml:space="preserve">o </w:t>
      </w:r>
      <w:r w:rsidRPr="00391386">
        <w:rPr>
          <w:b/>
        </w:rPr>
        <w:t>”Lo</w:t>
      </w:r>
      <w:proofErr w:type="gramEnd"/>
      <w:r w:rsidRPr="00391386">
        <w:rPr>
          <w:b/>
        </w:rPr>
        <w:t xml:space="preserve"> spettacolo delle fioriture sul monte </w:t>
      </w:r>
      <w:r>
        <w:rPr>
          <w:b/>
        </w:rPr>
        <w:t>B</w:t>
      </w:r>
      <w:r w:rsidRPr="00391386">
        <w:rPr>
          <w:b/>
        </w:rPr>
        <w:t>aldo</w:t>
      </w:r>
      <w:r>
        <w:rPr>
          <w:b/>
        </w:rPr>
        <w:t>” (“</w:t>
      </w:r>
      <w:proofErr w:type="spellStart"/>
      <w:r>
        <w:rPr>
          <w:b/>
        </w:rPr>
        <w:t>Góra</w:t>
      </w:r>
      <w:proofErr w:type="spellEnd"/>
      <w:r>
        <w:rPr>
          <w:b/>
        </w:rPr>
        <w:t xml:space="preserve"> Monte Baldo w </w:t>
      </w:r>
      <w:proofErr w:type="spellStart"/>
      <w:r>
        <w:rPr>
          <w:b/>
        </w:rPr>
        <w:t>cudownym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rozkwicie</w:t>
      </w:r>
      <w:proofErr w:type="spellEnd"/>
      <w:r>
        <w:rPr>
          <w:b/>
        </w:rPr>
        <w:t>”)</w:t>
      </w:r>
      <w:r w:rsidRPr="005162B6">
        <w:rPr>
          <w:bCs/>
        </w:rPr>
        <w:t>.</w:t>
      </w:r>
      <w:r>
        <w:rPr>
          <w:bCs/>
        </w:rPr>
        <w:t xml:space="preserve"> </w:t>
      </w:r>
      <w:r w:rsidRPr="004F1056">
        <w:rPr>
          <w:bCs/>
          <w:lang w:val="pl-PL"/>
        </w:rPr>
        <w:t xml:space="preserve">Program obejmuje wyprawę przez Park Krajobrazowy Monte </w:t>
      </w:r>
      <w:proofErr w:type="spellStart"/>
      <w:r w:rsidRPr="004F1056">
        <w:rPr>
          <w:bCs/>
          <w:lang w:val="pl-PL"/>
        </w:rPr>
        <w:t>Baldo</w:t>
      </w:r>
      <w:proofErr w:type="spellEnd"/>
      <w:r w:rsidRPr="004F1056">
        <w:rPr>
          <w:bCs/>
          <w:lang w:val="pl-PL"/>
        </w:rPr>
        <w:t>, znany w</w:t>
      </w:r>
      <w:r>
        <w:rPr>
          <w:bCs/>
          <w:lang w:val="pl-PL"/>
        </w:rPr>
        <w:t>ś</w:t>
      </w:r>
      <w:r w:rsidRPr="004F1056">
        <w:rPr>
          <w:bCs/>
          <w:lang w:val="pl-PL"/>
        </w:rPr>
        <w:t xml:space="preserve">ród uczonych całej Europy ze względu na swoją biologiczną różnorodność, w towarzystwie eksperta muzeum </w:t>
      </w:r>
      <w:proofErr w:type="spellStart"/>
      <w:r w:rsidRPr="004F1056">
        <w:rPr>
          <w:bCs/>
          <w:lang w:val="pl-PL"/>
        </w:rPr>
        <w:t>Museo</w:t>
      </w:r>
      <w:proofErr w:type="spellEnd"/>
      <w:r w:rsidRPr="004F1056">
        <w:rPr>
          <w:bCs/>
          <w:lang w:val="pl-PL"/>
        </w:rPr>
        <w:t xml:space="preserve"> </w:t>
      </w:r>
      <w:proofErr w:type="spellStart"/>
      <w:r w:rsidRPr="004F1056">
        <w:rPr>
          <w:bCs/>
          <w:lang w:val="pl-PL"/>
        </w:rPr>
        <w:t>Civico</w:t>
      </w:r>
      <w:proofErr w:type="spellEnd"/>
      <w:r w:rsidRPr="004F1056">
        <w:rPr>
          <w:bCs/>
          <w:lang w:val="pl-PL"/>
        </w:rPr>
        <w:t xml:space="preserve"> di </w:t>
      </w:r>
      <w:proofErr w:type="spellStart"/>
      <w:r w:rsidRPr="004F1056">
        <w:rPr>
          <w:bCs/>
          <w:lang w:val="pl-PL"/>
        </w:rPr>
        <w:t>Rovereto</w:t>
      </w:r>
      <w:proofErr w:type="spellEnd"/>
      <w:r w:rsidRPr="004F1056">
        <w:rPr>
          <w:bCs/>
          <w:lang w:val="pl-PL"/>
        </w:rPr>
        <w:t xml:space="preserve">. Również w tym wypadku zapewniono wygodne zakwaterowanie, tym razem w agroturystyce </w:t>
      </w:r>
      <w:proofErr w:type="spellStart"/>
      <w:r w:rsidRPr="004F1056">
        <w:rPr>
          <w:bCs/>
          <w:lang w:val="pl-PL"/>
        </w:rPr>
        <w:t>Malga</w:t>
      </w:r>
      <w:proofErr w:type="spellEnd"/>
      <w:r w:rsidRPr="004F1056">
        <w:rPr>
          <w:bCs/>
          <w:lang w:val="pl-PL"/>
        </w:rPr>
        <w:t xml:space="preserve"> </w:t>
      </w:r>
      <w:proofErr w:type="spellStart"/>
      <w:r w:rsidRPr="004F1056">
        <w:rPr>
          <w:bCs/>
          <w:lang w:val="pl-PL"/>
        </w:rPr>
        <w:t>Mortigola</w:t>
      </w:r>
      <w:proofErr w:type="spellEnd"/>
      <w:r w:rsidRPr="004F1056">
        <w:rPr>
          <w:bCs/>
          <w:lang w:val="pl-PL"/>
        </w:rPr>
        <w:t>, która oprócz przytulnych pokoi oferuje świetną kuchnię na bazie sezonowych i lokalnych produktów (rezerwacja obowiązkowa).</w:t>
      </w:r>
    </w:p>
    <w:p w:rsidR="00184D40" w:rsidRPr="004F1056" w:rsidRDefault="00184D40" w:rsidP="002A1961">
      <w:pPr>
        <w:jc w:val="both"/>
        <w:rPr>
          <w:lang w:val="pl-PL"/>
        </w:rPr>
      </w:pPr>
      <w:r w:rsidRPr="004F1056">
        <w:rPr>
          <w:lang w:val="pl-PL"/>
        </w:rPr>
        <w:t xml:space="preserve">Więcej informacji i rezerwacje na stronie: </w:t>
      </w:r>
      <w:hyperlink r:id="rId8" w:history="1">
        <w:r w:rsidRPr="004F1056">
          <w:rPr>
            <w:rStyle w:val="Collegamentoipertestuale"/>
            <w:lang w:val="pl-PL"/>
          </w:rPr>
          <w:t>https://www.ambientetrentino.it/</w:t>
        </w:r>
      </w:hyperlink>
    </w:p>
    <w:p w:rsidR="00184D40" w:rsidRPr="004F1056" w:rsidRDefault="00184D40" w:rsidP="002A1961">
      <w:pPr>
        <w:jc w:val="both"/>
        <w:rPr>
          <w:lang w:val="pl-PL"/>
        </w:rPr>
      </w:pPr>
    </w:p>
    <w:p w:rsidR="00184D40" w:rsidRPr="00095A4D" w:rsidRDefault="00184D40" w:rsidP="002A1961">
      <w:pPr>
        <w:jc w:val="both"/>
        <w:rPr>
          <w:b/>
          <w:bCs/>
          <w:lang w:val="pl-PL"/>
        </w:rPr>
      </w:pPr>
      <w:r w:rsidRPr="00095A4D">
        <w:rPr>
          <w:b/>
          <w:bCs/>
          <w:lang w:val="pl-PL"/>
        </w:rPr>
        <w:t>Dojazd pociągiem do najpiękniejszych zamków</w:t>
      </w:r>
    </w:p>
    <w:p w:rsidR="00184D40" w:rsidRDefault="00184D40" w:rsidP="002A1961">
      <w:pPr>
        <w:jc w:val="both"/>
        <w:rPr>
          <w:rStyle w:val="Collegamentoipertestuale"/>
        </w:rPr>
      </w:pPr>
      <w:r>
        <w:rPr>
          <w:lang w:val="pl-PL"/>
        </w:rPr>
        <w:t xml:space="preserve">Wiosną w Trentino bramy zamków i zabytkowych pałaców stoją otworem, aby zachwycić zwiedzających swoimi sekretami i skarbami. Dotyczy to zarówno zamków „strzegących” wjazdów do poszczególnych dolin, jak i największych twierdz regionu, a mianowicie zamku </w:t>
      </w:r>
      <w:proofErr w:type="spellStart"/>
      <w:r>
        <w:rPr>
          <w:lang w:val="pl-PL"/>
        </w:rPr>
        <w:t>Castel</w:t>
      </w:r>
      <w:proofErr w:type="spellEnd"/>
      <w:r>
        <w:rPr>
          <w:lang w:val="pl-PL"/>
        </w:rPr>
        <w:t xml:space="preserve"> del </w:t>
      </w:r>
      <w:proofErr w:type="spellStart"/>
      <w:r>
        <w:rPr>
          <w:lang w:val="pl-PL"/>
        </w:rPr>
        <w:t>Buonconsiglio</w:t>
      </w:r>
      <w:proofErr w:type="spellEnd"/>
      <w:r>
        <w:rPr>
          <w:lang w:val="pl-PL"/>
        </w:rPr>
        <w:t xml:space="preserve"> w Trydencie, </w:t>
      </w:r>
      <w:proofErr w:type="spellStart"/>
      <w:r>
        <w:rPr>
          <w:lang w:val="pl-PL"/>
        </w:rPr>
        <w:t>Castel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Beseno</w:t>
      </w:r>
      <w:proofErr w:type="spellEnd"/>
      <w:r>
        <w:rPr>
          <w:lang w:val="pl-PL"/>
        </w:rPr>
        <w:t xml:space="preserve"> w dolinie </w:t>
      </w:r>
      <w:proofErr w:type="spellStart"/>
      <w:r>
        <w:rPr>
          <w:lang w:val="pl-PL"/>
        </w:rPr>
        <w:t>Vallagarina</w:t>
      </w:r>
      <w:proofErr w:type="spellEnd"/>
      <w:r>
        <w:rPr>
          <w:lang w:val="pl-PL"/>
        </w:rPr>
        <w:t xml:space="preserve"> czy </w:t>
      </w:r>
      <w:proofErr w:type="spellStart"/>
      <w:r>
        <w:rPr>
          <w:lang w:val="pl-PL"/>
        </w:rPr>
        <w:t>Castel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Thun</w:t>
      </w:r>
      <w:proofErr w:type="spellEnd"/>
      <w:r>
        <w:rPr>
          <w:lang w:val="pl-PL"/>
        </w:rPr>
        <w:t xml:space="preserve"> w dolinie Val di Non. Właśnie w tej ostatniej – w dolinie jabłek, począwszy od </w:t>
      </w:r>
      <w:r w:rsidRPr="004F1056">
        <w:rPr>
          <w:b/>
          <w:bCs/>
          <w:lang w:val="pl-PL"/>
        </w:rPr>
        <w:t>soboty 23 maja</w:t>
      </w:r>
      <w:r>
        <w:rPr>
          <w:lang w:val="pl-PL"/>
        </w:rPr>
        <w:t xml:space="preserve"> na pokładzie pociągu </w:t>
      </w:r>
      <w:proofErr w:type="spellStart"/>
      <w:r w:rsidRPr="00C93B6D">
        <w:rPr>
          <w:b/>
          <w:bCs/>
          <w:i/>
          <w:iCs/>
          <w:lang w:val="pl-PL"/>
        </w:rPr>
        <w:t>Trenino</w:t>
      </w:r>
      <w:proofErr w:type="spellEnd"/>
      <w:r w:rsidRPr="00C93B6D">
        <w:rPr>
          <w:b/>
          <w:bCs/>
          <w:i/>
          <w:iCs/>
          <w:lang w:val="pl-PL"/>
        </w:rPr>
        <w:t xml:space="preserve"> dei </w:t>
      </w:r>
      <w:proofErr w:type="spellStart"/>
      <w:r w:rsidRPr="00C93B6D">
        <w:rPr>
          <w:b/>
          <w:bCs/>
          <w:i/>
          <w:iCs/>
          <w:lang w:val="pl-PL"/>
        </w:rPr>
        <w:t>Castelli</w:t>
      </w:r>
      <w:proofErr w:type="spellEnd"/>
      <w:r>
        <w:rPr>
          <w:b/>
          <w:bCs/>
          <w:i/>
          <w:iCs/>
          <w:lang w:val="pl-PL"/>
        </w:rPr>
        <w:t xml:space="preserve"> </w:t>
      </w:r>
      <w:r>
        <w:rPr>
          <w:lang w:val="pl-PL"/>
        </w:rPr>
        <w:t xml:space="preserve">zanurzyć się można w przyrodę, zdominowaną przez ukwiecone sady i łąki, jednocześnie odkrywając bogactwo historii Val di Non i Val di Sole. W ciągu jednego dnia pociąg zabierze nas w podróż do czterech z najważniejszych zamków Trentino: do </w:t>
      </w:r>
      <w:proofErr w:type="spellStart"/>
      <w:r w:rsidRPr="00C93B6D">
        <w:rPr>
          <w:b/>
          <w:bCs/>
          <w:lang w:val="pl-PL"/>
        </w:rPr>
        <w:t>Ossana</w:t>
      </w:r>
      <w:proofErr w:type="spellEnd"/>
      <w:r>
        <w:rPr>
          <w:lang w:val="pl-PL"/>
        </w:rPr>
        <w:t xml:space="preserve">, </w:t>
      </w:r>
      <w:proofErr w:type="spellStart"/>
      <w:r>
        <w:rPr>
          <w:b/>
          <w:bCs/>
        </w:rPr>
        <w:t>Caldès</w:t>
      </w:r>
      <w:proofErr w:type="spellEnd"/>
      <w:r>
        <w:t xml:space="preserve">, </w:t>
      </w:r>
      <w:proofErr w:type="spellStart"/>
      <w:r>
        <w:rPr>
          <w:b/>
          <w:bCs/>
        </w:rPr>
        <w:t>Valèr</w:t>
      </w:r>
      <w:proofErr w:type="spellEnd"/>
      <w:r>
        <w:rPr>
          <w:b/>
          <w:bCs/>
        </w:rPr>
        <w:t xml:space="preserve"> </w:t>
      </w:r>
      <w:r w:rsidRPr="00C93B6D">
        <w:t xml:space="preserve">i </w:t>
      </w:r>
      <w:proofErr w:type="spellStart"/>
      <w:r w:rsidRPr="00C93B6D">
        <w:t>oczywiście</w:t>
      </w:r>
      <w:proofErr w:type="spellEnd"/>
      <w:r w:rsidRPr="00C93B6D">
        <w:t xml:space="preserve"> </w:t>
      </w:r>
      <w:r w:rsidRPr="004F576F">
        <w:rPr>
          <w:lang w:val="pl-PL"/>
        </w:rPr>
        <w:t>do okazałego</w:t>
      </w:r>
      <w:r w:rsidRPr="004F576F">
        <w:rPr>
          <w:b/>
          <w:bCs/>
          <w:lang w:val="pl-PL"/>
        </w:rPr>
        <w:t xml:space="preserve"> </w:t>
      </w:r>
      <w:proofErr w:type="spellStart"/>
      <w:r w:rsidRPr="004F576F">
        <w:rPr>
          <w:b/>
          <w:bCs/>
          <w:lang w:val="pl-PL"/>
        </w:rPr>
        <w:t>Castel</w:t>
      </w:r>
      <w:proofErr w:type="spellEnd"/>
      <w:r w:rsidRPr="004F576F">
        <w:rPr>
          <w:b/>
          <w:bCs/>
          <w:lang w:val="pl-PL"/>
        </w:rPr>
        <w:t xml:space="preserve"> </w:t>
      </w:r>
      <w:proofErr w:type="spellStart"/>
      <w:r w:rsidRPr="004F576F">
        <w:rPr>
          <w:b/>
          <w:bCs/>
          <w:lang w:val="pl-PL"/>
        </w:rPr>
        <w:t>Thun</w:t>
      </w:r>
      <w:proofErr w:type="spellEnd"/>
      <w:r w:rsidRPr="004F576F">
        <w:rPr>
          <w:lang w:val="pl-PL"/>
        </w:rPr>
        <w:t>. Przerwy pomiędzy jednym zwiedzaniem a drugim warto wypełnić degustacją produktów regionalnych ze “szlaku jabłek” (</w:t>
      </w:r>
      <w:proofErr w:type="spellStart"/>
      <w:r w:rsidRPr="004F576F">
        <w:rPr>
          <w:i/>
          <w:iCs/>
          <w:lang w:val="pl-PL"/>
        </w:rPr>
        <w:t>Strada</w:t>
      </w:r>
      <w:proofErr w:type="spellEnd"/>
      <w:r w:rsidRPr="004F576F">
        <w:rPr>
          <w:i/>
          <w:iCs/>
          <w:lang w:val="pl-PL"/>
        </w:rPr>
        <w:t xml:space="preserve"> </w:t>
      </w:r>
      <w:proofErr w:type="spellStart"/>
      <w:r w:rsidRPr="004F576F">
        <w:rPr>
          <w:i/>
          <w:iCs/>
          <w:lang w:val="pl-PL"/>
        </w:rPr>
        <w:t>della</w:t>
      </w:r>
      <w:proofErr w:type="spellEnd"/>
      <w:r w:rsidRPr="004F576F">
        <w:rPr>
          <w:i/>
          <w:iCs/>
          <w:lang w:val="pl-PL"/>
        </w:rPr>
        <w:t xml:space="preserve"> </w:t>
      </w:r>
      <w:proofErr w:type="spellStart"/>
      <w:r w:rsidRPr="004F576F">
        <w:rPr>
          <w:i/>
          <w:iCs/>
          <w:lang w:val="pl-PL"/>
        </w:rPr>
        <w:t>mela</w:t>
      </w:r>
      <w:proofErr w:type="spellEnd"/>
      <w:r w:rsidRPr="004F576F">
        <w:rPr>
          <w:lang w:val="pl-PL"/>
        </w:rPr>
        <w:t>). Również tego roku, oprócz 17 zaprogramowanych sobotnich wycieczek</w:t>
      </w:r>
      <w:r>
        <w:rPr>
          <w:lang w:val="pl-PL"/>
        </w:rPr>
        <w:t xml:space="preserve">, na cztery niedziele zorganizowano program </w:t>
      </w:r>
      <w:proofErr w:type="spellStart"/>
      <w:r w:rsidRPr="004F576F">
        <w:rPr>
          <w:i/>
          <w:iCs/>
          <w:lang w:val="pl-PL"/>
        </w:rPr>
        <w:t>Speciale</w:t>
      </w:r>
      <w:proofErr w:type="spellEnd"/>
      <w:r w:rsidRPr="004F576F">
        <w:rPr>
          <w:i/>
          <w:iCs/>
          <w:lang w:val="pl-PL"/>
        </w:rPr>
        <w:t xml:space="preserve"> </w:t>
      </w:r>
      <w:proofErr w:type="spellStart"/>
      <w:r w:rsidRPr="004F576F">
        <w:rPr>
          <w:i/>
          <w:iCs/>
          <w:lang w:val="pl-PL"/>
        </w:rPr>
        <w:t>Famiglia</w:t>
      </w:r>
      <w:proofErr w:type="spellEnd"/>
      <w:r>
        <w:rPr>
          <w:lang w:val="pl-PL"/>
        </w:rPr>
        <w:t>,</w:t>
      </w:r>
      <w:r>
        <w:rPr>
          <w:i/>
          <w:iCs/>
          <w:lang w:val="pl-PL"/>
        </w:rPr>
        <w:t xml:space="preserve"> </w:t>
      </w:r>
      <w:r>
        <w:rPr>
          <w:lang w:val="pl-PL"/>
        </w:rPr>
        <w:t xml:space="preserve">obejmujący nie tylko specjalne zniżki, ale przede wszystkim wyjątkowe inicjatywy w poszczególnych zamkach: laboratoria, przedstawienia, poszukiwania skarbów, które z pewnością zafascynują całą rodzinę. Rezerwacja obowiązkowa, limitowana liczba miejsc, więcej informacji: </w:t>
      </w:r>
      <w:r>
        <w:t xml:space="preserve">Agenzia Viaggi </w:t>
      </w:r>
      <w:proofErr w:type="spellStart"/>
      <w:r>
        <w:t>Guidavacanze</w:t>
      </w:r>
      <w:proofErr w:type="spellEnd"/>
      <w:r>
        <w:t xml:space="preserve"> - </w:t>
      </w:r>
      <w:hyperlink r:id="rId9" w:history="1">
        <w:r>
          <w:rPr>
            <w:rStyle w:val="Collegamentoipertestuale"/>
          </w:rPr>
          <w:t>info@guidavacanze.it</w:t>
        </w:r>
      </w:hyperlink>
    </w:p>
    <w:p w:rsidR="00184D40" w:rsidRDefault="00184D40" w:rsidP="002A1961">
      <w:pPr>
        <w:jc w:val="both"/>
        <w:rPr>
          <w:rStyle w:val="Collegamentoipertestuale"/>
        </w:rPr>
      </w:pPr>
    </w:p>
    <w:p w:rsidR="00AE11D9" w:rsidRPr="00265F7F" w:rsidRDefault="00184D40" w:rsidP="002A1961">
      <w:pPr>
        <w:jc w:val="both"/>
      </w:pPr>
      <w:proofErr w:type="spellStart"/>
      <w:r w:rsidRPr="001A73BE">
        <w:rPr>
          <w:rFonts w:cs="Arial"/>
          <w:szCs w:val="24"/>
        </w:rPr>
        <w:t>Trydent</w:t>
      </w:r>
      <w:proofErr w:type="spellEnd"/>
      <w:r w:rsidRPr="001A73BE">
        <w:rPr>
          <w:rFonts w:cs="Arial"/>
          <w:szCs w:val="24"/>
        </w:rPr>
        <w:t xml:space="preserve">, </w:t>
      </w:r>
      <w:proofErr w:type="spellStart"/>
      <w:r w:rsidRPr="001A73BE">
        <w:rPr>
          <w:rFonts w:cs="Arial"/>
          <w:szCs w:val="24"/>
        </w:rPr>
        <w:t>styczeń</w:t>
      </w:r>
      <w:proofErr w:type="spellEnd"/>
      <w:r w:rsidRPr="001A73BE">
        <w:rPr>
          <w:rFonts w:cs="Arial"/>
          <w:szCs w:val="24"/>
        </w:rPr>
        <w:t xml:space="preserve"> 2020</w:t>
      </w:r>
      <w:r>
        <w:rPr>
          <w:rFonts w:cs="Arial"/>
          <w:szCs w:val="24"/>
        </w:rPr>
        <w:t xml:space="preserve"> r.</w:t>
      </w:r>
    </w:p>
    <w:sectPr w:rsidR="00AE11D9" w:rsidRPr="00265F7F" w:rsidSect="00F33E05">
      <w:headerReference w:type="default" r:id="rId10"/>
      <w:footerReference w:type="default" r:id="rId11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25A" w:rsidRDefault="0090325A" w:rsidP="009C72FF">
      <w:r>
        <w:separator/>
      </w:r>
    </w:p>
  </w:endnote>
  <w:endnote w:type="continuationSeparator" w:id="0">
    <w:p w:rsidR="0090325A" w:rsidRDefault="0090325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A567E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5A567E" w:rsidRPr="000D62FB" w:rsidRDefault="005A567E" w:rsidP="005A567E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5A567E" w:rsidRPr="000D62FB" w:rsidRDefault="005A567E" w:rsidP="005A567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5A567E" w:rsidRPr="000D62FB" w:rsidRDefault="005A567E" w:rsidP="005A567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5A567E" w:rsidRPr="00DE417A" w:rsidRDefault="005A567E" w:rsidP="005A567E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48AB373" wp14:editId="2812FD39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5A567E" w:rsidRPr="00DE417A" w:rsidRDefault="005A567E" w:rsidP="005A567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B894141" wp14:editId="5B995ABD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A567E" w:rsidRPr="00DE417A" w:rsidRDefault="005A567E" w:rsidP="005A567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C753E" w:rsidRDefault="00797E68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02AC3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C753E">
      <w:ptab w:relativeTo="margin" w:alignment="center" w:leader="none"/>
    </w:r>
    <w:r w:rsidR="008C753E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25A" w:rsidRDefault="0090325A" w:rsidP="009C72FF">
      <w:r>
        <w:separator/>
      </w:r>
    </w:p>
  </w:footnote>
  <w:footnote w:type="continuationSeparator" w:id="0">
    <w:p w:rsidR="0090325A" w:rsidRDefault="0090325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53E" w:rsidRDefault="005A567E">
    <w:pPr>
      <w:pStyle w:val="Intestazione"/>
    </w:pPr>
    <w:r>
      <w:rPr>
        <w:noProof/>
        <w:lang w:eastAsia="it-IT"/>
      </w:rPr>
      <w:drawing>
        <wp:inline distT="0" distB="0" distL="0" distR="0" wp14:anchorId="4698669F" wp14:editId="5FA5BCB9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550D9"/>
    <w:multiLevelType w:val="hybridMultilevel"/>
    <w:tmpl w:val="FC561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C6041"/>
    <w:multiLevelType w:val="hybridMultilevel"/>
    <w:tmpl w:val="C616CF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175F8F"/>
    <w:multiLevelType w:val="hybridMultilevel"/>
    <w:tmpl w:val="976EC0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05A9C"/>
    <w:multiLevelType w:val="hybridMultilevel"/>
    <w:tmpl w:val="D46CD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B5E4A"/>
    <w:multiLevelType w:val="hybridMultilevel"/>
    <w:tmpl w:val="1DFCD6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A28A8"/>
    <w:multiLevelType w:val="hybridMultilevel"/>
    <w:tmpl w:val="D13CA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F172B"/>
    <w:multiLevelType w:val="hybridMultilevel"/>
    <w:tmpl w:val="EB128F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75FD"/>
    <w:rsid w:val="0000779E"/>
    <w:rsid w:val="00016D83"/>
    <w:rsid w:val="00030036"/>
    <w:rsid w:val="00033C1D"/>
    <w:rsid w:val="00034405"/>
    <w:rsid w:val="000426AF"/>
    <w:rsid w:val="00057FAD"/>
    <w:rsid w:val="000734F2"/>
    <w:rsid w:val="000771E1"/>
    <w:rsid w:val="000832F9"/>
    <w:rsid w:val="00095A4D"/>
    <w:rsid w:val="00096185"/>
    <w:rsid w:val="00096F2D"/>
    <w:rsid w:val="000A263F"/>
    <w:rsid w:val="000B4482"/>
    <w:rsid w:val="000C0F4E"/>
    <w:rsid w:val="000C344A"/>
    <w:rsid w:val="000C4F2A"/>
    <w:rsid w:val="000C66B6"/>
    <w:rsid w:val="000D2924"/>
    <w:rsid w:val="000D2F8A"/>
    <w:rsid w:val="000D62FB"/>
    <w:rsid w:val="000D7D79"/>
    <w:rsid w:val="000E3B3D"/>
    <w:rsid w:val="000E59B2"/>
    <w:rsid w:val="000F0989"/>
    <w:rsid w:val="000F43DE"/>
    <w:rsid w:val="0010447B"/>
    <w:rsid w:val="00113178"/>
    <w:rsid w:val="001137AB"/>
    <w:rsid w:val="00113CDE"/>
    <w:rsid w:val="00122DD5"/>
    <w:rsid w:val="0013092B"/>
    <w:rsid w:val="0013641B"/>
    <w:rsid w:val="00144F7C"/>
    <w:rsid w:val="00153759"/>
    <w:rsid w:val="00155FD3"/>
    <w:rsid w:val="00160592"/>
    <w:rsid w:val="00163CD9"/>
    <w:rsid w:val="001669D7"/>
    <w:rsid w:val="00166A3F"/>
    <w:rsid w:val="00171D33"/>
    <w:rsid w:val="001769CD"/>
    <w:rsid w:val="00184D40"/>
    <w:rsid w:val="001908DC"/>
    <w:rsid w:val="001A73BE"/>
    <w:rsid w:val="001B0C72"/>
    <w:rsid w:val="001B4747"/>
    <w:rsid w:val="001E028B"/>
    <w:rsid w:val="001E053B"/>
    <w:rsid w:val="001E4E5C"/>
    <w:rsid w:val="001E7EA2"/>
    <w:rsid w:val="001F2F71"/>
    <w:rsid w:val="001F7C2E"/>
    <w:rsid w:val="00201FC3"/>
    <w:rsid w:val="002047BA"/>
    <w:rsid w:val="00214310"/>
    <w:rsid w:val="00214865"/>
    <w:rsid w:val="00216D5B"/>
    <w:rsid w:val="00252C6C"/>
    <w:rsid w:val="00261BE7"/>
    <w:rsid w:val="0026414E"/>
    <w:rsid w:val="00265F7F"/>
    <w:rsid w:val="00266142"/>
    <w:rsid w:val="00270E88"/>
    <w:rsid w:val="00280EF2"/>
    <w:rsid w:val="0029078D"/>
    <w:rsid w:val="00291DAF"/>
    <w:rsid w:val="002929B7"/>
    <w:rsid w:val="002A1961"/>
    <w:rsid w:val="002A7725"/>
    <w:rsid w:val="002B2DF2"/>
    <w:rsid w:val="002B32FC"/>
    <w:rsid w:val="002B7BFF"/>
    <w:rsid w:val="002C373C"/>
    <w:rsid w:val="002C4589"/>
    <w:rsid w:val="002C630B"/>
    <w:rsid w:val="002D09B0"/>
    <w:rsid w:val="002D386F"/>
    <w:rsid w:val="002D3A72"/>
    <w:rsid w:val="002E6845"/>
    <w:rsid w:val="002F0802"/>
    <w:rsid w:val="00300268"/>
    <w:rsid w:val="003042F6"/>
    <w:rsid w:val="0030546B"/>
    <w:rsid w:val="0031319A"/>
    <w:rsid w:val="00316BC9"/>
    <w:rsid w:val="00322EF6"/>
    <w:rsid w:val="00323208"/>
    <w:rsid w:val="00332A0A"/>
    <w:rsid w:val="003336AB"/>
    <w:rsid w:val="00341398"/>
    <w:rsid w:val="00346943"/>
    <w:rsid w:val="00356A5C"/>
    <w:rsid w:val="00370402"/>
    <w:rsid w:val="00374D5A"/>
    <w:rsid w:val="003842FF"/>
    <w:rsid w:val="00391386"/>
    <w:rsid w:val="003933F6"/>
    <w:rsid w:val="00397209"/>
    <w:rsid w:val="003A565C"/>
    <w:rsid w:val="003B501D"/>
    <w:rsid w:val="003D223D"/>
    <w:rsid w:val="003E432D"/>
    <w:rsid w:val="003F2765"/>
    <w:rsid w:val="003F47ED"/>
    <w:rsid w:val="003F6BC5"/>
    <w:rsid w:val="003F6FC5"/>
    <w:rsid w:val="00401F5E"/>
    <w:rsid w:val="004071EB"/>
    <w:rsid w:val="004124BC"/>
    <w:rsid w:val="00421D22"/>
    <w:rsid w:val="0042200D"/>
    <w:rsid w:val="00424736"/>
    <w:rsid w:val="004363F4"/>
    <w:rsid w:val="0043702B"/>
    <w:rsid w:val="00441B42"/>
    <w:rsid w:val="004463A1"/>
    <w:rsid w:val="00456BA4"/>
    <w:rsid w:val="0046020C"/>
    <w:rsid w:val="004A1520"/>
    <w:rsid w:val="004A390B"/>
    <w:rsid w:val="004A4134"/>
    <w:rsid w:val="004B2C76"/>
    <w:rsid w:val="004C5515"/>
    <w:rsid w:val="004C6190"/>
    <w:rsid w:val="004E1B73"/>
    <w:rsid w:val="004E319B"/>
    <w:rsid w:val="004E7C02"/>
    <w:rsid w:val="004F1056"/>
    <w:rsid w:val="004F576F"/>
    <w:rsid w:val="005022C8"/>
    <w:rsid w:val="0050312E"/>
    <w:rsid w:val="005068F8"/>
    <w:rsid w:val="005162B6"/>
    <w:rsid w:val="00516DD4"/>
    <w:rsid w:val="00524059"/>
    <w:rsid w:val="00525007"/>
    <w:rsid w:val="005261DF"/>
    <w:rsid w:val="00531011"/>
    <w:rsid w:val="0054234F"/>
    <w:rsid w:val="00545700"/>
    <w:rsid w:val="00552234"/>
    <w:rsid w:val="0055601E"/>
    <w:rsid w:val="005602F9"/>
    <w:rsid w:val="00565D40"/>
    <w:rsid w:val="00571F66"/>
    <w:rsid w:val="005755C8"/>
    <w:rsid w:val="00591FCF"/>
    <w:rsid w:val="005A0DE4"/>
    <w:rsid w:val="005A567E"/>
    <w:rsid w:val="005B3C8C"/>
    <w:rsid w:val="005B6F5D"/>
    <w:rsid w:val="005C13A6"/>
    <w:rsid w:val="005C4AC3"/>
    <w:rsid w:val="005E2F2E"/>
    <w:rsid w:val="005F6E05"/>
    <w:rsid w:val="005F7C32"/>
    <w:rsid w:val="00601973"/>
    <w:rsid w:val="00603877"/>
    <w:rsid w:val="00610628"/>
    <w:rsid w:val="00612140"/>
    <w:rsid w:val="00612D06"/>
    <w:rsid w:val="006223D2"/>
    <w:rsid w:val="00623FFF"/>
    <w:rsid w:val="00624F5F"/>
    <w:rsid w:val="00626AFB"/>
    <w:rsid w:val="00632E44"/>
    <w:rsid w:val="00634F7B"/>
    <w:rsid w:val="00640AF7"/>
    <w:rsid w:val="00641A0C"/>
    <w:rsid w:val="006659D7"/>
    <w:rsid w:val="00667975"/>
    <w:rsid w:val="006805F4"/>
    <w:rsid w:val="006818D1"/>
    <w:rsid w:val="00695487"/>
    <w:rsid w:val="006B3D66"/>
    <w:rsid w:val="006B656E"/>
    <w:rsid w:val="006C3D1F"/>
    <w:rsid w:val="006D3FE4"/>
    <w:rsid w:val="006D55E9"/>
    <w:rsid w:val="006E0FC3"/>
    <w:rsid w:val="006F082F"/>
    <w:rsid w:val="00724E05"/>
    <w:rsid w:val="00735865"/>
    <w:rsid w:val="0075635D"/>
    <w:rsid w:val="00767F44"/>
    <w:rsid w:val="007701DF"/>
    <w:rsid w:val="0077380C"/>
    <w:rsid w:val="00796B2D"/>
    <w:rsid w:val="0079799B"/>
    <w:rsid w:val="00797E68"/>
    <w:rsid w:val="007A5626"/>
    <w:rsid w:val="007A6FB6"/>
    <w:rsid w:val="007B67F0"/>
    <w:rsid w:val="007B6C08"/>
    <w:rsid w:val="007C7C71"/>
    <w:rsid w:val="007D2450"/>
    <w:rsid w:val="007D35CC"/>
    <w:rsid w:val="007E3AE0"/>
    <w:rsid w:val="007F2AFD"/>
    <w:rsid w:val="00810942"/>
    <w:rsid w:val="00813CDA"/>
    <w:rsid w:val="0081427A"/>
    <w:rsid w:val="0081514E"/>
    <w:rsid w:val="008173AB"/>
    <w:rsid w:val="00822F97"/>
    <w:rsid w:val="00832D7A"/>
    <w:rsid w:val="00846817"/>
    <w:rsid w:val="00854689"/>
    <w:rsid w:val="00855886"/>
    <w:rsid w:val="008607D2"/>
    <w:rsid w:val="008636E0"/>
    <w:rsid w:val="0087307B"/>
    <w:rsid w:val="00874263"/>
    <w:rsid w:val="0087467B"/>
    <w:rsid w:val="008A2827"/>
    <w:rsid w:val="008A5843"/>
    <w:rsid w:val="008B77D0"/>
    <w:rsid w:val="008C753E"/>
    <w:rsid w:val="008D0864"/>
    <w:rsid w:val="008D47DE"/>
    <w:rsid w:val="008D5E19"/>
    <w:rsid w:val="008D6265"/>
    <w:rsid w:val="008E0881"/>
    <w:rsid w:val="008E3EB6"/>
    <w:rsid w:val="008F1650"/>
    <w:rsid w:val="008F5E86"/>
    <w:rsid w:val="0090325A"/>
    <w:rsid w:val="00904C11"/>
    <w:rsid w:val="00904D88"/>
    <w:rsid w:val="00907468"/>
    <w:rsid w:val="00910CF3"/>
    <w:rsid w:val="00930C28"/>
    <w:rsid w:val="00950E9B"/>
    <w:rsid w:val="00962A1A"/>
    <w:rsid w:val="00977A28"/>
    <w:rsid w:val="00984CF0"/>
    <w:rsid w:val="009B2B05"/>
    <w:rsid w:val="009B2BCB"/>
    <w:rsid w:val="009C186B"/>
    <w:rsid w:val="009C210B"/>
    <w:rsid w:val="009C72FF"/>
    <w:rsid w:val="009D540E"/>
    <w:rsid w:val="009D5A45"/>
    <w:rsid w:val="009D745A"/>
    <w:rsid w:val="009E5F5D"/>
    <w:rsid w:val="009E64D1"/>
    <w:rsid w:val="009F4BC7"/>
    <w:rsid w:val="009F7FAB"/>
    <w:rsid w:val="00A007B0"/>
    <w:rsid w:val="00A012B7"/>
    <w:rsid w:val="00A13059"/>
    <w:rsid w:val="00A135D7"/>
    <w:rsid w:val="00A144C0"/>
    <w:rsid w:val="00A23E3A"/>
    <w:rsid w:val="00A27923"/>
    <w:rsid w:val="00A33321"/>
    <w:rsid w:val="00A34DB9"/>
    <w:rsid w:val="00A35317"/>
    <w:rsid w:val="00A3532F"/>
    <w:rsid w:val="00A379E2"/>
    <w:rsid w:val="00A4074F"/>
    <w:rsid w:val="00A425CC"/>
    <w:rsid w:val="00A42E2B"/>
    <w:rsid w:val="00A5182D"/>
    <w:rsid w:val="00A51A66"/>
    <w:rsid w:val="00A60FE0"/>
    <w:rsid w:val="00A755E6"/>
    <w:rsid w:val="00A7798E"/>
    <w:rsid w:val="00A8080A"/>
    <w:rsid w:val="00A817CB"/>
    <w:rsid w:val="00A840F6"/>
    <w:rsid w:val="00A95FEF"/>
    <w:rsid w:val="00AA74FC"/>
    <w:rsid w:val="00AB635E"/>
    <w:rsid w:val="00AC574A"/>
    <w:rsid w:val="00AD7ADD"/>
    <w:rsid w:val="00AE11D9"/>
    <w:rsid w:val="00AF523B"/>
    <w:rsid w:val="00AF66CA"/>
    <w:rsid w:val="00B00676"/>
    <w:rsid w:val="00B06C89"/>
    <w:rsid w:val="00B116C2"/>
    <w:rsid w:val="00B14427"/>
    <w:rsid w:val="00B15304"/>
    <w:rsid w:val="00B313AD"/>
    <w:rsid w:val="00B57913"/>
    <w:rsid w:val="00B60CE1"/>
    <w:rsid w:val="00B720E4"/>
    <w:rsid w:val="00B735E0"/>
    <w:rsid w:val="00B924E9"/>
    <w:rsid w:val="00B96D16"/>
    <w:rsid w:val="00BA7335"/>
    <w:rsid w:val="00BB0BF2"/>
    <w:rsid w:val="00BB19C5"/>
    <w:rsid w:val="00BB1C80"/>
    <w:rsid w:val="00BB3E2C"/>
    <w:rsid w:val="00BB4A80"/>
    <w:rsid w:val="00BD22B5"/>
    <w:rsid w:val="00BE00E8"/>
    <w:rsid w:val="00C02761"/>
    <w:rsid w:val="00C04D65"/>
    <w:rsid w:val="00C20E5B"/>
    <w:rsid w:val="00C50B46"/>
    <w:rsid w:val="00C51EDC"/>
    <w:rsid w:val="00C54EE2"/>
    <w:rsid w:val="00C6359B"/>
    <w:rsid w:val="00C771F1"/>
    <w:rsid w:val="00C837D4"/>
    <w:rsid w:val="00C83B80"/>
    <w:rsid w:val="00C84EB5"/>
    <w:rsid w:val="00C872D2"/>
    <w:rsid w:val="00C87A1F"/>
    <w:rsid w:val="00C93B6D"/>
    <w:rsid w:val="00C96925"/>
    <w:rsid w:val="00CA28CA"/>
    <w:rsid w:val="00CA2B74"/>
    <w:rsid w:val="00CB1EC6"/>
    <w:rsid w:val="00CB3584"/>
    <w:rsid w:val="00CB61D5"/>
    <w:rsid w:val="00CD08AF"/>
    <w:rsid w:val="00CE6525"/>
    <w:rsid w:val="00CF259E"/>
    <w:rsid w:val="00CF3E9A"/>
    <w:rsid w:val="00CF5EA8"/>
    <w:rsid w:val="00D06EA2"/>
    <w:rsid w:val="00D2159C"/>
    <w:rsid w:val="00D2709C"/>
    <w:rsid w:val="00D35905"/>
    <w:rsid w:val="00D50877"/>
    <w:rsid w:val="00D6162E"/>
    <w:rsid w:val="00D71810"/>
    <w:rsid w:val="00D72EB1"/>
    <w:rsid w:val="00D811DC"/>
    <w:rsid w:val="00D9613A"/>
    <w:rsid w:val="00DA2395"/>
    <w:rsid w:val="00DA4BDF"/>
    <w:rsid w:val="00DA6592"/>
    <w:rsid w:val="00DA7633"/>
    <w:rsid w:val="00DB5AA1"/>
    <w:rsid w:val="00DC7C95"/>
    <w:rsid w:val="00DF0554"/>
    <w:rsid w:val="00DF22C8"/>
    <w:rsid w:val="00DF3873"/>
    <w:rsid w:val="00DF4993"/>
    <w:rsid w:val="00DF7866"/>
    <w:rsid w:val="00DF7AFB"/>
    <w:rsid w:val="00E051C6"/>
    <w:rsid w:val="00E06EA9"/>
    <w:rsid w:val="00E1709D"/>
    <w:rsid w:val="00E2724F"/>
    <w:rsid w:val="00E3745E"/>
    <w:rsid w:val="00E401FB"/>
    <w:rsid w:val="00E40EEF"/>
    <w:rsid w:val="00E43002"/>
    <w:rsid w:val="00E44229"/>
    <w:rsid w:val="00E50A6A"/>
    <w:rsid w:val="00E5223A"/>
    <w:rsid w:val="00E534F5"/>
    <w:rsid w:val="00E61B39"/>
    <w:rsid w:val="00E7182B"/>
    <w:rsid w:val="00E72A29"/>
    <w:rsid w:val="00E80F57"/>
    <w:rsid w:val="00E9406C"/>
    <w:rsid w:val="00EB15EA"/>
    <w:rsid w:val="00EB2193"/>
    <w:rsid w:val="00EB5970"/>
    <w:rsid w:val="00EC6057"/>
    <w:rsid w:val="00ED33E6"/>
    <w:rsid w:val="00EE50D2"/>
    <w:rsid w:val="00EE6F24"/>
    <w:rsid w:val="00EF25C2"/>
    <w:rsid w:val="00EF6D90"/>
    <w:rsid w:val="00F25F0A"/>
    <w:rsid w:val="00F33E05"/>
    <w:rsid w:val="00F37C54"/>
    <w:rsid w:val="00F7292C"/>
    <w:rsid w:val="00F76EC5"/>
    <w:rsid w:val="00F82CD8"/>
    <w:rsid w:val="00F8515B"/>
    <w:rsid w:val="00F91783"/>
    <w:rsid w:val="00FA7DD2"/>
    <w:rsid w:val="00FB3D63"/>
    <w:rsid w:val="00FB47EF"/>
    <w:rsid w:val="00FB7576"/>
    <w:rsid w:val="00FC3B43"/>
    <w:rsid w:val="00FE334A"/>
    <w:rsid w:val="00FE632D"/>
    <w:rsid w:val="00FF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9B9D3"/>
  <w15:docId w15:val="{DB1BB333-C158-4E0B-8AEE-4998CAD4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E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E7EA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DB5AA1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qFormat/>
    <w:rsid w:val="00DB5AA1"/>
    <w:pPr>
      <w:spacing w:beforeAutospacing="1" w:after="160" w:afterAutospacing="1"/>
    </w:pPr>
    <w:rPr>
      <w:rFonts w:ascii="Times New Roman" w:hAnsi="Times New Roman"/>
      <w:color w:val="00000A"/>
      <w:szCs w:val="24"/>
    </w:rPr>
  </w:style>
  <w:style w:type="paragraph" w:customStyle="1" w:styleId="Default">
    <w:name w:val="Default"/>
    <w:rsid w:val="00DB5AA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E7EA2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636E0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1EC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desc-scheda">
    <w:name w:val="desc-scheda"/>
    <w:basedOn w:val="Carpredefinitoparagrafo"/>
    <w:rsid w:val="00E2724F"/>
  </w:style>
  <w:style w:type="table" w:styleId="Grigliatabella">
    <w:name w:val="Table Grid"/>
    <w:basedOn w:val="Tabellanormale"/>
    <w:uiPriority w:val="39"/>
    <w:rsid w:val="00265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A00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bientetrentino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guidavacanze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F6EBA9-A6F1-7B47-B345-E0DEA14FE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Urszula Bziuk</cp:lastModifiedBy>
  <cp:revision>43</cp:revision>
  <cp:lastPrinted>2019-02-04T13:54:00Z</cp:lastPrinted>
  <dcterms:created xsi:type="dcterms:W3CDTF">2020-01-23T08:38:00Z</dcterms:created>
  <dcterms:modified xsi:type="dcterms:W3CDTF">2020-02-21T13:45:00Z</dcterms:modified>
</cp:coreProperties>
</file>