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4EBF" w:rsidRDefault="00704EBF" w:rsidP="00704EBF">
      <w:pPr>
        <w:jc w:val="both"/>
        <w:rPr>
          <w:rFonts w:cs="Arial"/>
          <w:b/>
          <w:sz w:val="28"/>
          <w:szCs w:val="24"/>
          <w:lang w:val="pl-PL"/>
        </w:rPr>
      </w:pPr>
      <w:bookmarkStart w:id="0" w:name="_GoBack"/>
      <w:bookmarkEnd w:id="0"/>
      <w:r w:rsidRPr="00934AFB">
        <w:rPr>
          <w:rFonts w:cs="Arial"/>
          <w:b/>
          <w:sz w:val="28"/>
          <w:szCs w:val="24"/>
          <w:lang w:val="pl-PL"/>
        </w:rPr>
        <w:t xml:space="preserve">Najważniejsze muzea </w:t>
      </w:r>
      <w:r>
        <w:rPr>
          <w:rFonts w:cs="Arial"/>
          <w:b/>
          <w:sz w:val="28"/>
          <w:szCs w:val="24"/>
          <w:lang w:val="pl-PL"/>
        </w:rPr>
        <w:t xml:space="preserve">wydłużają czas otwarcia letnich wystaw </w:t>
      </w:r>
    </w:p>
    <w:p w:rsidR="00704EBF" w:rsidRPr="00613732" w:rsidRDefault="00704EBF" w:rsidP="00704EBF">
      <w:pPr>
        <w:jc w:val="both"/>
        <w:rPr>
          <w:rFonts w:cs="Arial"/>
          <w:b/>
          <w:sz w:val="32"/>
          <w:szCs w:val="28"/>
          <w:lang w:val="pl-PL"/>
        </w:rPr>
      </w:pPr>
      <w:r w:rsidRPr="00613732">
        <w:rPr>
          <w:rFonts w:cs="Arial"/>
          <w:b/>
          <w:sz w:val="32"/>
          <w:szCs w:val="28"/>
          <w:lang w:val="pl-PL"/>
        </w:rPr>
        <w:t>SZLAKAMI KULTUR</w:t>
      </w:r>
      <w:r>
        <w:rPr>
          <w:rFonts w:cs="Arial"/>
          <w:b/>
          <w:sz w:val="32"/>
          <w:szCs w:val="28"/>
          <w:lang w:val="pl-PL"/>
        </w:rPr>
        <w:t>ALNYMI</w:t>
      </w:r>
      <w:r w:rsidRPr="00613732">
        <w:rPr>
          <w:rFonts w:cs="Arial"/>
          <w:b/>
          <w:sz w:val="32"/>
          <w:szCs w:val="28"/>
          <w:lang w:val="pl-PL"/>
        </w:rPr>
        <w:t xml:space="preserve"> POŚRÓD KOLORÓW JESIENI</w:t>
      </w:r>
    </w:p>
    <w:p w:rsidR="00704EBF" w:rsidRPr="00613732" w:rsidRDefault="00704EBF" w:rsidP="00704EBF">
      <w:pPr>
        <w:jc w:val="both"/>
        <w:rPr>
          <w:rFonts w:cs="Arial"/>
          <w:b/>
          <w:sz w:val="32"/>
          <w:szCs w:val="28"/>
          <w:lang w:val="pl-PL"/>
        </w:rPr>
      </w:pPr>
    </w:p>
    <w:p w:rsidR="00704EBF" w:rsidRDefault="00704EBF" w:rsidP="00704EBF">
      <w:pPr>
        <w:jc w:val="both"/>
        <w:rPr>
          <w:b/>
          <w:lang w:val="pl-PL"/>
        </w:rPr>
      </w:pPr>
      <w:r w:rsidRPr="00934AFB">
        <w:rPr>
          <w:b/>
          <w:lang w:val="pl-PL"/>
        </w:rPr>
        <w:t>W Trydencie</w:t>
      </w:r>
      <w:r>
        <w:rPr>
          <w:b/>
          <w:lang w:val="pl-PL"/>
        </w:rPr>
        <w:t>,</w:t>
      </w:r>
      <w:r w:rsidRPr="00934AFB">
        <w:rPr>
          <w:b/>
          <w:lang w:val="pl-PL"/>
        </w:rPr>
        <w:t xml:space="preserve"> w przerwie pomiędzy zwie</w:t>
      </w:r>
      <w:r>
        <w:rPr>
          <w:b/>
          <w:lang w:val="pl-PL"/>
        </w:rPr>
        <w:t>dzaniem zamku Buonconsiglio i muzeum nauki Muse, warto zatrzymać się na głównym placu miasta - Piazza Duomo. W Rovereto natomiast obowiązkowym punktem programu jest Festiwal Tańca Oriente Occidente oraz nowe wystawy czasowe w muzeum Mart.</w:t>
      </w:r>
    </w:p>
    <w:p w:rsidR="00704EBF" w:rsidRDefault="00704EBF" w:rsidP="00704EBF">
      <w:pPr>
        <w:jc w:val="both"/>
        <w:rPr>
          <w:lang w:val="pl-PL"/>
        </w:rPr>
      </w:pPr>
    </w:p>
    <w:p w:rsidR="00704EBF" w:rsidRDefault="00704EBF" w:rsidP="00704EBF">
      <w:pPr>
        <w:jc w:val="both"/>
        <w:rPr>
          <w:b/>
          <w:bCs/>
          <w:lang w:val="pl-PL"/>
        </w:rPr>
      </w:pPr>
      <w:r w:rsidRPr="00F82FE1">
        <w:rPr>
          <w:b/>
          <w:bCs/>
          <w:lang w:val="pl-PL"/>
        </w:rPr>
        <w:t>Tak bliskie, a jednak różne</w:t>
      </w:r>
    </w:p>
    <w:p w:rsidR="00704EBF" w:rsidRDefault="00704EBF" w:rsidP="00704EBF">
      <w:pPr>
        <w:jc w:val="both"/>
        <w:rPr>
          <w:lang w:val="pl-PL"/>
        </w:rPr>
      </w:pPr>
      <w:r w:rsidRPr="00934AFB">
        <w:rPr>
          <w:b/>
          <w:bCs/>
          <w:lang w:val="pl-PL"/>
        </w:rPr>
        <w:t>Trydent</w:t>
      </w:r>
      <w:r>
        <w:rPr>
          <w:lang w:val="pl-PL"/>
        </w:rPr>
        <w:t xml:space="preserve"> i </w:t>
      </w:r>
      <w:r w:rsidRPr="00934AFB">
        <w:rPr>
          <w:b/>
          <w:bCs/>
          <w:lang w:val="pl-PL"/>
        </w:rPr>
        <w:t>Rovereto</w:t>
      </w:r>
      <w:r>
        <w:rPr>
          <w:lang w:val="pl-PL"/>
        </w:rPr>
        <w:t xml:space="preserve"> to idealne miejsca na spędzenie jesiennego weekendu. Biorąc za punkt wyjścia główny plac Trydentu – Piazza Duomo bądź wielką kopułę muzeum Mart w Rovereto, można rozpocząć własną, fascynującą podróż po tych dwóch miastach, bogatych w historię, dorobek artystyczny i kulturalny oraz w ciekawe wydarzenia i festiwale. Zaledwie kilkuminutowy spacer dzieli renesansowe budowle pokryte freskami, barokowe pałace i kościoły, będące świadkami Soboru Trydenckiego od pięknych i cichych zakątków pokrytych zielenią.  A po „kulturalnej i artystycznej uczcie” pora na wizytę w jednym z tutejszych lokali, wine barów czy zabytkowych sklepików.</w:t>
      </w:r>
    </w:p>
    <w:p w:rsidR="00704EBF" w:rsidRDefault="00704EBF" w:rsidP="00704EBF">
      <w:pPr>
        <w:jc w:val="both"/>
        <w:rPr>
          <w:lang w:val="pl-PL"/>
        </w:rPr>
      </w:pPr>
      <w:r>
        <w:rPr>
          <w:lang w:val="pl-PL"/>
        </w:rPr>
        <w:t xml:space="preserve">Biuro Promocji Turystycznej Trydentu (APT di Trento) stworzyło 15 tematycznych miejskich tras trekkingowych (15 </w:t>
      </w:r>
      <w:hyperlink r:id="rId8" w:anchor=".WoVDNHxG271" w:history="1">
        <w:r w:rsidRPr="0083304B">
          <w:rPr>
            <w:rStyle w:val="Collegamentoipertestuale"/>
            <w:szCs w:val="22"/>
            <w:lang w:val="pl-PL"/>
          </w:rPr>
          <w:t>Trekking Urbani</w:t>
        </w:r>
      </w:hyperlink>
      <w:r w:rsidRPr="0083304B">
        <w:rPr>
          <w:rStyle w:val="Collegamentoipertestuale"/>
          <w:lang w:val="pl-PL"/>
        </w:rPr>
        <w:t>)</w:t>
      </w:r>
      <w:r>
        <w:rPr>
          <w:rStyle w:val="Collegamentoipertestuale"/>
          <w:lang w:val="pl-PL"/>
        </w:rPr>
        <w:t xml:space="preserve"> </w:t>
      </w:r>
      <w:r>
        <w:rPr>
          <w:lang w:val="pl-PL"/>
        </w:rPr>
        <w:t xml:space="preserve">do pokonania pieszo w centrum miasta bądź pomiędzy centrum a przedmieściami, aby odkryć wyjątkowe miejsca, ważne pod względem historycznym i kulturalnym. Epoka rzymska, Sobór Trydencki, miasto renesansowe, I wojna światowa to zaledwie kilka z propozycji. </w:t>
      </w:r>
    </w:p>
    <w:p w:rsidR="00704EBF" w:rsidRDefault="00704EBF" w:rsidP="00704EBF">
      <w:pPr>
        <w:jc w:val="both"/>
        <w:rPr>
          <w:lang w:val="pl-PL"/>
        </w:rPr>
      </w:pPr>
      <w:r>
        <w:rPr>
          <w:lang w:val="pl-PL"/>
        </w:rPr>
        <w:t xml:space="preserve">Centrum średniowiecznego i renesansowego miasta jest z pewnością główny plac - </w:t>
      </w:r>
      <w:r w:rsidRPr="00E146B4">
        <w:rPr>
          <w:b/>
          <w:bCs/>
          <w:lang w:val="pl-PL"/>
        </w:rPr>
        <w:t>Piazza Duomo</w:t>
      </w:r>
      <w:r w:rsidRPr="00BA4DC5">
        <w:rPr>
          <w:lang w:val="pl-PL"/>
        </w:rPr>
        <w:t xml:space="preserve">. </w:t>
      </w:r>
      <w:r>
        <w:rPr>
          <w:lang w:val="pl-PL"/>
        </w:rPr>
        <w:t>Scenograficzny efekt tego miejsca jest zaskakujący: kamienice pokryte renesansowymi freskami, wieże rycerskie oraz cały szereg kamienic o subtelnych barwach</w:t>
      </w:r>
      <w:r w:rsidRPr="001746E7">
        <w:rPr>
          <w:lang w:val="pl-PL"/>
        </w:rPr>
        <w:t>, Palazzo pretorio z wieżą Torre civica.</w:t>
      </w:r>
      <w:r>
        <w:rPr>
          <w:lang w:val="pl-PL"/>
        </w:rPr>
        <w:t xml:space="preserve"> Na samym środku placu znajduje się barokowa fontanna Neptuna, a tuż obok niej Katedra św. Wigiliusza – świetny przykład stylu pierwszej sztuki romańskiej. Wystarczy wybrać którąkolwiek stronę świata i udać się na kilkuminutowy spacer w tym kierunku, aby odkryć kolejne atrakcje, które czają się tuż za rogiem: ulica via Belenzani i Palazzo Geremia na północy, średniowieczne mury miasta na południu, dzielnica le Albere i muzeum </w:t>
      </w:r>
      <w:r w:rsidRPr="009C2527">
        <w:rPr>
          <w:b/>
          <w:bCs/>
          <w:lang w:val="pl-PL"/>
        </w:rPr>
        <w:t>Muse</w:t>
      </w:r>
      <w:r>
        <w:rPr>
          <w:lang w:val="pl-PL"/>
        </w:rPr>
        <w:t xml:space="preserve"> na zachodzie i wreszcie na wschodzie monumentalny zamek </w:t>
      </w:r>
      <w:r w:rsidRPr="009C2527">
        <w:rPr>
          <w:b/>
          <w:bCs/>
          <w:lang w:val="pl-PL"/>
        </w:rPr>
        <w:t>Castello del</w:t>
      </w:r>
      <w:r>
        <w:rPr>
          <w:lang w:val="pl-PL"/>
        </w:rPr>
        <w:t xml:space="preserve"> </w:t>
      </w:r>
      <w:r w:rsidRPr="009C2527">
        <w:rPr>
          <w:b/>
          <w:bCs/>
          <w:lang w:val="pl-PL"/>
        </w:rPr>
        <w:t>Buonconsiglio</w:t>
      </w:r>
      <w:r>
        <w:rPr>
          <w:lang w:val="pl-PL"/>
        </w:rPr>
        <w:t>, który wraz z Piazza Duomo stanowi symbol miasta.</w:t>
      </w:r>
    </w:p>
    <w:p w:rsidR="00704EBF" w:rsidRDefault="00704EBF" w:rsidP="00704EBF">
      <w:pPr>
        <w:jc w:val="both"/>
        <w:rPr>
          <w:lang w:val="pl-PL"/>
        </w:rPr>
      </w:pPr>
      <w:r>
        <w:rPr>
          <w:lang w:val="pl-PL"/>
        </w:rPr>
        <w:t xml:space="preserve">Niewątpliwie tętno życia miejskiego bije najszybciej na tzw. </w:t>
      </w:r>
      <w:r w:rsidRPr="008B54EC">
        <w:rPr>
          <w:b/>
          <w:bCs/>
          <w:lang w:val="pl-PL"/>
        </w:rPr>
        <w:t>„giro al sas”</w:t>
      </w:r>
      <w:r w:rsidRPr="00776066">
        <w:rPr>
          <w:lang w:val="pl-PL"/>
        </w:rPr>
        <w:t>,</w:t>
      </w:r>
      <w:r>
        <w:rPr>
          <w:lang w:val="pl-PL"/>
        </w:rPr>
        <w:t xml:space="preserve"> czyli w miejscu, gdzie w latach 30 ubiegłego wieku wyburzono starą dzielnicę, aby zrobić miejsce na nowy plac nazwany Piazza Cesare Battisti. To właśnie tu, pod ziemią mieści się rzymska „Tridentum” – starożytne miasto, otwarte dla zwiedzających.  Układające się w czworobok ulice przylegające do placu to ulubione miejsce mieszkańców Trentino na spacery oraz zakupy w iście włoskim stylu. Późnym popołudniem place i małe uliczki centrum miasta wypełniają się i stają się gwarne, a tutejsi mieszkańcy zaczynają przygotowania do wieczornych spotkań w gronie przyjaciół. To idealny moment, aby zakosztować musującego wina TrentoDoc bądź innego rodzaju wina, w które obfituje region, albo dla odmiany - piwa rzemieślniczego. Szukającym wyjątkowych doświadczeń warto polecić wjazd kolejką </w:t>
      </w:r>
      <w:r>
        <w:rPr>
          <w:lang w:val="pl-PL"/>
        </w:rPr>
        <w:lastRenderedPageBreak/>
        <w:t>kabinową do miejscowości Sardagna (na most San Lorenzo, kilka minut od starego miasta), aby podziwiać spektakularny zachód słońca nad Trydentem oraz piękne góry.</w:t>
      </w:r>
    </w:p>
    <w:p w:rsidR="00704EBF" w:rsidRDefault="00704EBF" w:rsidP="00704EBF">
      <w:pPr>
        <w:jc w:val="both"/>
        <w:rPr>
          <w:lang w:val="pl-PL"/>
        </w:rPr>
      </w:pPr>
    </w:p>
    <w:p w:rsidR="00704EBF" w:rsidRDefault="00704EBF" w:rsidP="00704EBF">
      <w:pPr>
        <w:jc w:val="both"/>
        <w:rPr>
          <w:rFonts w:cs="Arial"/>
          <w:szCs w:val="22"/>
          <w:lang w:val="pl-PL"/>
        </w:rPr>
      </w:pPr>
      <w:r>
        <w:rPr>
          <w:lang w:val="pl-PL"/>
        </w:rPr>
        <w:t xml:space="preserve">W sercu </w:t>
      </w:r>
      <w:r w:rsidRPr="008D5BD2">
        <w:rPr>
          <w:b/>
          <w:bCs/>
          <w:lang w:val="pl-PL"/>
        </w:rPr>
        <w:t>Rovereto</w:t>
      </w:r>
      <w:r>
        <w:rPr>
          <w:lang w:val="pl-PL"/>
        </w:rPr>
        <w:t xml:space="preserve">, podążając aleją Corso Bettini, dzisiejszy miejski krajobraz niewiele różni się od tego, który podziwiał młody Wolfgang Amadeusz Mozart czy, dziesięć lat po nim, Johann Wolfgang Goethe, przechadzając się ówczesną ulicą „Via Imperiale”. Tak jak niegdyś obszerną aleję upiększają osiemnastowieczne wille i zdobne kamienice: Casa </w:t>
      </w:r>
      <w:r w:rsidRPr="00C30957">
        <w:rPr>
          <w:rFonts w:cs="Arial"/>
          <w:szCs w:val="22"/>
          <w:lang w:val="pl-PL"/>
        </w:rPr>
        <w:t xml:space="preserve">Piomarta, Casa Alberti, Palazzo dell'Annona </w:t>
      </w:r>
      <w:r>
        <w:rPr>
          <w:rFonts w:cs="Arial"/>
          <w:szCs w:val="22"/>
          <w:lang w:val="pl-PL"/>
        </w:rPr>
        <w:t>czy zabytkowy teatr</w:t>
      </w:r>
      <w:r w:rsidRPr="00C30957">
        <w:rPr>
          <w:rFonts w:cs="Arial"/>
          <w:szCs w:val="22"/>
          <w:lang w:val="pl-PL"/>
        </w:rPr>
        <w:t xml:space="preserve"> Teatro Zandonai</w:t>
      </w:r>
      <w:r>
        <w:rPr>
          <w:rFonts w:cs="Arial"/>
          <w:szCs w:val="22"/>
          <w:lang w:val="pl-PL"/>
        </w:rPr>
        <w:t xml:space="preserve">, najstarszy w całym Trentino. Pomiędzy tymi budynkami ukrywa się perełka sztuki rodem z naszych czasów – to właśnie tu otwiera się wielka kopuła ze stali i kryształu Muzeum Sztuki Współczesnej Rovereto i Trydentu </w:t>
      </w:r>
      <w:r w:rsidRPr="00064B8E">
        <w:rPr>
          <w:rFonts w:cs="Arial"/>
          <w:b/>
          <w:bCs/>
          <w:szCs w:val="22"/>
          <w:lang w:val="pl-PL"/>
        </w:rPr>
        <w:t>Mart</w:t>
      </w:r>
      <w:r w:rsidRPr="00064B8E">
        <w:rPr>
          <w:rFonts w:cs="Arial"/>
          <w:szCs w:val="22"/>
          <w:lang w:val="pl-PL"/>
        </w:rPr>
        <w:t>, zaprojektowanego przez Maria Bottę</w:t>
      </w:r>
      <w:r>
        <w:rPr>
          <w:rFonts w:cs="Arial"/>
          <w:szCs w:val="22"/>
          <w:lang w:val="pl-PL"/>
        </w:rPr>
        <w:t xml:space="preserve">. Od 12 października 2019 do 2 lutego 2020, dzięki współpracy z </w:t>
      </w:r>
      <w:r w:rsidRPr="00A06D04">
        <w:rPr>
          <w:rFonts w:cs="Arial"/>
          <w:szCs w:val="22"/>
          <w:lang w:val="pl-PL"/>
        </w:rPr>
        <w:t>Guggenheim Museum Bilbao</w:t>
      </w:r>
      <w:r>
        <w:rPr>
          <w:rFonts w:cs="Arial"/>
          <w:szCs w:val="22"/>
          <w:lang w:val="pl-PL"/>
        </w:rPr>
        <w:t xml:space="preserve">, w Mart będą wystawione prace </w:t>
      </w:r>
      <w:r w:rsidRPr="00A06D04">
        <w:rPr>
          <w:rFonts w:cs="Arial"/>
          <w:b/>
          <w:bCs/>
          <w:szCs w:val="22"/>
          <w:lang w:val="pl-PL"/>
        </w:rPr>
        <w:t>Richard</w:t>
      </w:r>
      <w:r>
        <w:rPr>
          <w:rFonts w:cs="Arial"/>
          <w:b/>
          <w:bCs/>
          <w:szCs w:val="22"/>
          <w:lang w:val="pl-PL"/>
        </w:rPr>
        <w:t>a</w:t>
      </w:r>
      <w:r w:rsidRPr="00A06D04">
        <w:rPr>
          <w:rFonts w:cs="Arial"/>
          <w:b/>
          <w:bCs/>
          <w:szCs w:val="22"/>
          <w:lang w:val="pl-PL"/>
        </w:rPr>
        <w:t xml:space="preserve"> Artschwage</w:t>
      </w:r>
      <w:r>
        <w:rPr>
          <w:rFonts w:cs="Arial"/>
          <w:b/>
          <w:bCs/>
          <w:szCs w:val="22"/>
          <w:lang w:val="pl-PL"/>
        </w:rPr>
        <w:t>ra</w:t>
      </w:r>
      <w:r w:rsidRPr="006F700A">
        <w:rPr>
          <w:rFonts w:cs="Arial"/>
          <w:szCs w:val="22"/>
          <w:lang w:val="pl-PL"/>
        </w:rPr>
        <w:t xml:space="preserve">. </w:t>
      </w:r>
      <w:r>
        <w:rPr>
          <w:rFonts w:cs="Arial"/>
          <w:szCs w:val="22"/>
          <w:lang w:val="pl-PL"/>
        </w:rPr>
        <w:t>Pojęcie</w:t>
      </w:r>
      <w:r w:rsidRPr="006F700A">
        <w:rPr>
          <w:rFonts w:cs="Arial"/>
          <w:szCs w:val="22"/>
          <w:lang w:val="pl-PL"/>
        </w:rPr>
        <w:t xml:space="preserve"> przestrzeni,</w:t>
      </w:r>
      <w:r>
        <w:rPr>
          <w:rFonts w:cs="Arial"/>
          <w:szCs w:val="22"/>
          <w:lang w:val="pl-PL"/>
        </w:rPr>
        <w:t xml:space="preserve"> przedmiotów użytku codziennego i </w:t>
      </w:r>
      <w:r w:rsidRPr="00FB131E">
        <w:rPr>
          <w:rFonts w:cs="Arial"/>
          <w:szCs w:val="22"/>
          <w:lang w:val="pl-PL"/>
        </w:rPr>
        <w:t>percepcji</w:t>
      </w:r>
      <w:r>
        <w:rPr>
          <w:rFonts w:cs="Arial"/>
          <w:szCs w:val="22"/>
          <w:lang w:val="pl-PL"/>
        </w:rPr>
        <w:t xml:space="preserve"> to elementy charakteryzujące styl tego amerykańskiego artysty, uważanego za jednego z najbardziej interesujących przedstawicieli minimalizmu. </w:t>
      </w:r>
    </w:p>
    <w:p w:rsidR="00704EBF" w:rsidRDefault="00704EBF" w:rsidP="00704EBF">
      <w:pPr>
        <w:jc w:val="both"/>
        <w:rPr>
          <w:bCs/>
          <w:szCs w:val="22"/>
          <w:lang w:val="pl-PL"/>
        </w:rPr>
      </w:pPr>
      <w:r>
        <w:rPr>
          <w:lang w:val="pl-PL"/>
        </w:rPr>
        <w:t>Tylko kilka minut przyjemnego spaceru dzieli to miejsce od starego miasta Rovereto. Pomiędzy</w:t>
      </w:r>
      <w:r w:rsidRPr="00EF5AD7">
        <w:rPr>
          <w:lang w:val="pl-PL"/>
        </w:rPr>
        <w:t xml:space="preserve"> Piazza Rosmini</w:t>
      </w:r>
      <w:r>
        <w:rPr>
          <w:lang w:val="pl-PL"/>
        </w:rPr>
        <w:t xml:space="preserve">, </w:t>
      </w:r>
      <w:r w:rsidRPr="00EF5AD7">
        <w:rPr>
          <w:lang w:val="pl-PL"/>
        </w:rPr>
        <w:t xml:space="preserve">Piazza Battisti </w:t>
      </w:r>
      <w:r>
        <w:rPr>
          <w:lang w:val="pl-PL"/>
        </w:rPr>
        <w:t xml:space="preserve">i </w:t>
      </w:r>
      <w:r w:rsidRPr="00EF5AD7">
        <w:rPr>
          <w:lang w:val="pl-PL"/>
        </w:rPr>
        <w:t xml:space="preserve">Piazza </w:t>
      </w:r>
      <w:r w:rsidRPr="00EF5AD7">
        <w:rPr>
          <w:szCs w:val="22"/>
          <w:lang w:val="pl-PL"/>
        </w:rPr>
        <w:t xml:space="preserve">del Podestà </w:t>
      </w:r>
      <w:r>
        <w:rPr>
          <w:szCs w:val="22"/>
          <w:lang w:val="pl-PL"/>
        </w:rPr>
        <w:t>snuje się sieć</w:t>
      </w:r>
      <w:r w:rsidRPr="00EF5AD7">
        <w:rPr>
          <w:szCs w:val="22"/>
          <w:lang w:val="pl-PL"/>
        </w:rPr>
        <w:t xml:space="preserve"> mały</w:t>
      </w:r>
      <w:r>
        <w:rPr>
          <w:szCs w:val="22"/>
          <w:lang w:val="pl-PL"/>
        </w:rPr>
        <w:t>ch</w:t>
      </w:r>
      <w:r w:rsidRPr="00EF5AD7">
        <w:rPr>
          <w:szCs w:val="22"/>
          <w:lang w:val="pl-PL"/>
        </w:rPr>
        <w:t xml:space="preserve"> ulicz</w:t>
      </w:r>
      <w:r>
        <w:rPr>
          <w:szCs w:val="22"/>
          <w:lang w:val="pl-PL"/>
        </w:rPr>
        <w:t xml:space="preserve">ek z licznymi, klimatycznymi sklepikami. Spoglądając nieco wyżej, dostrzec można połączenia różnych stylów architektonicznych, wpływy stylu weneckiego uwidaczniające się w dekoracjach fasad kościołów i kamienic, będących świadkami panowania Republiki Weneckiej w mieście. Symbolem tego okresu jest zamek wznoszący się przy wjeździe do doliny Vallarsa, mieszczący dziś </w:t>
      </w:r>
      <w:r w:rsidRPr="00312CA5">
        <w:rPr>
          <w:b/>
          <w:bCs/>
          <w:szCs w:val="22"/>
          <w:lang w:val="pl-PL"/>
        </w:rPr>
        <w:t xml:space="preserve">Włoskie </w:t>
      </w:r>
      <w:r>
        <w:rPr>
          <w:b/>
          <w:bCs/>
          <w:szCs w:val="22"/>
          <w:lang w:val="pl-PL"/>
        </w:rPr>
        <w:t>M</w:t>
      </w:r>
      <w:r w:rsidRPr="00312CA5">
        <w:rPr>
          <w:b/>
          <w:bCs/>
          <w:szCs w:val="22"/>
          <w:lang w:val="pl-PL"/>
        </w:rPr>
        <w:t xml:space="preserve">uzeum I </w:t>
      </w:r>
      <w:r>
        <w:rPr>
          <w:b/>
          <w:bCs/>
          <w:szCs w:val="22"/>
          <w:lang w:val="pl-PL"/>
        </w:rPr>
        <w:t>W</w:t>
      </w:r>
      <w:r w:rsidRPr="00312CA5">
        <w:rPr>
          <w:b/>
          <w:bCs/>
          <w:szCs w:val="22"/>
          <w:lang w:val="pl-PL"/>
        </w:rPr>
        <w:t xml:space="preserve">ojny </w:t>
      </w:r>
      <w:r>
        <w:rPr>
          <w:b/>
          <w:bCs/>
          <w:szCs w:val="22"/>
          <w:lang w:val="pl-PL"/>
        </w:rPr>
        <w:t>Ś</w:t>
      </w:r>
      <w:r w:rsidRPr="00312CA5">
        <w:rPr>
          <w:b/>
          <w:bCs/>
          <w:szCs w:val="22"/>
          <w:lang w:val="pl-PL"/>
        </w:rPr>
        <w:t>wiatowej</w:t>
      </w:r>
      <w:r>
        <w:rPr>
          <w:szCs w:val="22"/>
          <w:lang w:val="pl-PL"/>
        </w:rPr>
        <w:t xml:space="preserve"> (</w:t>
      </w:r>
      <w:r w:rsidRPr="00D73C2C">
        <w:rPr>
          <w:b/>
          <w:bCs/>
          <w:szCs w:val="22"/>
          <w:lang w:val="pl-PL"/>
        </w:rPr>
        <w:t>Museo italiano della Grande Guerra</w:t>
      </w:r>
      <w:r>
        <w:rPr>
          <w:bCs/>
          <w:szCs w:val="22"/>
          <w:lang w:val="pl-PL"/>
        </w:rPr>
        <w:t>).</w:t>
      </w:r>
    </w:p>
    <w:p w:rsidR="00704EBF" w:rsidRDefault="00704EBF" w:rsidP="00704EBF">
      <w:pPr>
        <w:jc w:val="both"/>
        <w:rPr>
          <w:szCs w:val="22"/>
          <w:lang w:val="pl-PL"/>
        </w:rPr>
      </w:pPr>
      <w:r>
        <w:rPr>
          <w:lang w:val="pl-PL"/>
        </w:rPr>
        <w:t>Podążając w stronę zamku, napotyka się barokowy Kościół św. Marka, gdzie młody Mozart w 1769 roku dał swój pierwszy publiczny koncert we Włoszech, oraz Dom Sztuki Futurystycznej Depero (</w:t>
      </w:r>
      <w:r w:rsidRPr="00351E9D">
        <w:rPr>
          <w:b/>
          <w:bCs/>
          <w:lang w:val="pl-PL"/>
        </w:rPr>
        <w:t>Casa d’Arte Futurista Depero</w:t>
      </w:r>
      <w:r>
        <w:rPr>
          <w:b/>
          <w:bCs/>
          <w:lang w:val="pl-PL"/>
        </w:rPr>
        <w:t>)</w:t>
      </w:r>
      <w:r>
        <w:rPr>
          <w:lang w:val="pl-PL"/>
        </w:rPr>
        <w:t xml:space="preserve"> – jedynego na świecie muzeum założonego przez artystę z nurtu futuryzmu. To tylko kilka z 15 etapów wycieczki pod znakiem sztuki, historii, kultury i rozkoszy podniebienia. Kolejną ciekawą propozycją jest również </w:t>
      </w:r>
      <w:r w:rsidRPr="0041370D">
        <w:rPr>
          <w:b/>
          <w:bCs/>
          <w:lang w:val="pl-PL"/>
        </w:rPr>
        <w:t xml:space="preserve">Muzeum kawy (Museo del </w:t>
      </w:r>
      <w:r w:rsidRPr="0041370D">
        <w:rPr>
          <w:b/>
          <w:bCs/>
          <w:szCs w:val="22"/>
          <w:lang w:val="pl-PL"/>
        </w:rPr>
        <w:t>Caffè)</w:t>
      </w:r>
      <w:r>
        <w:rPr>
          <w:szCs w:val="22"/>
          <w:lang w:val="pl-PL"/>
        </w:rPr>
        <w:t xml:space="preserve">, gdzie obejrzeć można około 300 przyrządów wykorzystywanych do produkcji kawy </w:t>
      </w:r>
      <w:hyperlink r:id="rId9" w:history="1">
        <w:r w:rsidRPr="0041370D">
          <w:rPr>
            <w:rStyle w:val="Collegamentoipertestuale"/>
            <w:szCs w:val="22"/>
            <w:lang w:val="pl-PL"/>
          </w:rPr>
          <w:t>www.visitrovereto.it</w:t>
        </w:r>
      </w:hyperlink>
      <w:r w:rsidRPr="0041370D">
        <w:rPr>
          <w:szCs w:val="22"/>
          <w:lang w:val="pl-PL"/>
        </w:rPr>
        <w:t>.</w:t>
      </w:r>
    </w:p>
    <w:p w:rsidR="005734F6" w:rsidRPr="00F833C4" w:rsidRDefault="005734F6" w:rsidP="00704EBF">
      <w:pPr>
        <w:jc w:val="both"/>
        <w:rPr>
          <w:lang w:val="pl-PL"/>
        </w:rPr>
      </w:pPr>
    </w:p>
    <w:p w:rsidR="00704EBF" w:rsidRDefault="00704EBF" w:rsidP="00704EBF">
      <w:pPr>
        <w:jc w:val="both"/>
        <w:rPr>
          <w:b/>
          <w:bCs/>
          <w:lang w:val="pl-PL"/>
        </w:rPr>
      </w:pPr>
      <w:r w:rsidRPr="00F765DA">
        <w:rPr>
          <w:b/>
          <w:bCs/>
          <w:lang w:val="pl-PL"/>
        </w:rPr>
        <w:t xml:space="preserve">Trydent i Rovereto: kultura i wiele więcej na wyciągnięcie... karty </w:t>
      </w:r>
    </w:p>
    <w:p w:rsidR="00704EBF" w:rsidRDefault="00704EBF" w:rsidP="00704EBF">
      <w:pPr>
        <w:jc w:val="both"/>
        <w:rPr>
          <w:rFonts w:cs="Arial"/>
          <w:szCs w:val="22"/>
          <w:lang w:val="pl-PL"/>
        </w:rPr>
      </w:pPr>
      <w:r w:rsidRPr="00F765DA">
        <w:rPr>
          <w:lang w:val="pl-PL"/>
        </w:rPr>
        <w:t>Aby</w:t>
      </w:r>
      <w:r>
        <w:rPr>
          <w:lang w:val="pl-PL"/>
        </w:rPr>
        <w:t xml:space="preserve"> odkryć i</w:t>
      </w:r>
      <w:r w:rsidRPr="00F765DA">
        <w:rPr>
          <w:lang w:val="pl-PL"/>
        </w:rPr>
        <w:t xml:space="preserve"> </w:t>
      </w:r>
      <w:r>
        <w:rPr>
          <w:lang w:val="pl-PL"/>
        </w:rPr>
        <w:t xml:space="preserve">w pełni przeżyć najważniejsze atrakcje kulturalne </w:t>
      </w:r>
      <w:r w:rsidRPr="00AE33C8">
        <w:rPr>
          <w:b/>
          <w:bCs/>
          <w:lang w:val="pl-PL"/>
        </w:rPr>
        <w:t>Trydentu, Rovereto i okolic</w:t>
      </w:r>
      <w:r>
        <w:rPr>
          <w:lang w:val="pl-PL"/>
        </w:rPr>
        <w:t xml:space="preserve">, najlepiej zaopatrzyć się w kartę </w:t>
      </w:r>
      <w:r w:rsidRPr="00F765DA">
        <w:rPr>
          <w:b/>
          <w:bCs/>
          <w:lang w:val="pl-PL"/>
        </w:rPr>
        <w:t>Museum Pass</w:t>
      </w:r>
      <w:r>
        <w:rPr>
          <w:lang w:val="pl-PL"/>
        </w:rPr>
        <w:t xml:space="preserve">. Jej koszt to 22 euro, a nabyć można ją w każdym muzeum, w Biurach Informacji i Promocji Turystycznej obu miast bądź przez Internet na stronie </w:t>
      </w:r>
      <w:hyperlink r:id="rId10" w:history="1">
        <w:r w:rsidRPr="00F765DA">
          <w:rPr>
            <w:rStyle w:val="Collegamentoipertestuale"/>
            <w:rFonts w:cs="Arial"/>
            <w:szCs w:val="22"/>
            <w:lang w:val="pl-PL"/>
          </w:rPr>
          <w:t>www.museumpass.it</w:t>
        </w:r>
      </w:hyperlink>
      <w:r w:rsidRPr="00F765DA">
        <w:rPr>
          <w:rFonts w:cs="Arial"/>
          <w:szCs w:val="22"/>
          <w:lang w:val="pl-PL"/>
        </w:rPr>
        <w:t>.</w:t>
      </w:r>
      <w:r>
        <w:rPr>
          <w:rFonts w:cs="Arial"/>
          <w:szCs w:val="22"/>
          <w:lang w:val="pl-PL"/>
        </w:rPr>
        <w:t xml:space="preserve"> Karta zapewnia nie tylko priorytetowy wstęp do różnych muzeów i zamków, ale również upoważnia do bezpłatnego korzystania przez 48 godzin z </w:t>
      </w:r>
      <w:r w:rsidRPr="00AE33C8">
        <w:rPr>
          <w:rFonts w:cs="Arial"/>
          <w:b/>
          <w:bCs/>
          <w:szCs w:val="22"/>
          <w:lang w:val="pl-PL"/>
        </w:rPr>
        <w:t>autobusów miejskich i podmiejskich oraz pociągów regionalnych</w:t>
      </w:r>
      <w:r>
        <w:rPr>
          <w:rFonts w:cs="Arial"/>
          <w:szCs w:val="22"/>
          <w:lang w:val="pl-PL"/>
        </w:rPr>
        <w:t xml:space="preserve"> w obrębie prowincji.</w:t>
      </w:r>
    </w:p>
    <w:p w:rsidR="00704EBF" w:rsidRDefault="00704EBF" w:rsidP="00704EBF">
      <w:pPr>
        <w:jc w:val="both"/>
        <w:rPr>
          <w:lang w:val="pl-PL"/>
        </w:rPr>
      </w:pPr>
    </w:p>
    <w:p w:rsidR="00704EBF" w:rsidRDefault="00704EBF" w:rsidP="00704EBF">
      <w:pPr>
        <w:jc w:val="both"/>
        <w:rPr>
          <w:lang w:val="pl-PL"/>
        </w:rPr>
      </w:pPr>
      <w:r>
        <w:rPr>
          <w:lang w:val="pl-PL"/>
        </w:rPr>
        <w:t xml:space="preserve">Trentino jesienią oferuje również bogaty kalendarz wydarzeń i festynów związanych ze świętowaniem tegorocznych zbiorów. Od pokoleń i na wiele sposobów podtrzymywane są </w:t>
      </w:r>
      <w:r>
        <w:rPr>
          <w:lang w:val="pl-PL"/>
        </w:rPr>
        <w:lastRenderedPageBreak/>
        <w:t>tradycje i upamiętniane jest głębokie powiązanie ludzi, zamieszkujących te górskie tereny, z ziemią i przyrodą.</w:t>
      </w:r>
    </w:p>
    <w:p w:rsidR="00704EBF" w:rsidRDefault="00704EBF" w:rsidP="00704EBF">
      <w:pPr>
        <w:jc w:val="both"/>
        <w:rPr>
          <w:lang w:val="pl-PL"/>
        </w:rPr>
      </w:pPr>
      <w:r>
        <w:rPr>
          <w:lang w:val="pl-PL"/>
        </w:rPr>
        <w:t xml:space="preserve">Świetnym wyrazem tożsamości Trentino jest właśnie wino uprawiane w tymże zakątku Alp. Trunek ten stanowi wyraz ciężkiej pracy, pasji, miłości i szacunku wobec własnej ziemi oraz wobec tradycji przekazywanych przez właścicieli winnic od pokoleń. Odwiedziny w jednej z winnic w towarzystwie samych gospodarzy, spacer pomiędzy winoroślami oraz wzdłuż równo ułożonych baryłek z winem, zwieńczony toastem to wyjątkowe przeżycie i zarazem obowiązkowy punkt programu podczas pobytu, nawet krótkiego, w Trentino.  </w:t>
      </w:r>
      <w:hyperlink r:id="rId11" w:history="1">
        <w:r w:rsidRPr="00487E56">
          <w:rPr>
            <w:rStyle w:val="Collegamentoipertestuale"/>
            <w:lang w:val="pl-PL"/>
          </w:rPr>
          <w:t>www.tastetrentino.it</w:t>
        </w:r>
      </w:hyperlink>
    </w:p>
    <w:p w:rsidR="00967469" w:rsidRPr="00EF5AD7" w:rsidRDefault="00AB488C" w:rsidP="00F173B1">
      <w:pPr>
        <w:jc w:val="both"/>
        <w:rPr>
          <w:lang w:val="pl-PL"/>
        </w:rPr>
      </w:pPr>
      <w:r w:rsidRPr="00EF5AD7">
        <w:rPr>
          <w:lang w:val="pl-PL"/>
        </w:rPr>
        <w:t xml:space="preserve"> </w:t>
      </w:r>
    </w:p>
    <w:sectPr w:rsidR="00967469" w:rsidRPr="00EF5AD7" w:rsidSect="00A1234D">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366D" w:rsidRDefault="005E366D" w:rsidP="009C72FF">
      <w:r>
        <w:separator/>
      </w:r>
    </w:p>
  </w:endnote>
  <w:endnote w:type="continuationSeparator" w:id="0">
    <w:p w:rsidR="005E366D" w:rsidRDefault="005E366D"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704EBF">
    <w:pPr>
      <w:pStyle w:val="Pidipagina"/>
    </w:pPr>
    <w:r>
      <w:rPr>
        <w:noProof/>
      </w:rPr>
      <mc:AlternateContent>
        <mc:Choice Requires="wps">
          <w:drawing>
            <wp:anchor distT="4294967295" distB="4294967295" distL="114300" distR="114300" simplePos="0" relativeHeight="251660288" behindDoc="0" locked="0" layoutInCell="1" allowOverlap="1" wp14:anchorId="7F37B5F8">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666863" id="Connettore 1 5"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" strokecolor="windowText"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366D" w:rsidRDefault="005E366D" w:rsidP="009C72FF">
      <w:r>
        <w:separator/>
      </w:r>
    </w:p>
  </w:footnote>
  <w:footnote w:type="continuationSeparator" w:id="0">
    <w:p w:rsidR="005E366D" w:rsidRDefault="005E366D"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0C3B"/>
    <w:rsid w:val="00055AA7"/>
    <w:rsid w:val="00061B3C"/>
    <w:rsid w:val="00064B8E"/>
    <w:rsid w:val="00067ED5"/>
    <w:rsid w:val="000708AA"/>
    <w:rsid w:val="00073483"/>
    <w:rsid w:val="000748B9"/>
    <w:rsid w:val="00092B77"/>
    <w:rsid w:val="000970D5"/>
    <w:rsid w:val="000A692D"/>
    <w:rsid w:val="000A74CA"/>
    <w:rsid w:val="000B0C91"/>
    <w:rsid w:val="000B18C4"/>
    <w:rsid w:val="000C4F2A"/>
    <w:rsid w:val="000C595F"/>
    <w:rsid w:val="000D27B1"/>
    <w:rsid w:val="000D59D2"/>
    <w:rsid w:val="000D62FB"/>
    <w:rsid w:val="000E6432"/>
    <w:rsid w:val="000F2041"/>
    <w:rsid w:val="000F5B39"/>
    <w:rsid w:val="000F631A"/>
    <w:rsid w:val="000F6FE7"/>
    <w:rsid w:val="0011188B"/>
    <w:rsid w:val="00116A8B"/>
    <w:rsid w:val="001205F9"/>
    <w:rsid w:val="00121AD2"/>
    <w:rsid w:val="00126B4E"/>
    <w:rsid w:val="00144F7C"/>
    <w:rsid w:val="00155FD3"/>
    <w:rsid w:val="001669D7"/>
    <w:rsid w:val="00171D87"/>
    <w:rsid w:val="001746E7"/>
    <w:rsid w:val="00181870"/>
    <w:rsid w:val="00185948"/>
    <w:rsid w:val="001908DC"/>
    <w:rsid w:val="0019654F"/>
    <w:rsid w:val="001A5F8A"/>
    <w:rsid w:val="001B1211"/>
    <w:rsid w:val="001B7EC4"/>
    <w:rsid w:val="001C253C"/>
    <w:rsid w:val="001C5D85"/>
    <w:rsid w:val="001C6CA0"/>
    <w:rsid w:val="001C7BE6"/>
    <w:rsid w:val="001F2F71"/>
    <w:rsid w:val="001F491F"/>
    <w:rsid w:val="001F7C2E"/>
    <w:rsid w:val="00201BB9"/>
    <w:rsid w:val="00201FC3"/>
    <w:rsid w:val="00213E5F"/>
    <w:rsid w:val="00217EFF"/>
    <w:rsid w:val="0022549E"/>
    <w:rsid w:val="00252C6C"/>
    <w:rsid w:val="0025727E"/>
    <w:rsid w:val="0026627D"/>
    <w:rsid w:val="00275E25"/>
    <w:rsid w:val="002842E9"/>
    <w:rsid w:val="00287487"/>
    <w:rsid w:val="002933F5"/>
    <w:rsid w:val="002B2935"/>
    <w:rsid w:val="002B2DF2"/>
    <w:rsid w:val="002D09B0"/>
    <w:rsid w:val="002E5186"/>
    <w:rsid w:val="003018AC"/>
    <w:rsid w:val="00312CA5"/>
    <w:rsid w:val="003366B6"/>
    <w:rsid w:val="00342BBD"/>
    <w:rsid w:val="003476B0"/>
    <w:rsid w:val="00351E9D"/>
    <w:rsid w:val="003661B4"/>
    <w:rsid w:val="00376F2E"/>
    <w:rsid w:val="00380EBC"/>
    <w:rsid w:val="00381AD6"/>
    <w:rsid w:val="00382BB2"/>
    <w:rsid w:val="00383827"/>
    <w:rsid w:val="003856DF"/>
    <w:rsid w:val="003C52A3"/>
    <w:rsid w:val="003C6629"/>
    <w:rsid w:val="003E56E4"/>
    <w:rsid w:val="003F3739"/>
    <w:rsid w:val="003F6FC5"/>
    <w:rsid w:val="004077E9"/>
    <w:rsid w:val="0041263B"/>
    <w:rsid w:val="0041370D"/>
    <w:rsid w:val="00414B4A"/>
    <w:rsid w:val="0043264C"/>
    <w:rsid w:val="004348F1"/>
    <w:rsid w:val="0043702B"/>
    <w:rsid w:val="004438B6"/>
    <w:rsid w:val="0044497F"/>
    <w:rsid w:val="00446DF7"/>
    <w:rsid w:val="00472A81"/>
    <w:rsid w:val="004809A6"/>
    <w:rsid w:val="00487E56"/>
    <w:rsid w:val="004958E6"/>
    <w:rsid w:val="004A4134"/>
    <w:rsid w:val="004B1401"/>
    <w:rsid w:val="004B3FDD"/>
    <w:rsid w:val="004B639D"/>
    <w:rsid w:val="004C3781"/>
    <w:rsid w:val="004E66C2"/>
    <w:rsid w:val="004E7667"/>
    <w:rsid w:val="004E783A"/>
    <w:rsid w:val="004E7FDE"/>
    <w:rsid w:val="004F11D1"/>
    <w:rsid w:val="00506122"/>
    <w:rsid w:val="00531728"/>
    <w:rsid w:val="00534CE9"/>
    <w:rsid w:val="00540F62"/>
    <w:rsid w:val="00566508"/>
    <w:rsid w:val="005734F6"/>
    <w:rsid w:val="00576704"/>
    <w:rsid w:val="00577656"/>
    <w:rsid w:val="00577A8A"/>
    <w:rsid w:val="005848A9"/>
    <w:rsid w:val="005870D2"/>
    <w:rsid w:val="00592F0F"/>
    <w:rsid w:val="005957C5"/>
    <w:rsid w:val="005A0D15"/>
    <w:rsid w:val="005A45E9"/>
    <w:rsid w:val="005B455E"/>
    <w:rsid w:val="005B6F5D"/>
    <w:rsid w:val="005D01A2"/>
    <w:rsid w:val="005E366D"/>
    <w:rsid w:val="00613732"/>
    <w:rsid w:val="00616124"/>
    <w:rsid w:val="00622E1C"/>
    <w:rsid w:val="006256D8"/>
    <w:rsid w:val="00626AFB"/>
    <w:rsid w:val="006374B2"/>
    <w:rsid w:val="00641A0C"/>
    <w:rsid w:val="00645103"/>
    <w:rsid w:val="006469B6"/>
    <w:rsid w:val="00663B3C"/>
    <w:rsid w:val="00671D7B"/>
    <w:rsid w:val="00676CDC"/>
    <w:rsid w:val="00695487"/>
    <w:rsid w:val="006B3D66"/>
    <w:rsid w:val="006B6C41"/>
    <w:rsid w:val="006F700A"/>
    <w:rsid w:val="00704EBF"/>
    <w:rsid w:val="00717251"/>
    <w:rsid w:val="00724E05"/>
    <w:rsid w:val="00725EC8"/>
    <w:rsid w:val="007312A0"/>
    <w:rsid w:val="0074772B"/>
    <w:rsid w:val="0075635D"/>
    <w:rsid w:val="0076044B"/>
    <w:rsid w:val="00761936"/>
    <w:rsid w:val="007701DF"/>
    <w:rsid w:val="0077380C"/>
    <w:rsid w:val="00776066"/>
    <w:rsid w:val="00780633"/>
    <w:rsid w:val="007807D1"/>
    <w:rsid w:val="00797087"/>
    <w:rsid w:val="007B0451"/>
    <w:rsid w:val="007B67F0"/>
    <w:rsid w:val="007C4AD3"/>
    <w:rsid w:val="007C5F56"/>
    <w:rsid w:val="007D257A"/>
    <w:rsid w:val="007E5534"/>
    <w:rsid w:val="007F5D11"/>
    <w:rsid w:val="00810E9F"/>
    <w:rsid w:val="00813CDA"/>
    <w:rsid w:val="00816757"/>
    <w:rsid w:val="00822726"/>
    <w:rsid w:val="008264FC"/>
    <w:rsid w:val="0082667B"/>
    <w:rsid w:val="0083304B"/>
    <w:rsid w:val="008412BF"/>
    <w:rsid w:val="00841DB7"/>
    <w:rsid w:val="00844286"/>
    <w:rsid w:val="008472FB"/>
    <w:rsid w:val="00855886"/>
    <w:rsid w:val="00857707"/>
    <w:rsid w:val="00863BFC"/>
    <w:rsid w:val="00893E31"/>
    <w:rsid w:val="0089729E"/>
    <w:rsid w:val="008A2827"/>
    <w:rsid w:val="008B4305"/>
    <w:rsid w:val="008B54EC"/>
    <w:rsid w:val="008D2706"/>
    <w:rsid w:val="008D36FB"/>
    <w:rsid w:val="008D5BD2"/>
    <w:rsid w:val="008D6265"/>
    <w:rsid w:val="008E2048"/>
    <w:rsid w:val="008F1650"/>
    <w:rsid w:val="008F44C8"/>
    <w:rsid w:val="00926AA9"/>
    <w:rsid w:val="00930C28"/>
    <w:rsid w:val="00934AFB"/>
    <w:rsid w:val="00941092"/>
    <w:rsid w:val="00950E9B"/>
    <w:rsid w:val="00967469"/>
    <w:rsid w:val="009804CE"/>
    <w:rsid w:val="0098381E"/>
    <w:rsid w:val="00991C6B"/>
    <w:rsid w:val="00992575"/>
    <w:rsid w:val="0099448B"/>
    <w:rsid w:val="00996B13"/>
    <w:rsid w:val="009A1FFC"/>
    <w:rsid w:val="009A242D"/>
    <w:rsid w:val="009A45B5"/>
    <w:rsid w:val="009C186B"/>
    <w:rsid w:val="009C2527"/>
    <w:rsid w:val="009C72FF"/>
    <w:rsid w:val="009C78ED"/>
    <w:rsid w:val="009E22AE"/>
    <w:rsid w:val="009F20BF"/>
    <w:rsid w:val="009F4BC7"/>
    <w:rsid w:val="00A012B7"/>
    <w:rsid w:val="00A05A91"/>
    <w:rsid w:val="00A06D04"/>
    <w:rsid w:val="00A10A23"/>
    <w:rsid w:val="00A1234D"/>
    <w:rsid w:val="00A16396"/>
    <w:rsid w:val="00A23E3A"/>
    <w:rsid w:val="00A27923"/>
    <w:rsid w:val="00A33BB3"/>
    <w:rsid w:val="00A52869"/>
    <w:rsid w:val="00A709F1"/>
    <w:rsid w:val="00A74FF4"/>
    <w:rsid w:val="00A76EC8"/>
    <w:rsid w:val="00A817CB"/>
    <w:rsid w:val="00A928AD"/>
    <w:rsid w:val="00AA6983"/>
    <w:rsid w:val="00AB264A"/>
    <w:rsid w:val="00AB2CF9"/>
    <w:rsid w:val="00AB488C"/>
    <w:rsid w:val="00AB51FE"/>
    <w:rsid w:val="00AE1429"/>
    <w:rsid w:val="00AE33C8"/>
    <w:rsid w:val="00AF41CE"/>
    <w:rsid w:val="00AF63F4"/>
    <w:rsid w:val="00B06C89"/>
    <w:rsid w:val="00B10525"/>
    <w:rsid w:val="00B12C2E"/>
    <w:rsid w:val="00B1652A"/>
    <w:rsid w:val="00B43249"/>
    <w:rsid w:val="00B61314"/>
    <w:rsid w:val="00B6292A"/>
    <w:rsid w:val="00B95685"/>
    <w:rsid w:val="00B96D16"/>
    <w:rsid w:val="00BA4DC5"/>
    <w:rsid w:val="00BA768E"/>
    <w:rsid w:val="00BB0BF2"/>
    <w:rsid w:val="00BB19C5"/>
    <w:rsid w:val="00BB26B6"/>
    <w:rsid w:val="00BB3E2C"/>
    <w:rsid w:val="00BC2882"/>
    <w:rsid w:val="00BC77FB"/>
    <w:rsid w:val="00BD4144"/>
    <w:rsid w:val="00BF3765"/>
    <w:rsid w:val="00BF400E"/>
    <w:rsid w:val="00C02761"/>
    <w:rsid w:val="00C036B2"/>
    <w:rsid w:val="00C21374"/>
    <w:rsid w:val="00C30957"/>
    <w:rsid w:val="00C40386"/>
    <w:rsid w:val="00C42541"/>
    <w:rsid w:val="00C655C5"/>
    <w:rsid w:val="00C87C95"/>
    <w:rsid w:val="00C96291"/>
    <w:rsid w:val="00CB56F5"/>
    <w:rsid w:val="00CC44F1"/>
    <w:rsid w:val="00CC4CB6"/>
    <w:rsid w:val="00CC5395"/>
    <w:rsid w:val="00CD02B5"/>
    <w:rsid w:val="00CE0BA9"/>
    <w:rsid w:val="00CE3399"/>
    <w:rsid w:val="00CE63D2"/>
    <w:rsid w:val="00CF5EA8"/>
    <w:rsid w:val="00D01F14"/>
    <w:rsid w:val="00D05EBE"/>
    <w:rsid w:val="00D12E23"/>
    <w:rsid w:val="00D3146E"/>
    <w:rsid w:val="00D3353A"/>
    <w:rsid w:val="00D35905"/>
    <w:rsid w:val="00D359BA"/>
    <w:rsid w:val="00D447FE"/>
    <w:rsid w:val="00D46902"/>
    <w:rsid w:val="00D525E5"/>
    <w:rsid w:val="00D55003"/>
    <w:rsid w:val="00D6595A"/>
    <w:rsid w:val="00D72EB1"/>
    <w:rsid w:val="00D73C2C"/>
    <w:rsid w:val="00D73EC1"/>
    <w:rsid w:val="00D8076A"/>
    <w:rsid w:val="00D914DC"/>
    <w:rsid w:val="00DA7633"/>
    <w:rsid w:val="00DB549B"/>
    <w:rsid w:val="00DC16F1"/>
    <w:rsid w:val="00DC77A8"/>
    <w:rsid w:val="00DD4177"/>
    <w:rsid w:val="00DD7962"/>
    <w:rsid w:val="00DF15E0"/>
    <w:rsid w:val="00E01903"/>
    <w:rsid w:val="00E051C6"/>
    <w:rsid w:val="00E146B4"/>
    <w:rsid w:val="00E1624C"/>
    <w:rsid w:val="00E3745E"/>
    <w:rsid w:val="00E401FB"/>
    <w:rsid w:val="00E44A3F"/>
    <w:rsid w:val="00E71AA0"/>
    <w:rsid w:val="00E90796"/>
    <w:rsid w:val="00E90D39"/>
    <w:rsid w:val="00E90F86"/>
    <w:rsid w:val="00E932E6"/>
    <w:rsid w:val="00E941DC"/>
    <w:rsid w:val="00E95617"/>
    <w:rsid w:val="00E97652"/>
    <w:rsid w:val="00EC5FF3"/>
    <w:rsid w:val="00EC6057"/>
    <w:rsid w:val="00ED3666"/>
    <w:rsid w:val="00EE50D2"/>
    <w:rsid w:val="00EE53A0"/>
    <w:rsid w:val="00EF5AD7"/>
    <w:rsid w:val="00F16462"/>
    <w:rsid w:val="00F173B1"/>
    <w:rsid w:val="00F2020D"/>
    <w:rsid w:val="00F207FB"/>
    <w:rsid w:val="00F2597E"/>
    <w:rsid w:val="00F379B5"/>
    <w:rsid w:val="00F53ABB"/>
    <w:rsid w:val="00F66A83"/>
    <w:rsid w:val="00F7101A"/>
    <w:rsid w:val="00F765DA"/>
    <w:rsid w:val="00F82CD8"/>
    <w:rsid w:val="00F82FE1"/>
    <w:rsid w:val="00F833C4"/>
    <w:rsid w:val="00F86B94"/>
    <w:rsid w:val="00FB131E"/>
    <w:rsid w:val="00FB186E"/>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43264C"/>
    <w:rPr>
      <w:color w:val="605E5C"/>
      <w:shd w:val="clear" w:color="auto" w:fill="E1DFDD"/>
    </w:rPr>
  </w:style>
  <w:style w:type="table" w:styleId="Grigliatabella">
    <w:name w:val="Table Grid"/>
    <w:basedOn w:val="Tabellanormale"/>
    <w:uiPriority w:val="39"/>
    <w:rsid w:val="00055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covertrento.it/citta-di-trento/trekking-urbano/tutti-gli-itinerar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stetrentino.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useumpass.it" TargetMode="External"/><Relationship Id="rId4" Type="http://schemas.openxmlformats.org/officeDocument/2006/relationships/settings" Target="settings.xml"/><Relationship Id="rId9" Type="http://schemas.openxmlformats.org/officeDocument/2006/relationships/hyperlink" Target="http://www.visitrovereto.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61EE1EB-0D9B-41F7-88DE-1E8E0CB6A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1070</Words>
  <Characters>6100</Characters>
  <Application>Microsoft Office Word</Application>
  <DocSecurity>4</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Gerola Fabio</cp:lastModifiedBy>
  <cp:revision>2</cp:revision>
  <cp:lastPrinted>2019-07-12T13:42:00Z</cp:lastPrinted>
  <dcterms:created xsi:type="dcterms:W3CDTF">2019-08-13T08:36:00Z</dcterms:created>
  <dcterms:modified xsi:type="dcterms:W3CDTF">2019-08-13T08:36:00Z</dcterms:modified>
</cp:coreProperties>
</file>