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DF7" w:rsidRPr="006971BB" w:rsidRDefault="00654DF7" w:rsidP="00654DF7">
      <w:pPr>
        <w:rPr>
          <w:rFonts w:ascii="Arial" w:hAnsi="Arial" w:cs="Arial"/>
          <w:b/>
          <w:bCs/>
          <w:color w:val="222222"/>
          <w:sz w:val="28"/>
          <w:szCs w:val="28"/>
        </w:rPr>
      </w:pPr>
      <w:r>
        <w:rPr>
          <w:rFonts w:ascii="Arial" w:hAnsi="Arial"/>
          <w:b/>
          <w:color w:val="222222"/>
          <w:sz w:val="28"/>
        </w:rPr>
        <w:t xml:space="preserve">Tajemnica światła </w:t>
      </w:r>
      <w:r>
        <w:rPr>
          <w:rFonts w:ascii="Arial" w:hAnsi="Arial"/>
          <w:b/>
          <w:color w:val="222222"/>
          <w:sz w:val="28"/>
          <w:i w:val="1"/>
        </w:rPr>
        <w:t>enrosadira</w:t>
      </w:r>
    </w:p>
    <w:p w:rsidR="00520F04" w:rsidRPr="00B66429" w:rsidRDefault="005152E8" w:rsidP="00B66429">
      <w:pPr>
        <w:spacing w:after="0" w:line="276" w:lineRule="auto"/>
        <w:jc w:val="both"/>
        <w:rPr>
          <w:rFonts w:ascii="Arial" w:hAnsi="Arial" w:cs="Arial"/>
          <w:sz w:val="24"/>
          <w:szCs w:val="24"/>
        </w:rPr>
      </w:pPr>
      <w:r>
        <w:rPr>
          <w:rFonts w:ascii="Arial" w:hAnsi="Arial"/>
          <w:sz w:val="24"/>
        </w:rPr>
        <w:t xml:space="preserve">Enrosadira, słowo brzmiące niczym magiczne zaklęcie. </w:t>
      </w:r>
      <w:r>
        <w:rPr>
          <w:rFonts w:ascii="Arial" w:hAnsi="Arial"/>
          <w:sz w:val="24"/>
        </w:rPr>
        <w:t xml:space="preserve">Biorąc pod uwagę widowiskowość tego zjawiska, jego racjonalne wyjaśnienie zdaje się być niewystarczające, dlatego też pozwoliliśmy sobie przywołać legendę. Kiedy uprowadzono niezwykle urodziwą żonę króla Laurino, zdesperowany mąż zmienił jej ogród w skalne róże, aby nikt więcej nie mógł go już podziwiać ani za dnia, ani po zmierzchu. </w:t>
      </w:r>
      <w:r>
        <w:rPr>
          <w:rFonts w:ascii="Arial" w:hAnsi="Arial"/>
          <w:sz w:val="24"/>
        </w:rPr>
        <w:t xml:space="preserve">Zapomniał jednak o wschodzie i zachodzie, </w:t>
      </w:r>
      <w:r>
        <w:rPr>
          <w:rFonts w:ascii="Arial" w:hAnsi="Arial"/>
          <w:sz w:val="24"/>
        </w:rPr>
        <w:t xml:space="preserve">dlatego też od tamtej pory skały zabarwiają się niczym róże w świetle wschodzącego i zachodzącego słońca. </w:t>
      </w:r>
      <w:r>
        <w:rPr>
          <w:rFonts w:ascii="Arial" w:hAnsi="Arial"/>
          <w:sz w:val="24"/>
        </w:rPr>
        <w:t xml:space="preserve">Wtedy właśnie mamy do czynienia ze zjawiskiem </w:t>
      </w:r>
      <w:r>
        <w:rPr>
          <w:rFonts w:ascii="Arial" w:hAnsi="Arial"/>
          <w:sz w:val="24"/>
          <w:i w:val="1"/>
        </w:rPr>
        <w:t>enrosadira</w:t>
      </w:r>
      <w:r>
        <w:rPr>
          <w:rFonts w:ascii="Arial" w:hAnsi="Arial"/>
          <w:sz w:val="24"/>
        </w:rPr>
        <w:t xml:space="preserve">, którego nazwa wywodzi się z ladyńskiego terminu oznaczającego "zabarwienie na różowy kolor". </w:t>
      </w:r>
      <w:r>
        <w:rPr>
          <w:rFonts w:ascii="Arial" w:hAnsi="Arial"/>
          <w:sz w:val="24"/>
        </w:rPr>
        <w:t xml:space="preserve">Możemy je obserwować wyłącznie w jednym miejscu na świecie, w Dolomitach, wpisanych w poczet Dziedzictwa Ludzkości UNESCO, które za sprawą tworzącego je podwójnego węglanu wapnia i magnezu, odbijają kolory zachodzącego i wschodzącego słońca, mieniąc się odcieniami różu przechodzącego w fiolet. </w:t>
      </w:r>
    </w:p>
    <w:sectPr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rsidR="00520F04" w:rsidRPr="00B664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F7"/>
    <w:rsid w:val="00167EEA"/>
    <w:rsid w:val="003A2DA5"/>
    <w:rsid w:val="005152E8"/>
    <w:rsid w:val="00520F04"/>
    <w:rsid w:val="00654DF7"/>
    <w:rsid w:val="006971BB"/>
    <w:rsid w:val="007C221A"/>
    <w:rsid w:val="00AF5493"/>
    <w:rsid w:val="00B66429"/>
    <w:rsid w:val="00C215E0"/>
    <w:rsid w:val="00CF3950"/>
    <w:rsid w:val="00FA1D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EDE68-0CB9-4191-8B48-C91CD0C88649}"/>
</w:settings>
</file>

<file path=word/styles.xml><?xml version="1.0" encoding="utf-8"?>
<w:styles xmlns:w="http://schemas.openxmlformats.org/wordprocessingml/2006/main" xmlns:r="http://schemas.openxmlformats.org/officeDocument/2006/relationships" xmlns:w14="http://schemas.microsoft.com/office/word/2010/wordml" xmlns:dgm="http://schemas.openxmlformats.org/drawingml/2006/diagram" xmlns:c="http://schemas.openxmlformats.org/drawingml/2006/chart" xmlns:p="http://schemas.openxmlformats.org/presentationml/2006/main" xmlns:mc="http://schemas.openxmlformats.org/markup-compatibility/2006">
  <w:docDefaults xmlns:w15="http://schemas.microsoft.com/office/word/2012/wordml">
    <w:rPrDefault>
      <w:rPr>
        <w:rFonts w:asciiTheme="minorHAnsi" w:eastAsiaTheme="minorHAnsi" w:hAnsiTheme="minorHAnsi" w:cstheme="minorBidi"/>
        <w:sz w:val="22"/>
        <w:szCs w:val="22"/>
        <w:lang w:val="pl-PL" w:eastAsia="pl-PL" w:bidi="pl-PL"/>
      </w:rPr>
    </w:rPrDefault>
    <w:pPrDefault>
      <w:pPr>
        <w:spacing w:after="160" w:line="259" w:lineRule="auto"/>
      </w:pPr>
    </w:pPrDefault>
  </w:docDefaults>
  <w:latentStyles xmlns:w15="http://schemas.microsoft.com/office/word/2012/wordml"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xmlns:w15="http://schemas.microsoft.com/office/word/2012/wordml" w:type="paragraph" w:default="1" w:styleId="Normale">
    <w:name w:val="Normal"/>
    <w:qFormat/>
    <w:rsid w:val="00654DF7"/>
    <w:pPr>
      <w:spacing w:line="256" w:lineRule="auto"/>
    </w:pPr>
    <w:rPr>
      <w:rFonts w:ascii="Calibri" w:eastAsia="Times New Roman" w:hAnsi="Calibri" w:cs="Times New Roman"/>
    </w:rPr>
  </w:style>
  <w:style xmlns:w15="http://schemas.microsoft.com/office/word/2012/wordml" w:type="character" w:default="1" w:styleId="Carpredefinitoparagrafo">
    <w:name w:val="Default Paragraph Font"/>
    <w:uiPriority w:val="1"/>
    <w:semiHidden/>
    <w:unhideWhenUsed/>
  </w:style>
  <w:style xmlns:w15="http://schemas.microsoft.com/office/word/2012/wordml" w:type="table" w:default="1" w:styleId="Tabellanormale">
    <w:name w:val="Normal Table"/>
    <w:uiPriority w:val="99"/>
    <w:semiHidden/>
    <w:unhideWhenUsed/>
    <w:tblPr>
      <w:tblInd w:w="0" w:type="dxa"/>
      <w:tblCellMar>
        <w:top w:w="0" w:type="dxa"/>
        <w:left w:w="108" w:type="dxa"/>
        <w:bottom w:w="0" w:type="dxa"/>
        <w:right w:w="108" w:type="dxa"/>
      </w:tblCellMar>
    </w:tblPr>
  </w:style>
  <w:style xmlns:w15="http://schemas.microsoft.com/office/word/2012/wordml" w:type="numbering" w:default="1" w:styleId="Nessunelenco">
    <w:name w:val="No List"/>
    <w:uiPriority w:val="99"/>
    <w:semiHidden/>
    <w:unhideWhenUsed/>
  </w:style>
  <w:style xmlns:w15="http://schemas.microsoft.com/office/word/2012/wordml" w:type="paragraph" w:styleId="Testofumetto">
    <w:name w:val="Balloon Text"/>
    <w:basedOn w:val="Normale"/>
    <w:link w:val="TestofumettoCarattere"/>
    <w:uiPriority w:val="99"/>
    <w:semiHidden/>
    <w:unhideWhenUsed/>
    <w:rsid w:val="005152E8"/>
    <w:pPr>
      <w:spacing w:after="0" w:line="240" w:lineRule="auto"/>
    </w:pPr>
    <w:rPr>
      <w:rFonts w:ascii="Segoe UI" w:hAnsi="Segoe UI" w:cs="Segoe UI"/>
      <w:sz w:val="18"/>
      <w:szCs w:val="18"/>
    </w:rPr>
  </w:style>
  <w:style xmlns:w15="http://schemas.microsoft.com/office/word/2012/wordml" w:type="character" w:customStyle="1" w:styleId="TestofumettoCarattere">
    <w:name w:val="Testo fumetto Carattere"/>
    <w:basedOn w:val="Carpredefinitoparagrafo"/>
    <w:link w:val="Testofumetto"/>
    <w:uiPriority w:val="99"/>
    <w:semiHidden/>
    <w:rsid w:val="005152E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130</Words>
  <Characters>746</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Traduzioni str - Trento</dc:creator>
  <cp:keywords/>
  <dc:description/>
  <cp:lastModifiedBy>Cassol Matteo</cp:lastModifiedBy>
  <cp:revision>4</cp:revision>
  <cp:lastPrinted>2016-04-01T10:03:00Z</cp:lastPrinted>
  <dcterms:created xsi:type="dcterms:W3CDTF">2016-03-31T13:12:00Z</dcterms:created>
  <dcterms:modified xsi:type="dcterms:W3CDTF">2016-04-01T13:44:00Z</dcterms:modified>
</cp:coreProperties>
</file>