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2B3F7B" w14:textId="15E5C0EC" w:rsidR="00FF58BA" w:rsidRPr="001E26BC" w:rsidRDefault="00FF58BA" w:rsidP="00FF58BA">
      <w:pPr>
        <w:rPr>
          <w:b/>
        </w:rPr>
      </w:pPr>
      <w:r w:rsidRPr="001E26BC">
        <w:rPr>
          <w:b/>
        </w:rPr>
        <w:t xml:space="preserve">Wandelingen langs de oevers of hogerop </w:t>
      </w:r>
      <w:r w:rsidR="001C1F22">
        <w:rPr>
          <w:b/>
        </w:rPr>
        <w:br/>
      </w:r>
    </w:p>
    <w:p w14:paraId="5D2F436C" w14:textId="154FD9B0" w:rsidR="00FF58BA" w:rsidRPr="001E26BC" w:rsidRDefault="00FF58BA" w:rsidP="00FF58BA">
      <w:pPr>
        <w:rPr>
          <w:b/>
        </w:rPr>
      </w:pPr>
      <w:r w:rsidRPr="001E26BC">
        <w:rPr>
          <w:b/>
        </w:rPr>
        <w:t>IN HET VOORJAAR</w:t>
      </w:r>
      <w:r w:rsidR="00F3631E" w:rsidRPr="001E26BC">
        <w:rPr>
          <w:b/>
        </w:rPr>
        <w:t xml:space="preserve"> WANDELEN LANGS HET WATER: ELK MEER HEEFT ZIJN EIGEN KLEUR</w:t>
      </w:r>
    </w:p>
    <w:p w14:paraId="793A7C3E" w14:textId="77777777" w:rsidR="00FF58BA" w:rsidRPr="001E26BC" w:rsidRDefault="00FF58BA" w:rsidP="00FF58BA">
      <w:pPr>
        <w:rPr>
          <w:b/>
        </w:rPr>
      </w:pPr>
    </w:p>
    <w:p w14:paraId="212BD5B4" w14:textId="78692892" w:rsidR="004442C3" w:rsidRPr="001E26BC" w:rsidRDefault="00FF58BA" w:rsidP="00FF58BA">
      <w:pPr>
        <w:rPr>
          <w:b/>
        </w:rPr>
      </w:pPr>
      <w:r w:rsidRPr="001E26BC">
        <w:rPr>
          <w:b/>
        </w:rPr>
        <w:t>He</w:t>
      </w:r>
      <w:r w:rsidR="007008EF" w:rsidRPr="001E26BC">
        <w:rPr>
          <w:b/>
        </w:rPr>
        <w:t xml:space="preserve">lder water, zacht klimaat, wijde </w:t>
      </w:r>
      <w:r w:rsidRPr="001E26BC">
        <w:rPr>
          <w:b/>
        </w:rPr>
        <w:t>ruim</w:t>
      </w:r>
      <w:r w:rsidR="007008EF" w:rsidRPr="001E26BC">
        <w:rPr>
          <w:b/>
        </w:rPr>
        <w:t xml:space="preserve">tes en spectaculaire bergen op de </w:t>
      </w:r>
      <w:r w:rsidRPr="001E26BC">
        <w:rPr>
          <w:b/>
        </w:rPr>
        <w:t>achtergrond: de belangrijkste meren van Trentino</w:t>
      </w:r>
      <w:r w:rsidR="001E26BC" w:rsidRPr="001E26BC">
        <w:rPr>
          <w:b/>
        </w:rPr>
        <w:t xml:space="preserve"> zijn de ideal</w:t>
      </w:r>
      <w:r w:rsidR="001E26BC">
        <w:rPr>
          <w:b/>
        </w:rPr>
        <w:t>e</w:t>
      </w:r>
      <w:r w:rsidR="001E26BC" w:rsidRPr="001E26BC">
        <w:rPr>
          <w:b/>
        </w:rPr>
        <w:t xml:space="preserve"> plek om tot rust te komen of te genieten van een wandeling met het gezin.</w:t>
      </w:r>
    </w:p>
    <w:p w14:paraId="223089D5" w14:textId="77777777" w:rsidR="00FF58BA" w:rsidRDefault="00FF58BA" w:rsidP="00FF58BA"/>
    <w:p w14:paraId="3B247FF4" w14:textId="6B4396F1" w:rsidR="00FF58BA" w:rsidRDefault="00FF58BA" w:rsidP="00FF58BA">
      <w:r>
        <w:t>Heeft u zich ooit afgevraagd hoeveel tinten blauw er bestaa</w:t>
      </w:r>
      <w:r w:rsidR="001E26BC">
        <w:t>n? Blauw is de</w:t>
      </w:r>
      <w:r>
        <w:t xml:space="preserve"> tint die doet denken aan de kleuren van de lucht en het water. </w:t>
      </w:r>
      <w:r w:rsidR="00B11C04">
        <w:t>Het is de kleur die onze fysieke en mentale gezondheid be</w:t>
      </w:r>
      <w:r w:rsidR="00F84643">
        <w:rPr>
          <w:rFonts w:cs="Arial"/>
        </w:rPr>
        <w:t>ï</w:t>
      </w:r>
      <w:r w:rsidR="00B11C04">
        <w:t xml:space="preserve">nvloedt en zorgt voor rust, </w:t>
      </w:r>
      <w:r>
        <w:t>kalmte en s</w:t>
      </w:r>
      <w:r w:rsidR="001E26BC">
        <w:t>ereniteit. Blauw heeft het vermogen</w:t>
      </w:r>
      <w:r>
        <w:t xml:space="preserve"> om de geest te ont</w:t>
      </w:r>
      <w:r w:rsidR="00B11C04">
        <w:t>spannen en stress te verminderen.</w:t>
      </w:r>
    </w:p>
    <w:p w14:paraId="11E725FA" w14:textId="77777777" w:rsidR="00B11C04" w:rsidRPr="00B11C04" w:rsidRDefault="00B11C04" w:rsidP="00B11C04"/>
    <w:p w14:paraId="59B2C299" w14:textId="77777777" w:rsidR="00F84643" w:rsidRPr="00F84643" w:rsidRDefault="00F84643" w:rsidP="00F84643">
      <w:pPr>
        <w:rPr>
          <w:b/>
        </w:rPr>
      </w:pPr>
      <w:r w:rsidRPr="00F84643">
        <w:rPr>
          <w:b/>
        </w:rPr>
        <w:t>Kobaltblauw</w:t>
      </w:r>
    </w:p>
    <w:p w14:paraId="39E0526E" w14:textId="77777777" w:rsidR="00F84643" w:rsidRDefault="00F84643" w:rsidP="00F84643"/>
    <w:p w14:paraId="6DC7208C" w14:textId="16880924" w:rsidR="00F84643" w:rsidRDefault="0095331C" w:rsidP="00F84643">
      <w:r>
        <w:t>Het meer van Caldonazzo</w:t>
      </w:r>
      <w:r w:rsidR="00F84643">
        <w:t xml:space="preserve"> in Valsugana wordt in het westen gedomineerd door de Marzola, doorkruist door een dicht netwerk van boswegen die de 'masi' (boerderijen) en het gehucht S. Caterina met elkaar verbinden</w:t>
      </w:r>
      <w:r>
        <w:t xml:space="preserve"> en </w:t>
      </w:r>
      <w:r w:rsidR="00F84643">
        <w:t xml:space="preserve">prachtige uitzichten bieden op landschappen, </w:t>
      </w:r>
      <w:r>
        <w:t xml:space="preserve">vergezichten en </w:t>
      </w:r>
      <w:r w:rsidR="00F84643">
        <w:t xml:space="preserve">dorpen die getuigen van de eeuwenoude geschiedenis van deze hoek van Trentino, te midden van de kleuren van de herfst. De 'Tour van de kastanjeboerderijen' slingert zich door de bossen op deze helling. Vanuit Bosentino bereikt u Migazzone en </w:t>
      </w:r>
      <w:r w:rsidR="006869E5">
        <w:t>vanaf hier, door landbouw</w:t>
      </w:r>
      <w:r w:rsidR="00F84643">
        <w:t>gebieden en bossen, het gehucht Santa Caterina, waar het panorama zich opent over de Valsugana, de Colle di Tenna en het meer. De route klimt vervolgens naar de hoge masi (boerde</w:t>
      </w:r>
      <w:r w:rsidR="006869E5">
        <w:t xml:space="preserve">rijen) tot aan de bosweg van </w:t>
      </w:r>
      <w:r w:rsidR="00F84643">
        <w:t>Monte di Bosentino. Dan terug richting Vigolo Vattaro naar</w:t>
      </w:r>
      <w:r w:rsidR="006869E5">
        <w:t xml:space="preserve"> het kasteel van</w:t>
      </w:r>
      <w:r w:rsidR="00F84643">
        <w:t xml:space="preserve"> Vigolo, een 13e eeuws landhuis</w:t>
      </w:r>
      <w:r w:rsidR="006869E5">
        <w:t>,</w:t>
      </w:r>
      <w:r w:rsidR="00F84643">
        <w:t xml:space="preserve"> nu een privéwoning, het hei</w:t>
      </w:r>
      <w:r w:rsidR="006869E5">
        <w:t xml:space="preserve">ligdom van de Madonna del Feles, </w:t>
      </w:r>
      <w:r w:rsidR="00F84643">
        <w:t>en terug naa</w:t>
      </w:r>
      <w:r w:rsidR="00B5561D">
        <w:t>r Bosentino. Aanbevolen verblijf:</w:t>
      </w:r>
      <w:r w:rsidR="00F84643">
        <w:t xml:space="preserve"> Agriturismo Berry House in Vigolo Vattaro (</w:t>
      </w:r>
      <w:hyperlink r:id="rId11" w:history="1">
        <w:r w:rsidR="00F84643" w:rsidRPr="00183863">
          <w:rPr>
            <w:rStyle w:val="Hyperlink"/>
          </w:rPr>
          <w:t>www.berryhouse.it</w:t>
        </w:r>
      </w:hyperlink>
      <w:r w:rsidR="00F84643">
        <w:t>)</w:t>
      </w:r>
    </w:p>
    <w:p w14:paraId="78F9BCF4" w14:textId="77777777" w:rsidR="006869E5" w:rsidRDefault="006869E5" w:rsidP="00F84643"/>
    <w:p w14:paraId="57AAE4B8" w14:textId="37F60E7F" w:rsidR="0067738C" w:rsidRPr="0067738C" w:rsidRDefault="0067738C" w:rsidP="0067738C">
      <w:pPr>
        <w:rPr>
          <w:b/>
        </w:rPr>
      </w:pPr>
      <w:r w:rsidRPr="0067738C">
        <w:rPr>
          <w:b/>
        </w:rPr>
        <w:t>Klassiek Blauw</w:t>
      </w:r>
    </w:p>
    <w:p w14:paraId="521551FE" w14:textId="77777777" w:rsidR="0067738C" w:rsidRDefault="0067738C" w:rsidP="0067738C"/>
    <w:p w14:paraId="6F3892A9" w14:textId="510F3BAC" w:rsidR="0067738C" w:rsidRDefault="0067738C" w:rsidP="0067738C">
      <w:r>
        <w:t>Nog steeds in Valsugana, in Lev</w:t>
      </w:r>
      <w:r w:rsidR="007B00B9">
        <w:t>ico terme, kunt u wandelen over</w:t>
      </w:r>
      <w:r>
        <w:t xml:space="preserve"> de romantische Strada dei Pescatori (Vissersweg)</w:t>
      </w:r>
      <w:r w:rsidR="007B00B9">
        <w:t xml:space="preserve"> langs</w:t>
      </w:r>
      <w:r>
        <w:t xml:space="preserve"> het water en in de meest ongerept</w:t>
      </w:r>
      <w:r w:rsidR="007B00B9">
        <w:t>e natuur rond het</w:t>
      </w:r>
      <w:r w:rsidR="00242B91">
        <w:t xml:space="preserve"> M</w:t>
      </w:r>
      <w:r w:rsidR="007B00B9">
        <w:t>eer van Levico. Ontspan en geniet van de subtiele nuances en reflecties</w:t>
      </w:r>
      <w:r w:rsidR="00242B91">
        <w:t xml:space="preserve"> die op het meer zijn geschilderd</w:t>
      </w:r>
      <w:r w:rsidR="007B00B9">
        <w:t xml:space="preserve"> en stop bij een van de vele bankjes die langs de route staan. </w:t>
      </w:r>
      <w:r>
        <w:t xml:space="preserve">De route begint bij de uitgeruste stranden aan de oever van het meer onder de hellingen van de Panarotta. Vanaf het smalste punt van het meer volgt u een pad </w:t>
      </w:r>
      <w:r w:rsidR="00242B91">
        <w:t xml:space="preserve">dat </w:t>
      </w:r>
      <w:r>
        <w:t xml:space="preserve">langs de andere </w:t>
      </w:r>
      <w:r w:rsidR="00242B91">
        <w:t xml:space="preserve">kant het leefgebied in loopt, </w:t>
      </w:r>
      <w:r>
        <w:t>alvorens terug te keren naar het beginpunt.</w:t>
      </w:r>
      <w:r w:rsidR="00242B91">
        <w:t xml:space="preserve"> </w:t>
      </w:r>
      <w:r>
        <w:t xml:space="preserve">In dit gedeelte komt u borden tegen om de Colle di Tenna te beklimmen, waar u </w:t>
      </w:r>
      <w:r w:rsidR="00EE6F7D">
        <w:t xml:space="preserve">tot aan het kerkje van </w:t>
      </w:r>
      <w:r>
        <w:t>San Valent</w:t>
      </w:r>
      <w:r w:rsidR="00EE6F7D">
        <w:t xml:space="preserve">ino kunt wandelen. </w:t>
      </w:r>
      <w:r w:rsidR="00242B91">
        <w:t xml:space="preserve">Aanbevolen restaurant: </w:t>
      </w:r>
      <w:r>
        <w:t>Ristorante Boivin in Levico Terme (</w:t>
      </w:r>
      <w:hyperlink r:id="rId12" w:history="1">
        <w:r w:rsidRPr="00183863">
          <w:rPr>
            <w:rStyle w:val="Hyperlink"/>
          </w:rPr>
          <w:t>www.boivin.it</w:t>
        </w:r>
      </w:hyperlink>
      <w:r>
        <w:t>)</w:t>
      </w:r>
    </w:p>
    <w:p w14:paraId="28601605" w14:textId="77777777" w:rsidR="0067738C" w:rsidRDefault="0067738C" w:rsidP="0067738C"/>
    <w:p w14:paraId="21B4EA42" w14:textId="77777777" w:rsidR="00E058C5" w:rsidRDefault="00E058C5" w:rsidP="00E058C5"/>
    <w:p w14:paraId="4A8AFCDC" w14:textId="77777777" w:rsidR="00E058C5" w:rsidRPr="00E058C5" w:rsidRDefault="00E058C5" w:rsidP="00E058C5">
      <w:pPr>
        <w:rPr>
          <w:b/>
        </w:rPr>
      </w:pPr>
      <w:r w:rsidRPr="00E058C5">
        <w:rPr>
          <w:b/>
        </w:rPr>
        <w:t>Marineblauw</w:t>
      </w:r>
    </w:p>
    <w:p w14:paraId="51134E40" w14:textId="77777777" w:rsidR="00E058C5" w:rsidRDefault="00E058C5" w:rsidP="00E058C5"/>
    <w:p w14:paraId="0BF6480B" w14:textId="7AE091CB" w:rsidR="004E4CC9" w:rsidRDefault="0072431C" w:rsidP="00E058C5">
      <w:r>
        <w:t>Het meer van Lavarone, in</w:t>
      </w:r>
      <w:r w:rsidR="00E058C5">
        <w:t xml:space="preserve"> de Alpe Cimbra, </w:t>
      </w:r>
      <w:r>
        <w:t>is te bereiken</w:t>
      </w:r>
      <w:r w:rsidR="00E058C5">
        <w:t xml:space="preserve"> vanuit het gehucht Nosellari Est door de </w:t>
      </w:r>
      <w:r>
        <w:t xml:space="preserve">smalle </w:t>
      </w:r>
      <w:r w:rsidR="00E058C5">
        <w:t xml:space="preserve">19e-eeuwse weg te volgen die het gehucht verbindt met de hoeve Pra' di sopra, een verbinding die ooit door de bewoners werd gebruikt om hun koeien </w:t>
      </w:r>
      <w:r>
        <w:t>te laten grazen op de weilanden</w:t>
      </w:r>
      <w:r w:rsidR="00E058C5">
        <w:t xml:space="preserve"> rond het meer. Het is een van d</w:t>
      </w:r>
      <w:r w:rsidR="00FA15DD">
        <w:t xml:space="preserve">e meest suggestieve plaatsen in </w:t>
      </w:r>
      <w:r w:rsidR="00E058C5">
        <w:t>de Alpe Cimbra, aan het begin van de 20e eeuw g</w:t>
      </w:r>
      <w:r w:rsidR="00FA15DD">
        <w:t>ekozen door Sigmund Freud, de grondlegger</w:t>
      </w:r>
      <w:r w:rsidR="00E058C5">
        <w:t xml:space="preserve"> van de psychoanaly</w:t>
      </w:r>
      <w:r w:rsidR="00FA15DD">
        <w:t>se, voor enkele vakanties</w:t>
      </w:r>
      <w:r w:rsidR="00E058C5">
        <w:t xml:space="preserve"> in het toenmalige Italiaanse Tirol. Zodra u het dorp Pra' di Sopra bereikt, kunt u voor</w:t>
      </w:r>
      <w:r w:rsidR="004E4CC9">
        <w:t>dat u verder gaat richting</w:t>
      </w:r>
      <w:r w:rsidR="00FA15DD">
        <w:t xml:space="preserve"> het meer, </w:t>
      </w:r>
      <w:r w:rsidR="00E058C5">
        <w:t>de kleine kerk</w:t>
      </w:r>
      <w:r w:rsidR="00FA15DD">
        <w:t xml:space="preserve"> gewijd aan San Rocco bezoeken</w:t>
      </w:r>
      <w:r w:rsidR="00E058C5">
        <w:t xml:space="preserve"> </w:t>
      </w:r>
      <w:r w:rsidR="00FA15DD">
        <w:t>op het plein</w:t>
      </w:r>
      <w:r w:rsidR="004E4CC9">
        <w:t>. Aanbevolen restaurant:</w:t>
      </w:r>
      <w:r w:rsidR="00E058C5">
        <w:t xml:space="preserve"> de Bazzario Bistrot aan het meer (</w:t>
      </w:r>
      <w:hyperlink r:id="rId13" w:history="1">
        <w:r w:rsidR="004E4CC9" w:rsidRPr="00722120">
          <w:rPr>
            <w:rStyle w:val="Hyperlink"/>
          </w:rPr>
          <w:t>www.lavaronehospitality.it/</w:t>
        </w:r>
      </w:hyperlink>
      <w:r w:rsidR="00E058C5">
        <w:t>)</w:t>
      </w:r>
      <w:r w:rsidR="004E4CC9">
        <w:t>.</w:t>
      </w:r>
    </w:p>
    <w:p w14:paraId="14460924" w14:textId="77777777" w:rsidR="004E4CC9" w:rsidRDefault="004E4CC9" w:rsidP="00E058C5"/>
    <w:p w14:paraId="3245787C" w14:textId="77777777" w:rsidR="004E4CC9" w:rsidRPr="004435E4" w:rsidRDefault="004E4CC9" w:rsidP="004E4CC9">
      <w:pPr>
        <w:rPr>
          <w:b/>
        </w:rPr>
      </w:pPr>
      <w:r w:rsidRPr="004435E4">
        <w:rPr>
          <w:b/>
        </w:rPr>
        <w:t>Caribisch blauw</w:t>
      </w:r>
    </w:p>
    <w:p w14:paraId="2E2C034A" w14:textId="77777777" w:rsidR="004E4CC9" w:rsidRPr="00AC000F" w:rsidRDefault="004E4CC9" w:rsidP="004E4CC9">
      <w:pPr>
        <w:rPr>
          <w:highlight w:val="yellow"/>
        </w:rPr>
      </w:pPr>
    </w:p>
    <w:p w14:paraId="69870A58" w14:textId="263E2D6F" w:rsidR="004E4CC9" w:rsidRDefault="00712107" w:rsidP="004E4CC9">
      <w:r w:rsidRPr="00367002">
        <w:t>H</w:t>
      </w:r>
      <w:r w:rsidR="004E4CC9" w:rsidRPr="00367002">
        <w:t xml:space="preserve">et blauw van het meer van Molveno, een van </w:t>
      </w:r>
      <w:r w:rsidRPr="00367002">
        <w:t>de mooiste</w:t>
      </w:r>
      <w:r w:rsidR="00EA034D" w:rsidRPr="00367002">
        <w:t xml:space="preserve"> meren van Italië en de uitdagende</w:t>
      </w:r>
      <w:r w:rsidRPr="00367002">
        <w:t xml:space="preserve"> toppen</w:t>
      </w:r>
      <w:r w:rsidR="004E4CC9" w:rsidRPr="00367002">
        <w:t xml:space="preserve"> van de Brenta Dolomieten. </w:t>
      </w:r>
      <w:r w:rsidRPr="00367002">
        <w:t xml:space="preserve">Extreme schoonheid vergezelt de wandelaars die, nadat ze hun veters hebben gestrikt, van Molveno naar de alpenweide van Malga </w:t>
      </w:r>
      <w:r w:rsidR="00EA034D" w:rsidRPr="00367002">
        <w:t>Andalo klimmen, met uitzicht op de steile bergwand</w:t>
      </w:r>
      <w:r w:rsidRPr="00367002">
        <w:t xml:space="preserve"> van </w:t>
      </w:r>
      <w:r w:rsidR="00EA034D" w:rsidRPr="00367002">
        <w:t xml:space="preserve">de </w:t>
      </w:r>
      <w:r w:rsidRPr="00367002">
        <w:t>Croz dell`Altissimo.</w:t>
      </w:r>
      <w:r w:rsidR="00B26AD9" w:rsidRPr="00367002">
        <w:t xml:space="preserve"> </w:t>
      </w:r>
      <w:r w:rsidR="004E4CC9" w:rsidRPr="00367002">
        <w:t xml:space="preserve">Start vanaf de </w:t>
      </w:r>
      <w:r w:rsidR="00B26AD9" w:rsidRPr="00367002">
        <w:t>camping bij het meer en volg dan het</w:t>
      </w:r>
      <w:r w:rsidR="004E4CC9" w:rsidRPr="00367002">
        <w:t xml:space="preserve"> steil</w:t>
      </w:r>
      <w:r w:rsidR="00B26AD9" w:rsidRPr="00367002">
        <w:t xml:space="preserve">e maar gemakkelijke </w:t>
      </w:r>
      <w:r w:rsidR="004E4CC9" w:rsidRPr="00367002">
        <w:t>pad (SAT</w:t>
      </w:r>
      <w:r w:rsidR="004E4CC9" w:rsidRPr="004435E4">
        <w:t xml:space="preserve"> n.332) omhoog het bos in naar Malga di Andalo. De terugweg is langs dezelfde route, of vanaf de Bondai weg naar het restaurant Baita Fortini di Napoleone, dat uitstekend geschikt is voor een snack aan het eind van de wandeling (</w:t>
      </w:r>
      <w:hyperlink r:id="rId14" w:history="1">
        <w:r w:rsidR="00B26AD9" w:rsidRPr="004435E4">
          <w:rPr>
            <w:rStyle w:val="Hyperlink"/>
          </w:rPr>
          <w:t>https://it-it.facebook.com/baitafortini.dinapoleone/</w:t>
        </w:r>
      </w:hyperlink>
      <w:r w:rsidR="004E4CC9" w:rsidRPr="004435E4">
        <w:t>), tenzij u besluit om door te gaan en de tocht rond het meer te voltooien.</w:t>
      </w:r>
    </w:p>
    <w:p w14:paraId="67855E67" w14:textId="77777777" w:rsidR="00712107" w:rsidRDefault="00712107" w:rsidP="004E4CC9"/>
    <w:p w14:paraId="70F108EA" w14:textId="77777777" w:rsidR="00AC000F" w:rsidRDefault="00AC000F" w:rsidP="00AC000F">
      <w:pPr>
        <w:rPr>
          <w:b/>
        </w:rPr>
      </w:pPr>
    </w:p>
    <w:p w14:paraId="7584AD26" w14:textId="77777777" w:rsidR="00AC000F" w:rsidRPr="00AC000F" w:rsidRDefault="00AC000F" w:rsidP="00AC000F">
      <w:pPr>
        <w:rPr>
          <w:b/>
        </w:rPr>
      </w:pPr>
      <w:r w:rsidRPr="00AC000F">
        <w:rPr>
          <w:b/>
        </w:rPr>
        <w:t>Pauw blauw</w:t>
      </w:r>
    </w:p>
    <w:p w14:paraId="7DF38D7A" w14:textId="77777777" w:rsidR="00AC000F" w:rsidRDefault="00AC000F" w:rsidP="00AC000F"/>
    <w:p w14:paraId="3BBC0092" w14:textId="64C04607" w:rsidR="00AC000F" w:rsidRDefault="00AC000F" w:rsidP="00AC000F">
      <w:r>
        <w:t>De bergkam van Monte Gazza scheidt het meer van Molveno van de Valle dei Laghi, waar op het meer van Toblino, elke ochtend, in elk seizoen, het etherische profiel van zijn iconische 16e-eeuwse kasteel met kantelen en torens dir</w:t>
      </w:r>
      <w:r w:rsidR="00A951AE">
        <w:t>ect boven het water door de nevels en mist tevoorschijn komt</w:t>
      </w:r>
      <w:r>
        <w:t>. In en rond deze romantische bestemming bij uitstek ademt men de geur in van rozemarijn, de noordelijkste olijfbomen ter wereld, en steeneiken, die profiteren van het microklimaat dat</w:t>
      </w:r>
      <w:r w:rsidR="00EA034D">
        <w:t xml:space="preserve"> heerst </w:t>
      </w:r>
      <w:r>
        <w:t xml:space="preserve">in het hele gebied ten noorden van de Trentino-oever van het Gardameer. </w:t>
      </w:r>
      <w:r w:rsidRPr="00367002">
        <w:t>Niet te missen in de</w:t>
      </w:r>
      <w:r w:rsidR="00EA034D" w:rsidRPr="00367002">
        <w:t>ze</w:t>
      </w:r>
      <w:r w:rsidRPr="00367002">
        <w:t xml:space="preserve"> omgeving is het Roggia di Calav</w:t>
      </w:r>
      <w:r w:rsidR="00372CD7" w:rsidRPr="00367002">
        <w:t>ino-pad, een pad d</w:t>
      </w:r>
      <w:r w:rsidR="00003D2F" w:rsidRPr="00367002">
        <w:t>at verwijst naar de geschiedenis</w:t>
      </w:r>
      <w:r w:rsidR="00372CD7" w:rsidRPr="00367002">
        <w:t xml:space="preserve"> van het dorp</w:t>
      </w:r>
      <w:r w:rsidR="00003D2F" w:rsidRPr="00367002">
        <w:t xml:space="preserve"> en </w:t>
      </w:r>
      <w:r w:rsidRPr="00367002">
        <w:t>rij</w:t>
      </w:r>
      <w:r w:rsidR="00A951AE" w:rsidRPr="00367002">
        <w:t xml:space="preserve">k </w:t>
      </w:r>
      <w:r w:rsidR="00003D2F" w:rsidRPr="00367002">
        <w:t xml:space="preserve">is </w:t>
      </w:r>
      <w:r w:rsidR="00A951AE" w:rsidRPr="00367002">
        <w:t>aan watervallen</w:t>
      </w:r>
      <w:r w:rsidRPr="00367002">
        <w:t xml:space="preserve">. Het </w:t>
      </w:r>
      <w:r w:rsidR="005A11CE" w:rsidRPr="00367002">
        <w:t xml:space="preserve">pad </w:t>
      </w:r>
      <w:r w:rsidRPr="00367002">
        <w:t>begint achter de parkeerplaats van restaurant Giardino delle Spezie</w:t>
      </w:r>
      <w:bookmarkStart w:id="0" w:name="_GoBack"/>
      <w:bookmarkEnd w:id="0"/>
      <w:r>
        <w:t xml:space="preserve"> in Padergnone. Vanuit Calavino keert u terug door de wijngaarden van </w:t>
      </w:r>
      <w:r w:rsidR="005A11CE">
        <w:t xml:space="preserve">Nosiola. Aanbevolen restaurant: </w:t>
      </w:r>
      <w:r>
        <w:t>Hosteria Toblino in Sarche (</w:t>
      </w:r>
      <w:hyperlink r:id="rId15" w:history="1">
        <w:r w:rsidRPr="00722120">
          <w:rPr>
            <w:rStyle w:val="Hyperlink"/>
          </w:rPr>
          <w:t>www.toblino.it/hosteria/ristorante/</w:t>
        </w:r>
      </w:hyperlink>
      <w:r>
        <w:t>)</w:t>
      </w:r>
    </w:p>
    <w:p w14:paraId="7F3ED1E8" w14:textId="77777777" w:rsidR="00AC000F" w:rsidRDefault="00AC000F" w:rsidP="00AC000F"/>
    <w:p w14:paraId="294A10C5" w14:textId="77777777" w:rsidR="00AC000F" w:rsidRDefault="00AC000F" w:rsidP="00AC000F"/>
    <w:p w14:paraId="2A26ED89" w14:textId="77777777" w:rsidR="001C1F22" w:rsidRDefault="001C1F22" w:rsidP="00AC000F">
      <w:pPr>
        <w:rPr>
          <w:b/>
        </w:rPr>
      </w:pPr>
    </w:p>
    <w:p w14:paraId="42048DA1" w14:textId="2D9D87AB" w:rsidR="00AC000F" w:rsidRPr="00AC000F" w:rsidRDefault="00393C7F" w:rsidP="00AC000F">
      <w:pPr>
        <w:rPr>
          <w:b/>
        </w:rPr>
      </w:pPr>
      <w:r>
        <w:rPr>
          <w:b/>
        </w:rPr>
        <w:lastRenderedPageBreak/>
        <w:t>Turquoise</w:t>
      </w:r>
    </w:p>
    <w:p w14:paraId="43BA3952" w14:textId="77777777" w:rsidR="00AC000F" w:rsidRDefault="00AC000F" w:rsidP="00AC000F"/>
    <w:p w14:paraId="1808EB8C" w14:textId="51D07B3F" w:rsidR="00393C7F" w:rsidRDefault="00CD6A7B" w:rsidP="00393C7F">
      <w:r>
        <w:t>De groene kleur</w:t>
      </w:r>
      <w:r w:rsidR="00AC000F">
        <w:t xml:space="preserve"> van de beukenbossen rond het meer van Tenno is een ware lust </w:t>
      </w:r>
      <w:r>
        <w:t>voor het oog, n</w:t>
      </w:r>
      <w:r w:rsidR="00AC000F">
        <w:t xml:space="preserve">et als het water van dit meer, dat verandert van turkoois in </w:t>
      </w:r>
      <w:r>
        <w:t xml:space="preserve">smaragdgroen met de verandering van het licht en de seizoenen. We bevinden ons op </w:t>
      </w:r>
      <w:r w:rsidR="00AC000F">
        <w:t xml:space="preserve">570 meter boven de zeespiegel en dicht bij het middeleeuwse dorp Canale di Tenno, een van de mooiste dorpen van Italië. Het is te </w:t>
      </w:r>
      <w:r>
        <w:t xml:space="preserve">voet bereikbaar </w:t>
      </w:r>
      <w:r w:rsidR="00AC000F">
        <w:t>vanaf de parkeerplaats bij het meer.</w:t>
      </w:r>
      <w:r w:rsidR="00393C7F">
        <w:t xml:space="preserve"> </w:t>
      </w:r>
      <w:r w:rsidR="00393C7F" w:rsidRPr="00CD6A7B">
        <w:t>Wanneer u het eiland</w:t>
      </w:r>
      <w:r w:rsidR="00393C7F">
        <w:t>je</w:t>
      </w:r>
      <w:r w:rsidR="00393C7F" w:rsidRPr="00CD6A7B">
        <w:t xml:space="preserve"> nadert, gaat </w:t>
      </w:r>
      <w:r w:rsidR="00393C7F">
        <w:t>u richting</w:t>
      </w:r>
      <w:r w:rsidR="00393C7F" w:rsidRPr="00CD6A7B">
        <w:t xml:space="preserve"> de kiosk om een ​​onverharde weg in te slaan en volgt u </w:t>
      </w:r>
      <w:r w:rsidR="00393C7F">
        <w:t xml:space="preserve">de borden naar </w:t>
      </w:r>
      <w:r w:rsidR="00393C7F" w:rsidRPr="00CD6A7B">
        <w:t xml:space="preserve">Canale </w:t>
      </w:r>
      <w:r w:rsidR="00393C7F">
        <w:t>tot u het dorp bereikt</w:t>
      </w:r>
      <w:r w:rsidR="00393C7F" w:rsidRPr="00CD6A7B">
        <w:t>. Aanbevolen restaurant: Agritur Calvola (</w:t>
      </w:r>
      <w:hyperlink r:id="rId16" w:history="1">
        <w:r w:rsidR="00393C7F" w:rsidRPr="00722120">
          <w:rPr>
            <w:rStyle w:val="Hyperlink"/>
          </w:rPr>
          <w:t>www.agriturcalvola.it</w:t>
        </w:r>
      </w:hyperlink>
      <w:r w:rsidR="00393C7F" w:rsidRPr="00CD6A7B">
        <w:t>)</w:t>
      </w:r>
    </w:p>
    <w:p w14:paraId="0E31782B" w14:textId="64151664" w:rsidR="00393C7F" w:rsidRDefault="00393C7F" w:rsidP="00AC000F"/>
    <w:p w14:paraId="35EC9927" w14:textId="77777777" w:rsidR="00AD25D3" w:rsidRDefault="00AD25D3" w:rsidP="003F5956"/>
    <w:p w14:paraId="393B6D7D" w14:textId="5291EE4D" w:rsidR="00AD25D3" w:rsidRPr="00347312" w:rsidRDefault="00393C7F" w:rsidP="00AD25D3">
      <w:pPr>
        <w:rPr>
          <w:b/>
        </w:rPr>
      </w:pPr>
      <w:r w:rsidRPr="00347312">
        <w:rPr>
          <w:b/>
        </w:rPr>
        <w:t>Een andere</w:t>
      </w:r>
      <w:r w:rsidR="001C1F22">
        <w:rPr>
          <w:b/>
        </w:rPr>
        <w:t xml:space="preserve"> tint turquoise</w:t>
      </w:r>
    </w:p>
    <w:p w14:paraId="37E43704" w14:textId="77777777" w:rsidR="00AD25D3" w:rsidRDefault="00AD25D3" w:rsidP="00AD25D3"/>
    <w:p w14:paraId="56108255" w14:textId="436FD744" w:rsidR="00AD25D3" w:rsidRDefault="00E86176" w:rsidP="00AD25D3">
      <w:r>
        <w:t>Verken h</w:t>
      </w:r>
      <w:r w:rsidRPr="00347312">
        <w:t xml:space="preserve">et Ledromeer en zijn verborgen stranden </w:t>
      </w:r>
      <w:r>
        <w:t xml:space="preserve">per kano! Ook voor kinderen is het een  </w:t>
      </w:r>
      <w:r w:rsidRPr="00347312">
        <w:t>fascinerende en avontuurlijke ervaring</w:t>
      </w:r>
      <w:r w:rsidR="00C52569">
        <w:t xml:space="preserve">. Vooral in de ochtend, </w:t>
      </w:r>
      <w:r w:rsidRPr="00347312">
        <w:t>voordat de middag</w:t>
      </w:r>
      <w:r>
        <w:t>bries opsteek</w:t>
      </w:r>
      <w:r w:rsidR="001C1F22">
        <w:t>t</w:t>
      </w:r>
      <w:r w:rsidR="00C52569">
        <w:t xml:space="preserve">, glijdt u </w:t>
      </w:r>
      <w:r>
        <w:t>moeiteloos</w:t>
      </w:r>
      <w:r w:rsidR="00C52569">
        <w:t xml:space="preserve"> over het water van het meer</w:t>
      </w:r>
      <w:r w:rsidRPr="00347312">
        <w:t>.</w:t>
      </w:r>
      <w:r>
        <w:t xml:space="preserve"> Of ga van </w:t>
      </w:r>
      <w:r w:rsidR="00AD25D3">
        <w:t>Mezzolago naar het panoramische pun</w:t>
      </w:r>
      <w:r>
        <w:t xml:space="preserve">t van de Madonna di Besta en vandaar naar de bloemrijke </w:t>
      </w:r>
      <w:r w:rsidR="00AD25D3">
        <w:t>weiden van Dromaè.</w:t>
      </w:r>
      <w:r w:rsidR="00C52569">
        <w:t xml:space="preserve"> Ook bij zonsondergang, wanneer de </w:t>
      </w:r>
      <w:r w:rsidR="00AD25D3">
        <w:t xml:space="preserve">roze en oranje </w:t>
      </w:r>
      <w:r w:rsidR="00C52569">
        <w:t xml:space="preserve">kleuren </w:t>
      </w:r>
      <w:r w:rsidR="00AD25D3">
        <w:t xml:space="preserve">van de lucht </w:t>
      </w:r>
      <w:r w:rsidR="00C52569">
        <w:t>worden weerspiegeld in het water van het meer. Aanbevolen restaurant</w:t>
      </w:r>
      <w:r w:rsidR="00AD25D3">
        <w:t>: Slow Elda Restaurant (</w:t>
      </w:r>
      <w:hyperlink r:id="rId17" w:history="1">
        <w:r w:rsidR="00347312" w:rsidRPr="00722120">
          <w:rPr>
            <w:rStyle w:val="Hyperlink"/>
          </w:rPr>
          <w:t>https://ristorante-elda-slow-restaurant.business.site/</w:t>
        </w:r>
      </w:hyperlink>
      <w:r w:rsidR="00AD25D3">
        <w:t>)</w:t>
      </w:r>
    </w:p>
    <w:p w14:paraId="54B3C4E9" w14:textId="77777777" w:rsidR="00C52569" w:rsidRDefault="00C52569" w:rsidP="00AD25D3"/>
    <w:p w14:paraId="7FBC3F1E" w14:textId="54D968DB" w:rsidR="00AD25D3" w:rsidRDefault="00AD25D3" w:rsidP="00AD25D3">
      <w:r>
        <w:t>Meer info</w:t>
      </w:r>
      <w:r w:rsidR="00C52569">
        <w:t>rmatie</w:t>
      </w:r>
      <w:r>
        <w:t xml:space="preserve">: </w:t>
      </w:r>
      <w:hyperlink r:id="rId18" w:history="1">
        <w:r w:rsidR="00C52569" w:rsidRPr="00722120">
          <w:rPr>
            <w:rStyle w:val="Hyperlink"/>
          </w:rPr>
          <w:t>https://www.visittrentino.info/en/experience/lake-holidays</w:t>
        </w:r>
      </w:hyperlink>
    </w:p>
    <w:p w14:paraId="17D1A5B9" w14:textId="77777777" w:rsidR="00C52569" w:rsidRDefault="00C52569" w:rsidP="00AD25D3"/>
    <w:p w14:paraId="7B05C7E3" w14:textId="77777777" w:rsidR="00C52569" w:rsidRDefault="00C52569" w:rsidP="00AD25D3"/>
    <w:p w14:paraId="7AE689C6" w14:textId="77777777" w:rsidR="00347312" w:rsidRDefault="00347312" w:rsidP="00AD25D3"/>
    <w:p w14:paraId="30380441" w14:textId="77777777" w:rsidR="00347312" w:rsidRDefault="00347312" w:rsidP="00AD25D3"/>
    <w:p w14:paraId="7007EB9B" w14:textId="77777777" w:rsidR="00347312" w:rsidRDefault="00347312" w:rsidP="00AD25D3"/>
    <w:p w14:paraId="081AA09C" w14:textId="77777777" w:rsidR="00AD25D3" w:rsidRDefault="00AD25D3" w:rsidP="00AD25D3"/>
    <w:p w14:paraId="574D95D1" w14:textId="77777777" w:rsidR="00AD25D3" w:rsidRDefault="00AD25D3" w:rsidP="00AD25D3"/>
    <w:sectPr w:rsidR="00AD25D3" w:rsidSect="00A1234D">
      <w:headerReference w:type="default" r:id="rId19"/>
      <w:footerReference w:type="default" r:id="rId20"/>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D29E8B" w14:textId="77777777" w:rsidR="00F97C03" w:rsidRDefault="00F97C03">
      <w:r>
        <w:separator/>
      </w:r>
    </w:p>
  </w:endnote>
  <w:endnote w:type="continuationSeparator" w:id="0">
    <w:p w14:paraId="4DD70EC1" w14:textId="77777777" w:rsidR="00F97C03" w:rsidRDefault="00F97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SohoGothicPro-Light">
    <w:altName w:val="Calibri"/>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66" w:type="dxa"/>
      <w:jc w:val="center"/>
      <w:tblLook w:val="04A0" w:firstRow="1" w:lastRow="0" w:firstColumn="1" w:lastColumn="0" w:noHBand="0" w:noVBand="1"/>
    </w:tblPr>
    <w:tblGrid>
      <w:gridCol w:w="4934"/>
      <w:gridCol w:w="4932"/>
    </w:tblGrid>
    <w:tr w:rsidR="005A11CE" w14:paraId="4A85F5C0" w14:textId="77777777" w:rsidTr="000A44F9">
      <w:trPr>
        <w:trHeight w:val="1276"/>
        <w:jc w:val="center"/>
      </w:trPr>
      <w:tc>
        <w:tcPr>
          <w:tcW w:w="4934" w:type="dxa"/>
          <w:shd w:val="clear" w:color="auto" w:fill="auto"/>
        </w:tcPr>
        <w:p w14:paraId="3F61CDF5" w14:textId="29B77270" w:rsidR="005A11CE" w:rsidRPr="00ED5E22" w:rsidRDefault="005A11CE" w:rsidP="00834278">
          <w:pPr>
            <w:pStyle w:val="Footer"/>
            <w:rPr>
              <w:rFonts w:ascii="Arial" w:hAnsi="Arial" w:cs="Arial"/>
              <w:b/>
              <w:bCs/>
              <w:color w:val="000000" w:themeColor="text1"/>
              <w:sz w:val="18"/>
              <w:szCs w:val="18"/>
              <w:lang w:val="de-DE" w:eastAsia="it-IT"/>
            </w:rPr>
          </w:pPr>
        </w:p>
        <w:p w14:paraId="4EBE135F" w14:textId="77777777" w:rsidR="005A11CE" w:rsidRPr="00904523" w:rsidRDefault="005A11CE" w:rsidP="000A44F9">
          <w:pPr>
            <w:pStyle w:val="Footer"/>
            <w:rPr>
              <w:rFonts w:ascii="Arial" w:hAnsi="Arial" w:cs="Arial"/>
              <w:b/>
              <w:bCs/>
              <w:color w:val="000000" w:themeColor="text1"/>
              <w:sz w:val="18"/>
              <w:szCs w:val="18"/>
              <w:lang w:val="en-US" w:eastAsia="it-IT"/>
            </w:rPr>
          </w:pPr>
          <w:r>
            <w:rPr>
              <w:rFonts w:ascii="Arial" w:eastAsia="Arial" w:hAnsi="Arial" w:cs="Arial"/>
              <w:b/>
              <w:bCs/>
              <w:color w:val="000000"/>
              <w:sz w:val="18"/>
              <w:szCs w:val="18"/>
              <w:lang w:val="nl-NL" w:eastAsia="it-IT"/>
            </w:rPr>
            <w:t>PERSBUREAU</w:t>
          </w:r>
        </w:p>
        <w:p w14:paraId="6CF9F807" w14:textId="77777777" w:rsidR="005A11CE" w:rsidRPr="00ED5E22" w:rsidRDefault="005A11CE" w:rsidP="000A44F9">
          <w:pPr>
            <w:pStyle w:val="Footer"/>
            <w:rPr>
              <w:rFonts w:ascii="Arial" w:hAnsi="Arial" w:cs="Arial"/>
              <w:color w:val="000000" w:themeColor="text1"/>
              <w:sz w:val="18"/>
              <w:szCs w:val="18"/>
              <w:lang w:val="de-DE" w:eastAsia="it-IT"/>
            </w:rPr>
          </w:pPr>
          <w:r>
            <w:rPr>
              <w:rFonts w:ascii="Arial" w:eastAsia="Arial" w:hAnsi="Arial" w:cs="Arial"/>
              <w:color w:val="000000"/>
              <w:sz w:val="18"/>
              <w:szCs w:val="18"/>
              <w:lang w:val="nl-NL" w:eastAsia="it-IT"/>
            </w:rPr>
            <w:t xml:space="preserve">tel. </w:t>
          </w:r>
          <w:r w:rsidRPr="00FD669F">
            <w:rPr>
              <w:rFonts w:ascii="Arial" w:eastAsia="Arial" w:hAnsi="Arial" w:cs="Arial"/>
              <w:color w:val="000000"/>
              <w:sz w:val="18"/>
              <w:szCs w:val="18"/>
              <w:lang w:val="nl-NL" w:eastAsia="it-IT"/>
            </w:rPr>
            <w:t>+39 0461 219362</w:t>
          </w:r>
          <w:r>
            <w:rPr>
              <w:rFonts w:ascii="Arial" w:eastAsia="Arial" w:hAnsi="Arial" w:cs="Arial"/>
              <w:color w:val="000000"/>
              <w:sz w:val="18"/>
              <w:szCs w:val="18"/>
              <w:lang w:val="nl-NL" w:eastAsia="it-IT"/>
            </w:rPr>
            <w:t xml:space="preserve"> / +31 20 654 1565</w:t>
          </w:r>
        </w:p>
        <w:p w14:paraId="4CAD208D" w14:textId="77777777" w:rsidR="005A11CE" w:rsidRPr="00ED5E22" w:rsidRDefault="00367002" w:rsidP="000A44F9">
          <w:pPr>
            <w:pStyle w:val="Footer"/>
            <w:rPr>
              <w:rFonts w:ascii="Arial" w:hAnsi="Arial" w:cs="Arial"/>
              <w:color w:val="000000" w:themeColor="text1"/>
              <w:sz w:val="18"/>
              <w:szCs w:val="18"/>
              <w:lang w:val="de-DE" w:eastAsia="it-IT"/>
            </w:rPr>
          </w:pPr>
          <w:hyperlink r:id="rId1" w:history="1">
            <w:r w:rsidR="005A11CE" w:rsidRPr="000B7CCD">
              <w:rPr>
                <w:rStyle w:val="Hyperlink"/>
                <w:rFonts w:ascii="Arial" w:eastAsia="Arial" w:hAnsi="Arial" w:cs="Arial"/>
                <w:sz w:val="18"/>
                <w:szCs w:val="18"/>
                <w:lang w:val="nl-NL" w:eastAsia="it-IT"/>
              </w:rPr>
              <w:t>katia.vinco@trentinomarketing.org</w:t>
            </w:r>
          </w:hyperlink>
          <w:r w:rsidR="005A11CE">
            <w:rPr>
              <w:rFonts w:ascii="Arial" w:eastAsia="Arial" w:hAnsi="Arial" w:cs="Arial"/>
              <w:color w:val="000000"/>
              <w:sz w:val="18"/>
              <w:szCs w:val="18"/>
              <w:lang w:val="nl-NL" w:eastAsia="it-IT"/>
            </w:rPr>
            <w:t xml:space="preserve"> / </w:t>
          </w:r>
          <w:hyperlink r:id="rId2" w:history="1">
            <w:r w:rsidR="005A11CE" w:rsidRPr="000B7CCD">
              <w:rPr>
                <w:rStyle w:val="Hyperlink"/>
                <w:rFonts w:ascii="Arial" w:eastAsia="Arial" w:hAnsi="Arial" w:cs="Arial"/>
                <w:sz w:val="18"/>
                <w:szCs w:val="18"/>
                <w:lang w:val="nl-NL" w:eastAsia="it-IT"/>
              </w:rPr>
              <w:t>trentino.ams@aviareps.com</w:t>
            </w:r>
          </w:hyperlink>
          <w:r w:rsidR="005A11CE">
            <w:rPr>
              <w:rFonts w:ascii="Arial" w:eastAsia="Arial" w:hAnsi="Arial" w:cs="Arial"/>
              <w:color w:val="000000"/>
              <w:sz w:val="18"/>
              <w:szCs w:val="18"/>
              <w:lang w:val="nl-NL" w:eastAsia="it-IT"/>
            </w:rPr>
            <w:t xml:space="preserve"> </w:t>
          </w:r>
        </w:p>
        <w:p w14:paraId="59C0DB00" w14:textId="304E13B2" w:rsidR="005A11CE" w:rsidRPr="00DE417A" w:rsidRDefault="005A11CE" w:rsidP="000A44F9">
          <w:pPr>
            <w:pStyle w:val="Footer"/>
            <w:rPr>
              <w:rFonts w:ascii="HelveticaNeueLT Std" w:hAnsi="HelveticaNeueLT Std" w:cs="Arial"/>
              <w:sz w:val="20"/>
              <w:lang w:eastAsia="it-IT"/>
            </w:rPr>
          </w:pPr>
        </w:p>
      </w:tc>
      <w:tc>
        <w:tcPr>
          <w:tcW w:w="4932" w:type="dxa"/>
          <w:shd w:val="clear" w:color="auto" w:fill="auto"/>
        </w:tcPr>
        <w:p w14:paraId="59615C0F" w14:textId="77777777" w:rsidR="005A11CE" w:rsidRDefault="005A11CE" w:rsidP="000A692D">
          <w:pPr>
            <w:pStyle w:val="Footer"/>
            <w:jc w:val="right"/>
            <w:rPr>
              <w:rFonts w:ascii="HelveticaNeueLT Std" w:hAnsi="HelveticaNeueLT Std" w:cs="Arial"/>
              <w:sz w:val="20"/>
              <w:lang w:eastAsia="it-IT"/>
            </w:rPr>
          </w:pPr>
        </w:p>
        <w:p w14:paraId="569E7055" w14:textId="4F8C6DE9" w:rsidR="005A11CE" w:rsidRPr="00DE417A" w:rsidRDefault="005A11CE" w:rsidP="000A692D">
          <w:pPr>
            <w:pStyle w:val="Footer"/>
            <w:jc w:val="right"/>
            <w:rPr>
              <w:rFonts w:ascii="HelveticaNeueLT Std" w:hAnsi="HelveticaNeueLT Std" w:cs="Arial"/>
              <w:sz w:val="20"/>
              <w:lang w:eastAsia="it-IT"/>
            </w:rPr>
          </w:pPr>
          <w:r w:rsidRPr="00B7482B">
            <w:rPr>
              <w:rFonts w:ascii="HelveticaNeueLT Std" w:hAnsi="HelveticaNeueLT Std" w:cs="Arial"/>
              <w:noProof/>
              <w:color w:val="00638E"/>
              <w:sz w:val="20"/>
              <w:lang w:val="en-US"/>
            </w:rPr>
            <w:drawing>
              <wp:inline distT="0" distB="0" distL="0" distR="0" wp14:anchorId="01D724A3" wp14:editId="35A54327">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858947" name="Picture 1"/>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1152158" cy="432059"/>
                        </a:xfrm>
                        <a:prstGeom prst="rect">
                          <a:avLst/>
                        </a:prstGeom>
                        <a:noFill/>
                        <a:ln>
                          <a:noFill/>
                        </a:ln>
                      </pic:spPr>
                    </pic:pic>
                  </a:graphicData>
                </a:graphic>
              </wp:inline>
            </w:drawing>
          </w:r>
        </w:p>
        <w:p w14:paraId="174844D9" w14:textId="77777777" w:rsidR="005A11CE" w:rsidRPr="00DE417A" w:rsidRDefault="005A11CE" w:rsidP="000A692D">
          <w:pPr>
            <w:pStyle w:val="Footer"/>
            <w:jc w:val="right"/>
            <w:rPr>
              <w:rFonts w:ascii="HelveticaNeueLT Std" w:hAnsi="HelveticaNeueLT Std" w:cs="Arial"/>
              <w:sz w:val="20"/>
              <w:lang w:eastAsia="it-IT"/>
            </w:rPr>
          </w:pPr>
        </w:p>
      </w:tc>
    </w:tr>
  </w:tbl>
  <w:p w14:paraId="10319414" w14:textId="0D1BABA9" w:rsidR="005A11CE" w:rsidRDefault="005A11CE">
    <w:pPr>
      <w:pStyle w:val="Footer"/>
    </w:pPr>
    <w:r>
      <w:rPr>
        <w:noProof/>
        <w:lang w:val="en-US"/>
      </w:rPr>
      <mc:AlternateContent>
        <mc:Choice Requires="wps">
          <w:drawing>
            <wp:anchor distT="0" distB="0" distL="114300" distR="114300" simplePos="0" relativeHeight="251658240" behindDoc="0" locked="0" layoutInCell="1" allowOverlap="1" wp14:anchorId="200E0304" wp14:editId="25DF931E">
              <wp:simplePos x="0" y="0"/>
              <wp:positionH relativeFrom="column">
                <wp:posOffset>-16510</wp:posOffset>
              </wp:positionH>
              <wp:positionV relativeFrom="paragraph">
                <wp:posOffset>-762635</wp:posOffset>
              </wp:positionV>
              <wp:extent cx="6096000" cy="0"/>
              <wp:effectExtent l="12065" t="8890" r="6985" b="10160"/>
              <wp:wrapNone/>
              <wp:docPr id="1"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1445E" id="Connettore 1 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eDLHwIAAD0EAAAOAAAAZHJzL2Uyb0RvYy54bWysU8uO2jAU3VfqP1jeM0kYhkJEGFUJdDNt&#10;kWb6AcZ2iFW/ZHsIqOq/99qQiGk3VdUsHNv34XPvOXf1eFISHbnzwugKF3c5RlxTw4Q+VPjby3ay&#10;wMgHohmRRvMKn7nHj+v371a9LfnUdEYy7hAk0b7sbYW7EGyZZZ52XBF/ZyzXYGyNUyTA0R0y5kgP&#10;2ZXMpnk+z3rjmHWGcu/htrkY8Trlb1tOw9e29TwgWWHAFtLq0rqPa7ZekfLgiO0EvcIg/4BCEaHh&#10;0TFVQwJBr078kUoJ6ow3bbijRmWmbQXlqQaopsh/q+a5I5anWqA53o5t8v8vLf1y3DkkGHCHkSYK&#10;KKqN1jwE4zgq0EPsUG99CY613rlYIz3pZ/tk6HePtKk7og88IX05WwgvYkT2JiQevIV39v1nw8CH&#10;vAaT2nVqnYopoRHolFg5j6zwU0AULuf5cp7nQB4dbBkph0DrfPjEjUJxU2EpdGwYKcnxyYcIhJSD&#10;S7zWZiukTKRLjfoK3xcfHlKAN1KwaIxu3h32tXToSKJs0peqAsutmxIBxCuFqvBidCJlxwnbaJZe&#10;CUTIyx6QSB2TQ12A7bq7iOTHMl9uFpvFbDKbzjeTWd40k4/bejaZbwFfc9/UdVP8jDiLWdkJxriO&#10;UAfBFrO/E8R1dC5SGyU79iR7mz01D8AO/wQ6ERu5vKhib9h55wbCQaPJ+TpPcQhuz7C/nfr1LwAA&#10;AP//AwBQSwMEFAAGAAgAAAAhAMKUBq/cAAAADAEAAA8AAABkcnMvZG93bnJldi54bWxMj8FOwzAM&#10;hu9IvEPkSVymLW0FYytNpwqJOysT56xxm2qNUzXZVt4ec0Bwsmx/+v252M9uEFecQu9JQbpOQCA1&#10;3vTUKTh+vK22IELUZPTgCRV8YYB9eX9X6Nz4Gx3wWsdOcAiFXCuwMY65lKGx6HRY+xGJd62fnI7c&#10;Tp00k75xuBtkliQb6XRPfMHqEV8tNuf64hTs5uzo39t2+Wmrusdqabd1c1DqYTFXLyAizvEPhh99&#10;VoeSnU7+QiaIQcEq2zDJNc2SFAQTu6fnRxCn35EsC/n/ifIbAAD//wMAUEsBAi0AFAAGAAgAAAAh&#10;ALaDOJL+AAAA4QEAABMAAAAAAAAAAAAAAAAAAAAAAFtDb250ZW50X1R5cGVzXS54bWxQSwECLQAU&#10;AAYACAAAACEAOP0h/9YAAACUAQAACwAAAAAAAAAAAAAAAAAvAQAAX3JlbHMvLnJlbHNQSwECLQAU&#10;AAYACAAAACEAwKXgyx8CAAA9BAAADgAAAAAAAAAAAAAAAAAuAgAAZHJzL2Uyb0RvYy54bWxQSwEC&#10;LQAUAAYACAAAACEAwpQGr9wAAAAMAQAADwAAAAAAAAAAAAAAAAB5BAAAZHJzL2Rvd25yZXYueG1s&#10;UEsFBgAAAAAEAAQA8wAAAIIFAAAAAA==&#10;" strokeweight=".25pt">
              <v:stroke joinstyle="miter"/>
            </v:line>
          </w:pict>
        </mc:Fallback>
      </mc:AlternateContent>
    </w:r>
    <w:r>
      <w:ptab w:relativeTo="margin" w:alignment="center" w:leader="none"/>
    </w: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7B6FE0" w14:textId="77777777" w:rsidR="00F97C03" w:rsidRDefault="00F97C03">
      <w:r>
        <w:separator/>
      </w:r>
    </w:p>
  </w:footnote>
  <w:footnote w:type="continuationSeparator" w:id="0">
    <w:p w14:paraId="03CAC8FB" w14:textId="77777777" w:rsidR="00F97C03" w:rsidRDefault="00F97C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FFCB2E" w14:textId="7DAE0927" w:rsidR="005A11CE" w:rsidRDefault="005A11CE" w:rsidP="000A44F9">
    <w:pPr>
      <w:pStyle w:val="Header"/>
      <w:tabs>
        <w:tab w:val="clear" w:pos="4819"/>
        <w:tab w:val="clear" w:pos="9638"/>
        <w:tab w:val="left" w:pos="2985"/>
      </w:tabs>
    </w:pPr>
    <w:r>
      <w:rPr>
        <w:noProof/>
        <w:lang w:val="en-US"/>
      </w:rPr>
      <w:drawing>
        <wp:inline distT="0" distB="0" distL="0" distR="0" wp14:anchorId="364804B0" wp14:editId="03E8AC5B">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196425" name="Picture 1" descr="T:\Benedetti Marco\Pubblica\Modelli cs\trentino_logo_multicolour.png"/>
                  <pic:cNvPicPr>
                    <a:picLocks noChangeAspect="1" noChangeArrowheads="1"/>
                  </pic:cNvPicPr>
                </pic:nvPicPr>
                <pic:blipFill>
                  <a:blip r:embed="rId1"/>
                  <a:stretch>
                    <a:fillRect/>
                  </a:stretch>
                </pic:blipFill>
                <pic:spPr bwMode="auto">
                  <a:xfrm>
                    <a:off x="0" y="0"/>
                    <a:ext cx="1549361" cy="510403"/>
                  </a:xfrm>
                  <a:prstGeom prst="rect">
                    <a:avLst/>
                  </a:prstGeom>
                  <a:noFill/>
                  <a:ln w="9525">
                    <a:noFill/>
                    <a:miter lim="800000"/>
                    <a:headEnd/>
                    <a:tailEnd/>
                  </a:ln>
                </pic:spPr>
              </pic:pic>
            </a:graphicData>
          </a:graphic>
        </wp:inline>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FD1658"/>
    <w:multiLevelType w:val="hybridMultilevel"/>
    <w:tmpl w:val="E6FE60AE"/>
    <w:lvl w:ilvl="0" w:tplc="221E5AEC">
      <w:start w:val="1"/>
      <w:numFmt w:val="decimal"/>
      <w:lvlText w:val="%1)"/>
      <w:lvlJc w:val="left"/>
      <w:pPr>
        <w:ind w:left="720" w:hanging="360"/>
      </w:pPr>
      <w:rPr>
        <w:rFonts w:hint="default"/>
      </w:rPr>
    </w:lvl>
    <w:lvl w:ilvl="1" w:tplc="A3822DFE" w:tentative="1">
      <w:start w:val="1"/>
      <w:numFmt w:val="lowerLetter"/>
      <w:lvlText w:val="%2."/>
      <w:lvlJc w:val="left"/>
      <w:pPr>
        <w:ind w:left="1440" w:hanging="360"/>
      </w:pPr>
    </w:lvl>
    <w:lvl w:ilvl="2" w:tplc="F4AABCE0" w:tentative="1">
      <w:start w:val="1"/>
      <w:numFmt w:val="lowerRoman"/>
      <w:lvlText w:val="%3."/>
      <w:lvlJc w:val="right"/>
      <w:pPr>
        <w:ind w:left="2160" w:hanging="180"/>
      </w:pPr>
    </w:lvl>
    <w:lvl w:ilvl="3" w:tplc="64C2EF7E" w:tentative="1">
      <w:start w:val="1"/>
      <w:numFmt w:val="decimal"/>
      <w:lvlText w:val="%4."/>
      <w:lvlJc w:val="left"/>
      <w:pPr>
        <w:ind w:left="2880" w:hanging="360"/>
      </w:pPr>
    </w:lvl>
    <w:lvl w:ilvl="4" w:tplc="5D5CFC3C" w:tentative="1">
      <w:start w:val="1"/>
      <w:numFmt w:val="lowerLetter"/>
      <w:lvlText w:val="%5."/>
      <w:lvlJc w:val="left"/>
      <w:pPr>
        <w:ind w:left="3600" w:hanging="360"/>
      </w:pPr>
    </w:lvl>
    <w:lvl w:ilvl="5" w:tplc="303E3B3C" w:tentative="1">
      <w:start w:val="1"/>
      <w:numFmt w:val="lowerRoman"/>
      <w:lvlText w:val="%6."/>
      <w:lvlJc w:val="right"/>
      <w:pPr>
        <w:ind w:left="4320" w:hanging="180"/>
      </w:pPr>
    </w:lvl>
    <w:lvl w:ilvl="6" w:tplc="EF5C5024" w:tentative="1">
      <w:start w:val="1"/>
      <w:numFmt w:val="decimal"/>
      <w:lvlText w:val="%7."/>
      <w:lvlJc w:val="left"/>
      <w:pPr>
        <w:ind w:left="5040" w:hanging="360"/>
      </w:pPr>
    </w:lvl>
    <w:lvl w:ilvl="7" w:tplc="FF3E7F2C" w:tentative="1">
      <w:start w:val="1"/>
      <w:numFmt w:val="lowerLetter"/>
      <w:lvlText w:val="%8."/>
      <w:lvlJc w:val="left"/>
      <w:pPr>
        <w:ind w:left="5760" w:hanging="360"/>
      </w:pPr>
    </w:lvl>
    <w:lvl w:ilvl="8" w:tplc="450064CA"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5896EEB4">
      <w:start w:val="1"/>
      <w:numFmt w:val="decimal"/>
      <w:lvlText w:val="%1."/>
      <w:lvlJc w:val="left"/>
      <w:pPr>
        <w:ind w:left="720" w:hanging="360"/>
      </w:pPr>
    </w:lvl>
    <w:lvl w:ilvl="1" w:tplc="2DFC7F8E">
      <w:start w:val="1"/>
      <w:numFmt w:val="decimal"/>
      <w:lvlText w:val="%2."/>
      <w:lvlJc w:val="left"/>
      <w:pPr>
        <w:tabs>
          <w:tab w:val="num" w:pos="1440"/>
        </w:tabs>
        <w:ind w:left="1440" w:hanging="360"/>
      </w:pPr>
    </w:lvl>
    <w:lvl w:ilvl="2" w:tplc="EC88D0FA">
      <w:start w:val="1"/>
      <w:numFmt w:val="decimal"/>
      <w:lvlText w:val="%3."/>
      <w:lvlJc w:val="left"/>
      <w:pPr>
        <w:tabs>
          <w:tab w:val="num" w:pos="2160"/>
        </w:tabs>
        <w:ind w:left="2160" w:hanging="360"/>
      </w:pPr>
    </w:lvl>
    <w:lvl w:ilvl="3" w:tplc="993073A8">
      <w:start w:val="1"/>
      <w:numFmt w:val="decimal"/>
      <w:lvlText w:val="%4."/>
      <w:lvlJc w:val="left"/>
      <w:pPr>
        <w:tabs>
          <w:tab w:val="num" w:pos="2880"/>
        </w:tabs>
        <w:ind w:left="2880" w:hanging="360"/>
      </w:pPr>
    </w:lvl>
    <w:lvl w:ilvl="4" w:tplc="715C76C4">
      <w:start w:val="1"/>
      <w:numFmt w:val="decimal"/>
      <w:lvlText w:val="%5."/>
      <w:lvlJc w:val="left"/>
      <w:pPr>
        <w:tabs>
          <w:tab w:val="num" w:pos="3600"/>
        </w:tabs>
        <w:ind w:left="3600" w:hanging="360"/>
      </w:pPr>
    </w:lvl>
    <w:lvl w:ilvl="5" w:tplc="C5A859C6">
      <w:start w:val="1"/>
      <w:numFmt w:val="decimal"/>
      <w:lvlText w:val="%6."/>
      <w:lvlJc w:val="left"/>
      <w:pPr>
        <w:tabs>
          <w:tab w:val="num" w:pos="4320"/>
        </w:tabs>
        <w:ind w:left="4320" w:hanging="360"/>
      </w:pPr>
    </w:lvl>
    <w:lvl w:ilvl="6" w:tplc="8C2A8D34">
      <w:start w:val="1"/>
      <w:numFmt w:val="decimal"/>
      <w:lvlText w:val="%7."/>
      <w:lvlJc w:val="left"/>
      <w:pPr>
        <w:tabs>
          <w:tab w:val="num" w:pos="5040"/>
        </w:tabs>
        <w:ind w:left="5040" w:hanging="360"/>
      </w:pPr>
    </w:lvl>
    <w:lvl w:ilvl="7" w:tplc="6938E070">
      <w:start w:val="1"/>
      <w:numFmt w:val="decimal"/>
      <w:lvlText w:val="%8."/>
      <w:lvlJc w:val="left"/>
      <w:pPr>
        <w:tabs>
          <w:tab w:val="num" w:pos="5760"/>
        </w:tabs>
        <w:ind w:left="5760" w:hanging="360"/>
      </w:pPr>
    </w:lvl>
    <w:lvl w:ilvl="8" w:tplc="BD10A3F2">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9314CED0">
      <w:start w:val="1"/>
      <w:numFmt w:val="bullet"/>
      <w:lvlText w:val=""/>
      <w:lvlJc w:val="left"/>
      <w:pPr>
        <w:ind w:left="502" w:hanging="360"/>
      </w:pPr>
      <w:rPr>
        <w:rFonts w:ascii="Symbol" w:hAnsi="Symbol" w:hint="default"/>
      </w:rPr>
    </w:lvl>
    <w:lvl w:ilvl="1" w:tplc="94B80162" w:tentative="1">
      <w:start w:val="1"/>
      <w:numFmt w:val="bullet"/>
      <w:lvlText w:val="o"/>
      <w:lvlJc w:val="left"/>
      <w:pPr>
        <w:ind w:left="1298" w:hanging="360"/>
      </w:pPr>
      <w:rPr>
        <w:rFonts w:ascii="Courier New" w:hAnsi="Courier New" w:cs="Courier New" w:hint="default"/>
      </w:rPr>
    </w:lvl>
    <w:lvl w:ilvl="2" w:tplc="45A41904" w:tentative="1">
      <w:start w:val="1"/>
      <w:numFmt w:val="bullet"/>
      <w:lvlText w:val=""/>
      <w:lvlJc w:val="left"/>
      <w:pPr>
        <w:ind w:left="2018" w:hanging="360"/>
      </w:pPr>
      <w:rPr>
        <w:rFonts w:ascii="Wingdings" w:hAnsi="Wingdings" w:hint="default"/>
      </w:rPr>
    </w:lvl>
    <w:lvl w:ilvl="3" w:tplc="0046DF12" w:tentative="1">
      <w:start w:val="1"/>
      <w:numFmt w:val="bullet"/>
      <w:lvlText w:val=""/>
      <w:lvlJc w:val="left"/>
      <w:pPr>
        <w:ind w:left="2738" w:hanging="360"/>
      </w:pPr>
      <w:rPr>
        <w:rFonts w:ascii="Symbol" w:hAnsi="Symbol" w:hint="default"/>
      </w:rPr>
    </w:lvl>
    <w:lvl w:ilvl="4" w:tplc="378C785C" w:tentative="1">
      <w:start w:val="1"/>
      <w:numFmt w:val="bullet"/>
      <w:lvlText w:val="o"/>
      <w:lvlJc w:val="left"/>
      <w:pPr>
        <w:ind w:left="3458" w:hanging="360"/>
      </w:pPr>
      <w:rPr>
        <w:rFonts w:ascii="Courier New" w:hAnsi="Courier New" w:cs="Courier New" w:hint="default"/>
      </w:rPr>
    </w:lvl>
    <w:lvl w:ilvl="5" w:tplc="C6E6D82C" w:tentative="1">
      <w:start w:val="1"/>
      <w:numFmt w:val="bullet"/>
      <w:lvlText w:val=""/>
      <w:lvlJc w:val="left"/>
      <w:pPr>
        <w:ind w:left="4178" w:hanging="360"/>
      </w:pPr>
      <w:rPr>
        <w:rFonts w:ascii="Wingdings" w:hAnsi="Wingdings" w:hint="default"/>
      </w:rPr>
    </w:lvl>
    <w:lvl w:ilvl="6" w:tplc="A170EEB6" w:tentative="1">
      <w:start w:val="1"/>
      <w:numFmt w:val="bullet"/>
      <w:lvlText w:val=""/>
      <w:lvlJc w:val="left"/>
      <w:pPr>
        <w:ind w:left="4898" w:hanging="360"/>
      </w:pPr>
      <w:rPr>
        <w:rFonts w:ascii="Symbol" w:hAnsi="Symbol" w:hint="default"/>
      </w:rPr>
    </w:lvl>
    <w:lvl w:ilvl="7" w:tplc="45D672FA" w:tentative="1">
      <w:start w:val="1"/>
      <w:numFmt w:val="bullet"/>
      <w:lvlText w:val="o"/>
      <w:lvlJc w:val="left"/>
      <w:pPr>
        <w:ind w:left="5618" w:hanging="360"/>
      </w:pPr>
      <w:rPr>
        <w:rFonts w:ascii="Courier New" w:hAnsi="Courier New" w:cs="Courier New" w:hint="default"/>
      </w:rPr>
    </w:lvl>
    <w:lvl w:ilvl="8" w:tplc="7C625B44" w:tentative="1">
      <w:start w:val="1"/>
      <w:numFmt w:val="bullet"/>
      <w:lvlText w:val=""/>
      <w:lvlJc w:val="left"/>
      <w:pPr>
        <w:ind w:left="6338"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2FF"/>
    <w:rsid w:val="00003D2F"/>
    <w:rsid w:val="00022424"/>
    <w:rsid w:val="000258B7"/>
    <w:rsid w:val="000329F4"/>
    <w:rsid w:val="000427F7"/>
    <w:rsid w:val="00053B4F"/>
    <w:rsid w:val="00061B3C"/>
    <w:rsid w:val="000708AA"/>
    <w:rsid w:val="00080644"/>
    <w:rsid w:val="00086E60"/>
    <w:rsid w:val="00092B77"/>
    <w:rsid w:val="000970D5"/>
    <w:rsid w:val="000A057C"/>
    <w:rsid w:val="000A44F9"/>
    <w:rsid w:val="000A692D"/>
    <w:rsid w:val="000A74CA"/>
    <w:rsid w:val="000B5413"/>
    <w:rsid w:val="000C024C"/>
    <w:rsid w:val="000C4F2A"/>
    <w:rsid w:val="000D27B1"/>
    <w:rsid w:val="000D59D2"/>
    <w:rsid w:val="000D6121"/>
    <w:rsid w:val="000D62FB"/>
    <w:rsid w:val="000D7295"/>
    <w:rsid w:val="000E3557"/>
    <w:rsid w:val="000F2041"/>
    <w:rsid w:val="000F5B39"/>
    <w:rsid w:val="000F631A"/>
    <w:rsid w:val="00105142"/>
    <w:rsid w:val="001132E2"/>
    <w:rsid w:val="001205F9"/>
    <w:rsid w:val="00143930"/>
    <w:rsid w:val="00144F7C"/>
    <w:rsid w:val="00151319"/>
    <w:rsid w:val="00155FD3"/>
    <w:rsid w:val="00161C22"/>
    <w:rsid w:val="001669D7"/>
    <w:rsid w:val="00185948"/>
    <w:rsid w:val="001908DC"/>
    <w:rsid w:val="001A021E"/>
    <w:rsid w:val="001A5F8A"/>
    <w:rsid w:val="001B1EF7"/>
    <w:rsid w:val="001B7EC4"/>
    <w:rsid w:val="001C0C0E"/>
    <w:rsid w:val="001C1F22"/>
    <w:rsid w:val="001C253C"/>
    <w:rsid w:val="001C5D85"/>
    <w:rsid w:val="001C6CA0"/>
    <w:rsid w:val="001C7BE6"/>
    <w:rsid w:val="001D1EDE"/>
    <w:rsid w:val="001E26BC"/>
    <w:rsid w:val="001E6FC4"/>
    <w:rsid w:val="001F2F71"/>
    <w:rsid w:val="001F6347"/>
    <w:rsid w:val="001F7C2E"/>
    <w:rsid w:val="00201BB9"/>
    <w:rsid w:val="00201FC3"/>
    <w:rsid w:val="002135CB"/>
    <w:rsid w:val="00213E5F"/>
    <w:rsid w:val="00217EFF"/>
    <w:rsid w:val="0022549E"/>
    <w:rsid w:val="00242B91"/>
    <w:rsid w:val="00245D43"/>
    <w:rsid w:val="00250B17"/>
    <w:rsid w:val="00252C6C"/>
    <w:rsid w:val="0025727E"/>
    <w:rsid w:val="00274C0C"/>
    <w:rsid w:val="0028040E"/>
    <w:rsid w:val="00287487"/>
    <w:rsid w:val="00291312"/>
    <w:rsid w:val="002933F5"/>
    <w:rsid w:val="002959CE"/>
    <w:rsid w:val="002B2DF2"/>
    <w:rsid w:val="002B587D"/>
    <w:rsid w:val="002C573A"/>
    <w:rsid w:val="002C5858"/>
    <w:rsid w:val="002D09B0"/>
    <w:rsid w:val="002F04D6"/>
    <w:rsid w:val="002F5E4F"/>
    <w:rsid w:val="003016D4"/>
    <w:rsid w:val="003018AC"/>
    <w:rsid w:val="00302F99"/>
    <w:rsid w:val="0031067D"/>
    <w:rsid w:val="0031213D"/>
    <w:rsid w:val="003306E5"/>
    <w:rsid w:val="003366B6"/>
    <w:rsid w:val="003403E9"/>
    <w:rsid w:val="0034117A"/>
    <w:rsid w:val="00342BBD"/>
    <w:rsid w:val="003443BF"/>
    <w:rsid w:val="00347312"/>
    <w:rsid w:val="003476B0"/>
    <w:rsid w:val="00351F21"/>
    <w:rsid w:val="003531BE"/>
    <w:rsid w:val="00357079"/>
    <w:rsid w:val="003661B4"/>
    <w:rsid w:val="00367002"/>
    <w:rsid w:val="00371173"/>
    <w:rsid w:val="003726AD"/>
    <w:rsid w:val="00372CD7"/>
    <w:rsid w:val="003753A7"/>
    <w:rsid w:val="003819D6"/>
    <w:rsid w:val="00381AD6"/>
    <w:rsid w:val="00382BB2"/>
    <w:rsid w:val="003856DF"/>
    <w:rsid w:val="00387361"/>
    <w:rsid w:val="00393C7F"/>
    <w:rsid w:val="003A00C2"/>
    <w:rsid w:val="003C52A3"/>
    <w:rsid w:val="003C6629"/>
    <w:rsid w:val="003F3739"/>
    <w:rsid w:val="003F5956"/>
    <w:rsid w:val="003F6FC5"/>
    <w:rsid w:val="0041263B"/>
    <w:rsid w:val="00414B4A"/>
    <w:rsid w:val="00416E55"/>
    <w:rsid w:val="00430680"/>
    <w:rsid w:val="004348F1"/>
    <w:rsid w:val="0043702B"/>
    <w:rsid w:val="004379B6"/>
    <w:rsid w:val="004435E4"/>
    <w:rsid w:val="004442C3"/>
    <w:rsid w:val="00444519"/>
    <w:rsid w:val="0044497F"/>
    <w:rsid w:val="00446DF7"/>
    <w:rsid w:val="0045133D"/>
    <w:rsid w:val="004540DF"/>
    <w:rsid w:val="004626B5"/>
    <w:rsid w:val="0047317E"/>
    <w:rsid w:val="004809A6"/>
    <w:rsid w:val="00494D79"/>
    <w:rsid w:val="00497816"/>
    <w:rsid w:val="004A2FB1"/>
    <w:rsid w:val="004A4134"/>
    <w:rsid w:val="004B1401"/>
    <w:rsid w:val="004B3FDD"/>
    <w:rsid w:val="004B443B"/>
    <w:rsid w:val="004C3781"/>
    <w:rsid w:val="004D1AA2"/>
    <w:rsid w:val="004D48C1"/>
    <w:rsid w:val="004E12DE"/>
    <w:rsid w:val="004E2B6D"/>
    <w:rsid w:val="004E4CC9"/>
    <w:rsid w:val="004E783A"/>
    <w:rsid w:val="004E7FDE"/>
    <w:rsid w:val="004F4C0B"/>
    <w:rsid w:val="0050731D"/>
    <w:rsid w:val="005131B9"/>
    <w:rsid w:val="00524154"/>
    <w:rsid w:val="00526556"/>
    <w:rsid w:val="00534CE9"/>
    <w:rsid w:val="00540F62"/>
    <w:rsid w:val="00565D94"/>
    <w:rsid w:val="00566508"/>
    <w:rsid w:val="005702D4"/>
    <w:rsid w:val="00576704"/>
    <w:rsid w:val="00577656"/>
    <w:rsid w:val="00577A8A"/>
    <w:rsid w:val="0058039D"/>
    <w:rsid w:val="005848A9"/>
    <w:rsid w:val="00595EFB"/>
    <w:rsid w:val="00597866"/>
    <w:rsid w:val="005A0D15"/>
    <w:rsid w:val="005A11CE"/>
    <w:rsid w:val="005A45E9"/>
    <w:rsid w:val="005B2E8D"/>
    <w:rsid w:val="005B455E"/>
    <w:rsid w:val="005B6F5D"/>
    <w:rsid w:val="005B7193"/>
    <w:rsid w:val="005C4577"/>
    <w:rsid w:val="005C471A"/>
    <w:rsid w:val="005D01A2"/>
    <w:rsid w:val="005D0BCD"/>
    <w:rsid w:val="005D77E1"/>
    <w:rsid w:val="005E4C2C"/>
    <w:rsid w:val="005F04F7"/>
    <w:rsid w:val="00610B75"/>
    <w:rsid w:val="00622E1C"/>
    <w:rsid w:val="006256D8"/>
    <w:rsid w:val="00626AFB"/>
    <w:rsid w:val="00631C27"/>
    <w:rsid w:val="006343B5"/>
    <w:rsid w:val="006374B2"/>
    <w:rsid w:val="00641A0C"/>
    <w:rsid w:val="006450E2"/>
    <w:rsid w:val="00645103"/>
    <w:rsid w:val="006469B6"/>
    <w:rsid w:val="006552CB"/>
    <w:rsid w:val="00663B3C"/>
    <w:rsid w:val="006676E9"/>
    <w:rsid w:val="0067738C"/>
    <w:rsid w:val="0068679B"/>
    <w:rsid w:val="006869E5"/>
    <w:rsid w:val="00695487"/>
    <w:rsid w:val="006A1C8F"/>
    <w:rsid w:val="006B1052"/>
    <w:rsid w:val="006B337D"/>
    <w:rsid w:val="006B3956"/>
    <w:rsid w:val="006B3D66"/>
    <w:rsid w:val="007008EF"/>
    <w:rsid w:val="00712107"/>
    <w:rsid w:val="00717251"/>
    <w:rsid w:val="00720A73"/>
    <w:rsid w:val="00721080"/>
    <w:rsid w:val="0072431C"/>
    <w:rsid w:val="00724E05"/>
    <w:rsid w:val="007312A0"/>
    <w:rsid w:val="0074772B"/>
    <w:rsid w:val="00747EAB"/>
    <w:rsid w:val="0075635D"/>
    <w:rsid w:val="007648E0"/>
    <w:rsid w:val="007701DF"/>
    <w:rsid w:val="00772836"/>
    <w:rsid w:val="0077380C"/>
    <w:rsid w:val="00780633"/>
    <w:rsid w:val="00780EBE"/>
    <w:rsid w:val="00782735"/>
    <w:rsid w:val="00791ED4"/>
    <w:rsid w:val="00796340"/>
    <w:rsid w:val="00797087"/>
    <w:rsid w:val="007B00B9"/>
    <w:rsid w:val="007B0451"/>
    <w:rsid w:val="007B67F0"/>
    <w:rsid w:val="007C2540"/>
    <w:rsid w:val="007C4AD3"/>
    <w:rsid w:val="007C5F56"/>
    <w:rsid w:val="007D257A"/>
    <w:rsid w:val="007D60C3"/>
    <w:rsid w:val="007E0F5A"/>
    <w:rsid w:val="007E12D8"/>
    <w:rsid w:val="007E5534"/>
    <w:rsid w:val="007F26ED"/>
    <w:rsid w:val="007F31F8"/>
    <w:rsid w:val="007F3458"/>
    <w:rsid w:val="007F5D11"/>
    <w:rsid w:val="00813CDA"/>
    <w:rsid w:val="00814EDC"/>
    <w:rsid w:val="00822726"/>
    <w:rsid w:val="008264FC"/>
    <w:rsid w:val="0082667B"/>
    <w:rsid w:val="0083173B"/>
    <w:rsid w:val="00834278"/>
    <w:rsid w:val="00834972"/>
    <w:rsid w:val="00835423"/>
    <w:rsid w:val="008412BF"/>
    <w:rsid w:val="00841AE6"/>
    <w:rsid w:val="00841DB7"/>
    <w:rsid w:val="008472FB"/>
    <w:rsid w:val="00855886"/>
    <w:rsid w:val="00857707"/>
    <w:rsid w:val="00870507"/>
    <w:rsid w:val="008705F9"/>
    <w:rsid w:val="00880E4E"/>
    <w:rsid w:val="008A2827"/>
    <w:rsid w:val="008D2706"/>
    <w:rsid w:val="008D36FB"/>
    <w:rsid w:val="008D6265"/>
    <w:rsid w:val="008D757E"/>
    <w:rsid w:val="008F1650"/>
    <w:rsid w:val="00904523"/>
    <w:rsid w:val="00906ED2"/>
    <w:rsid w:val="009071A8"/>
    <w:rsid w:val="009122C2"/>
    <w:rsid w:val="0091453C"/>
    <w:rsid w:val="00926AA9"/>
    <w:rsid w:val="00930C28"/>
    <w:rsid w:val="00940C09"/>
    <w:rsid w:val="00950E9B"/>
    <w:rsid w:val="0095331C"/>
    <w:rsid w:val="00955287"/>
    <w:rsid w:val="009574D2"/>
    <w:rsid w:val="009804CE"/>
    <w:rsid w:val="0098381E"/>
    <w:rsid w:val="00991C6B"/>
    <w:rsid w:val="00992575"/>
    <w:rsid w:val="0099448B"/>
    <w:rsid w:val="009A1FFC"/>
    <w:rsid w:val="009A242D"/>
    <w:rsid w:val="009A45B5"/>
    <w:rsid w:val="009C186B"/>
    <w:rsid w:val="009C72FF"/>
    <w:rsid w:val="009D3E09"/>
    <w:rsid w:val="009D7584"/>
    <w:rsid w:val="009D7B96"/>
    <w:rsid w:val="009E22AE"/>
    <w:rsid w:val="009E4F13"/>
    <w:rsid w:val="009F20BF"/>
    <w:rsid w:val="009F4BC7"/>
    <w:rsid w:val="00A005EE"/>
    <w:rsid w:val="00A012B7"/>
    <w:rsid w:val="00A05EE0"/>
    <w:rsid w:val="00A1080E"/>
    <w:rsid w:val="00A10A23"/>
    <w:rsid w:val="00A1234D"/>
    <w:rsid w:val="00A1485B"/>
    <w:rsid w:val="00A16396"/>
    <w:rsid w:val="00A16F29"/>
    <w:rsid w:val="00A23E3A"/>
    <w:rsid w:val="00A27923"/>
    <w:rsid w:val="00A3394F"/>
    <w:rsid w:val="00A3786A"/>
    <w:rsid w:val="00A54F20"/>
    <w:rsid w:val="00A7281A"/>
    <w:rsid w:val="00A74FF4"/>
    <w:rsid w:val="00A81587"/>
    <w:rsid w:val="00A817CB"/>
    <w:rsid w:val="00A928AD"/>
    <w:rsid w:val="00A951AE"/>
    <w:rsid w:val="00AA6983"/>
    <w:rsid w:val="00AB264A"/>
    <w:rsid w:val="00AB2CF9"/>
    <w:rsid w:val="00AB51FE"/>
    <w:rsid w:val="00AC000F"/>
    <w:rsid w:val="00AC4501"/>
    <w:rsid w:val="00AC5D20"/>
    <w:rsid w:val="00AD25D3"/>
    <w:rsid w:val="00AD5762"/>
    <w:rsid w:val="00AD68D3"/>
    <w:rsid w:val="00AE1429"/>
    <w:rsid w:val="00AF30F0"/>
    <w:rsid w:val="00AF3CAF"/>
    <w:rsid w:val="00AF41CE"/>
    <w:rsid w:val="00AF63F4"/>
    <w:rsid w:val="00B06C89"/>
    <w:rsid w:val="00B10525"/>
    <w:rsid w:val="00B11C04"/>
    <w:rsid w:val="00B20612"/>
    <w:rsid w:val="00B223C4"/>
    <w:rsid w:val="00B26AD9"/>
    <w:rsid w:val="00B41C8F"/>
    <w:rsid w:val="00B43249"/>
    <w:rsid w:val="00B5561D"/>
    <w:rsid w:val="00B61314"/>
    <w:rsid w:val="00B70DDB"/>
    <w:rsid w:val="00B72C3E"/>
    <w:rsid w:val="00B83F3A"/>
    <w:rsid w:val="00B8426A"/>
    <w:rsid w:val="00B85270"/>
    <w:rsid w:val="00B95685"/>
    <w:rsid w:val="00B96D16"/>
    <w:rsid w:val="00BA2811"/>
    <w:rsid w:val="00BB0BF2"/>
    <w:rsid w:val="00BB19C5"/>
    <w:rsid w:val="00BB26B6"/>
    <w:rsid w:val="00BB3E2C"/>
    <w:rsid w:val="00BC77FB"/>
    <w:rsid w:val="00BD2F65"/>
    <w:rsid w:val="00BD4144"/>
    <w:rsid w:val="00BE2D80"/>
    <w:rsid w:val="00C02761"/>
    <w:rsid w:val="00C14F34"/>
    <w:rsid w:val="00C21374"/>
    <w:rsid w:val="00C21DA3"/>
    <w:rsid w:val="00C25280"/>
    <w:rsid w:val="00C40386"/>
    <w:rsid w:val="00C52569"/>
    <w:rsid w:val="00C546C4"/>
    <w:rsid w:val="00C601E5"/>
    <w:rsid w:val="00C655C5"/>
    <w:rsid w:val="00C87C95"/>
    <w:rsid w:val="00C95C21"/>
    <w:rsid w:val="00C96291"/>
    <w:rsid w:val="00CA27F5"/>
    <w:rsid w:val="00CB56F5"/>
    <w:rsid w:val="00CC4CB6"/>
    <w:rsid w:val="00CC5395"/>
    <w:rsid w:val="00CD02B5"/>
    <w:rsid w:val="00CD56B8"/>
    <w:rsid w:val="00CD6A7B"/>
    <w:rsid w:val="00CE0BA9"/>
    <w:rsid w:val="00CE3399"/>
    <w:rsid w:val="00CE63D2"/>
    <w:rsid w:val="00CF17FD"/>
    <w:rsid w:val="00CF3A9A"/>
    <w:rsid w:val="00CF5EA8"/>
    <w:rsid w:val="00D01F14"/>
    <w:rsid w:val="00D05EBE"/>
    <w:rsid w:val="00D3146E"/>
    <w:rsid w:val="00D3353A"/>
    <w:rsid w:val="00D35905"/>
    <w:rsid w:val="00D447FE"/>
    <w:rsid w:val="00D46902"/>
    <w:rsid w:val="00D63223"/>
    <w:rsid w:val="00D6595A"/>
    <w:rsid w:val="00D72EB1"/>
    <w:rsid w:val="00D73D39"/>
    <w:rsid w:val="00D73EC1"/>
    <w:rsid w:val="00D75D4C"/>
    <w:rsid w:val="00D8076A"/>
    <w:rsid w:val="00D80781"/>
    <w:rsid w:val="00D914DC"/>
    <w:rsid w:val="00D97307"/>
    <w:rsid w:val="00DA45A5"/>
    <w:rsid w:val="00DA7633"/>
    <w:rsid w:val="00DB549B"/>
    <w:rsid w:val="00DC16F1"/>
    <w:rsid w:val="00DC77A8"/>
    <w:rsid w:val="00DD4177"/>
    <w:rsid w:val="00DD7962"/>
    <w:rsid w:val="00DE3AA5"/>
    <w:rsid w:val="00DE417A"/>
    <w:rsid w:val="00DE7B5D"/>
    <w:rsid w:val="00DF54B5"/>
    <w:rsid w:val="00DF6326"/>
    <w:rsid w:val="00E025DF"/>
    <w:rsid w:val="00E03F3B"/>
    <w:rsid w:val="00E051C6"/>
    <w:rsid w:val="00E058C5"/>
    <w:rsid w:val="00E12064"/>
    <w:rsid w:val="00E152BD"/>
    <w:rsid w:val="00E1624C"/>
    <w:rsid w:val="00E33489"/>
    <w:rsid w:val="00E3745E"/>
    <w:rsid w:val="00E401FB"/>
    <w:rsid w:val="00E44A3F"/>
    <w:rsid w:val="00E66047"/>
    <w:rsid w:val="00E86176"/>
    <w:rsid w:val="00E90796"/>
    <w:rsid w:val="00E90D39"/>
    <w:rsid w:val="00E90F86"/>
    <w:rsid w:val="00E97652"/>
    <w:rsid w:val="00E97862"/>
    <w:rsid w:val="00EA034D"/>
    <w:rsid w:val="00EA7387"/>
    <w:rsid w:val="00EB3CEA"/>
    <w:rsid w:val="00EC6057"/>
    <w:rsid w:val="00ED3666"/>
    <w:rsid w:val="00ED5902"/>
    <w:rsid w:val="00EE50D2"/>
    <w:rsid w:val="00EE6F7D"/>
    <w:rsid w:val="00EF43F0"/>
    <w:rsid w:val="00F04F75"/>
    <w:rsid w:val="00F12DB2"/>
    <w:rsid w:val="00F16462"/>
    <w:rsid w:val="00F2020D"/>
    <w:rsid w:val="00F207FB"/>
    <w:rsid w:val="00F2597E"/>
    <w:rsid w:val="00F3631E"/>
    <w:rsid w:val="00F379B5"/>
    <w:rsid w:val="00F37F60"/>
    <w:rsid w:val="00F41CCB"/>
    <w:rsid w:val="00F47F9D"/>
    <w:rsid w:val="00F5089A"/>
    <w:rsid w:val="00F53ABB"/>
    <w:rsid w:val="00F60C9F"/>
    <w:rsid w:val="00F66A83"/>
    <w:rsid w:val="00F7101A"/>
    <w:rsid w:val="00F716DE"/>
    <w:rsid w:val="00F759B1"/>
    <w:rsid w:val="00F82CD8"/>
    <w:rsid w:val="00F84643"/>
    <w:rsid w:val="00F855A8"/>
    <w:rsid w:val="00F86B94"/>
    <w:rsid w:val="00F977E8"/>
    <w:rsid w:val="00F97C03"/>
    <w:rsid w:val="00FA15DD"/>
    <w:rsid w:val="00FA7AC7"/>
    <w:rsid w:val="00FB3963"/>
    <w:rsid w:val="00FD1555"/>
    <w:rsid w:val="00FD41C8"/>
    <w:rsid w:val="00FD610A"/>
    <w:rsid w:val="00FD6202"/>
    <w:rsid w:val="00FD7EF1"/>
    <w:rsid w:val="00FF58BA"/>
  </w:rsids>
  <m:mathPr>
    <m:mathFont m:val="Cambria Math"/>
    <m:brkBin m:val="before"/>
    <m:brkBinSub m:val="--"/>
    <m:smallFrac m:val="0"/>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D6F7A7D"/>
  <w15:docId w15:val="{337C4BAA-D4E4-4053-AFCB-586BD161B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6F5D"/>
    <w:rPr>
      <w:rFonts w:ascii="Arial" w:eastAsia="Times New Roman" w:hAnsi="Arial" w:cs="Times New Roman"/>
      <w:szCs w:val="20"/>
      <w:lang w:eastAsia="it-IT"/>
    </w:rPr>
  </w:style>
  <w:style w:type="paragraph" w:styleId="Heading1">
    <w:name w:val="heading 1"/>
    <w:basedOn w:val="Normal"/>
    <w:link w:val="Heading1Char"/>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Heading2">
    <w:name w:val="heading 2"/>
    <w:basedOn w:val="Normal"/>
    <w:next w:val="Normal"/>
    <w:link w:val="Heading2Char"/>
    <w:uiPriority w:val="9"/>
    <w:semiHidden/>
    <w:unhideWhenUsed/>
    <w:qFormat/>
    <w:rsid w:val="00880E4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HeaderChar">
    <w:name w:val="Header Char"/>
    <w:basedOn w:val="DefaultParagraphFont"/>
    <w:link w:val="Header"/>
    <w:uiPriority w:val="99"/>
    <w:rsid w:val="009C72FF"/>
  </w:style>
  <w:style w:type="paragraph" w:styleId="Footer">
    <w:name w:val="footer"/>
    <w:basedOn w:val="Normal"/>
    <w:link w:val="FooterChar"/>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ooterChar">
    <w:name w:val="Footer Char"/>
    <w:basedOn w:val="DefaultParagraphFont"/>
    <w:link w:val="Footer"/>
    <w:rsid w:val="009C72FF"/>
  </w:style>
  <w:style w:type="paragraph" w:styleId="NoSpacing">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DefaultParagraphFont"/>
    <w:uiPriority w:val="99"/>
    <w:unhideWhenUsed/>
    <w:rsid w:val="002D09B0"/>
    <w:rPr>
      <w:color w:val="0563C1" w:themeColor="hyperlink"/>
      <w:u w:val="single"/>
    </w:rPr>
  </w:style>
  <w:style w:type="paragraph" w:styleId="BalloonText">
    <w:name w:val="Balloon Text"/>
    <w:basedOn w:val="Normal"/>
    <w:link w:val="BalloonTextChar"/>
    <w:uiPriority w:val="99"/>
    <w:semiHidden/>
    <w:unhideWhenUsed/>
    <w:rsid w:val="00813CDA"/>
    <w:rPr>
      <w:rFonts w:ascii="Tahoma" w:hAnsi="Tahoma" w:cs="Tahoma"/>
      <w:sz w:val="16"/>
      <w:szCs w:val="16"/>
    </w:rPr>
  </w:style>
  <w:style w:type="character" w:customStyle="1" w:styleId="BalloonTextChar">
    <w:name w:val="Balloon Text Char"/>
    <w:basedOn w:val="DefaultParagraphFont"/>
    <w:link w:val="BalloonText"/>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
    <w:uiPriority w:val="99"/>
    <w:rsid w:val="00D72EB1"/>
    <w:pPr>
      <w:suppressAutoHyphens/>
      <w:spacing w:line="360" w:lineRule="atLeast"/>
      <w:jc w:val="both"/>
    </w:pPr>
    <w:rPr>
      <w:rFonts w:ascii="Univers" w:hAnsi="Univers" w:cs="Univers"/>
      <w:szCs w:val="24"/>
      <w:lang w:eastAsia="ar-SA"/>
    </w:rPr>
  </w:style>
  <w:style w:type="paragraph" w:styleId="BodyText2">
    <w:name w:val="Body Text 2"/>
    <w:basedOn w:val="Normal"/>
    <w:link w:val="BodyText2Char"/>
    <w:uiPriority w:val="99"/>
    <w:rsid w:val="000A692D"/>
    <w:pPr>
      <w:spacing w:line="360" w:lineRule="atLeast"/>
      <w:jc w:val="both"/>
    </w:pPr>
    <w:rPr>
      <w:rFonts w:ascii="Univers" w:hAnsi="Univers" w:cs="Univers"/>
      <w:szCs w:val="24"/>
    </w:rPr>
  </w:style>
  <w:style w:type="character" w:customStyle="1" w:styleId="BodyText2Char">
    <w:name w:val="Body Text 2 Char"/>
    <w:basedOn w:val="DefaultParagraphFont"/>
    <w:link w:val="BodyText2"/>
    <w:uiPriority w:val="99"/>
    <w:rsid w:val="000A692D"/>
    <w:rPr>
      <w:rFonts w:ascii="Univers" w:eastAsia="Times New Roman" w:hAnsi="Univers" w:cs="Univers"/>
      <w:lang w:eastAsia="it-IT"/>
    </w:rPr>
  </w:style>
  <w:style w:type="paragraph" w:customStyle="1" w:styleId="NormaleWeb1">
    <w:name w:val="Normale (Web)1"/>
    <w:basedOn w:val="Normal"/>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DefaultParagraphFont"/>
    <w:rsid w:val="001B7EC4"/>
  </w:style>
  <w:style w:type="character" w:customStyle="1" w:styleId="Heading1Char">
    <w:name w:val="Heading 1 Char"/>
    <w:basedOn w:val="DefaultParagraphFont"/>
    <w:link w:val="Heading1"/>
    <w:uiPriority w:val="9"/>
    <w:rsid w:val="00992575"/>
    <w:rPr>
      <w:rFonts w:ascii="Times New Roman" w:hAnsi="Times New Roman" w:cs="Times New Roman"/>
      <w:b/>
      <w:bCs/>
      <w:color w:val="000000"/>
      <w:kern w:val="36"/>
      <w:sz w:val="48"/>
      <w:szCs w:val="48"/>
      <w:lang w:eastAsia="it-IT"/>
    </w:rPr>
  </w:style>
  <w:style w:type="paragraph" w:styleId="NormalWeb">
    <w:name w:val="Normal (Web)"/>
    <w:basedOn w:val="Normal"/>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DefaultParagraphFont"/>
    <w:rsid w:val="00992575"/>
  </w:style>
  <w:style w:type="character" w:styleId="Emphasis">
    <w:name w:val="Emphasis"/>
    <w:basedOn w:val="DefaultParagraphFont"/>
    <w:uiPriority w:val="20"/>
    <w:qFormat/>
    <w:rsid w:val="00992575"/>
    <w:rPr>
      <w:i/>
      <w:iCs/>
    </w:rPr>
  </w:style>
  <w:style w:type="character" w:styleId="Strong">
    <w:name w:val="Strong"/>
    <w:basedOn w:val="DefaultParagraphFont"/>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BodyText">
    <w:name w:val="Body Text"/>
    <w:basedOn w:val="Normal"/>
    <w:link w:val="BodyTextChar"/>
    <w:uiPriority w:val="99"/>
    <w:semiHidden/>
    <w:unhideWhenUsed/>
    <w:rsid w:val="002933F5"/>
    <w:pPr>
      <w:spacing w:after="120"/>
    </w:pPr>
  </w:style>
  <w:style w:type="character" w:customStyle="1" w:styleId="BodyTextChar">
    <w:name w:val="Body Text Char"/>
    <w:basedOn w:val="DefaultParagraphFont"/>
    <w:link w:val="BodyText"/>
    <w:uiPriority w:val="99"/>
    <w:semiHidden/>
    <w:rsid w:val="002933F5"/>
    <w:rPr>
      <w:rFonts w:ascii="Arial" w:eastAsia="Times New Roman" w:hAnsi="Arial" w:cs="Times New Roman"/>
      <w:szCs w:val="20"/>
      <w:lang w:eastAsia="it-IT"/>
    </w:rPr>
  </w:style>
  <w:style w:type="paragraph" w:styleId="ListParagraph">
    <w:name w:val="List Paragraph"/>
    <w:basedOn w:val="Normal"/>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FollowedHyperlink">
    <w:name w:val="FollowedHyperlink"/>
    <w:basedOn w:val="DefaultParagraphFont"/>
    <w:uiPriority w:val="99"/>
    <w:semiHidden/>
    <w:unhideWhenUsed/>
    <w:rsid w:val="00926AA9"/>
    <w:rPr>
      <w:color w:val="954F72" w:themeColor="followedHyperlink"/>
      <w:u w:val="single"/>
    </w:rPr>
  </w:style>
  <w:style w:type="character" w:customStyle="1" w:styleId="Menzionenonrisolta1">
    <w:name w:val="Menzione non risolta1"/>
    <w:basedOn w:val="DefaultParagraphFont"/>
    <w:uiPriority w:val="99"/>
    <w:semiHidden/>
    <w:unhideWhenUsed/>
    <w:rsid w:val="004A2FB1"/>
    <w:rPr>
      <w:color w:val="605E5C"/>
      <w:shd w:val="clear" w:color="auto" w:fill="E1DFDD"/>
    </w:rPr>
  </w:style>
  <w:style w:type="character" w:customStyle="1" w:styleId="Menzionenonrisolta2">
    <w:name w:val="Menzione non risolta2"/>
    <w:basedOn w:val="DefaultParagraphFont"/>
    <w:uiPriority w:val="99"/>
    <w:semiHidden/>
    <w:unhideWhenUsed/>
    <w:rsid w:val="00F5089A"/>
    <w:rPr>
      <w:color w:val="605E5C"/>
      <w:shd w:val="clear" w:color="auto" w:fill="E1DFDD"/>
    </w:rPr>
  </w:style>
  <w:style w:type="character" w:customStyle="1" w:styleId="Menzionenonrisolta3">
    <w:name w:val="Menzione non risolta3"/>
    <w:basedOn w:val="DefaultParagraphFont"/>
    <w:uiPriority w:val="99"/>
    <w:semiHidden/>
    <w:unhideWhenUsed/>
    <w:rsid w:val="005131B9"/>
    <w:rPr>
      <w:color w:val="605E5C"/>
      <w:shd w:val="clear" w:color="auto" w:fill="E1DFDD"/>
    </w:rPr>
  </w:style>
  <w:style w:type="character" w:styleId="CommentReference">
    <w:name w:val="annotation reference"/>
    <w:basedOn w:val="DefaultParagraphFont"/>
    <w:uiPriority w:val="99"/>
    <w:semiHidden/>
    <w:unhideWhenUsed/>
    <w:rsid w:val="00E152BD"/>
    <w:rPr>
      <w:sz w:val="16"/>
      <w:szCs w:val="16"/>
    </w:rPr>
  </w:style>
  <w:style w:type="paragraph" w:styleId="CommentText">
    <w:name w:val="annotation text"/>
    <w:basedOn w:val="Normal"/>
    <w:link w:val="CommentTextChar"/>
    <w:uiPriority w:val="99"/>
    <w:semiHidden/>
    <w:unhideWhenUsed/>
    <w:rsid w:val="00E152BD"/>
    <w:rPr>
      <w:sz w:val="20"/>
    </w:rPr>
  </w:style>
  <w:style w:type="character" w:customStyle="1" w:styleId="CommentTextChar">
    <w:name w:val="Comment Text Char"/>
    <w:basedOn w:val="DefaultParagraphFont"/>
    <w:link w:val="CommentText"/>
    <w:uiPriority w:val="99"/>
    <w:semiHidden/>
    <w:rsid w:val="00E152BD"/>
    <w:rPr>
      <w:rFonts w:ascii="Arial" w:eastAsia="Times New Roman" w:hAnsi="Arial" w:cs="Times New Roman"/>
      <w:sz w:val="20"/>
      <w:szCs w:val="20"/>
      <w:lang w:eastAsia="it-IT"/>
    </w:rPr>
  </w:style>
  <w:style w:type="paragraph" w:styleId="CommentSubject">
    <w:name w:val="annotation subject"/>
    <w:basedOn w:val="CommentText"/>
    <w:next w:val="CommentText"/>
    <w:link w:val="CommentSubjectChar"/>
    <w:uiPriority w:val="99"/>
    <w:semiHidden/>
    <w:unhideWhenUsed/>
    <w:rsid w:val="00E152BD"/>
    <w:rPr>
      <w:b/>
      <w:bCs/>
    </w:rPr>
  </w:style>
  <w:style w:type="character" w:customStyle="1" w:styleId="CommentSubjectChar">
    <w:name w:val="Comment Subject Char"/>
    <w:basedOn w:val="CommentTextChar"/>
    <w:link w:val="CommentSubject"/>
    <w:uiPriority w:val="99"/>
    <w:semiHidden/>
    <w:rsid w:val="00E152BD"/>
    <w:rPr>
      <w:rFonts w:ascii="Arial" w:eastAsia="Times New Roman" w:hAnsi="Arial" w:cs="Times New Roman"/>
      <w:b/>
      <w:bCs/>
      <w:sz w:val="20"/>
      <w:szCs w:val="20"/>
      <w:lang w:eastAsia="it-IT"/>
    </w:rPr>
  </w:style>
  <w:style w:type="paragraph" w:styleId="Revision">
    <w:name w:val="Revision"/>
    <w:hidden/>
    <w:uiPriority w:val="99"/>
    <w:semiHidden/>
    <w:rsid w:val="00E152BD"/>
    <w:rPr>
      <w:rFonts w:ascii="Arial" w:eastAsia="Times New Roman" w:hAnsi="Arial" w:cs="Times New Roman"/>
      <w:szCs w:val="20"/>
      <w:lang w:eastAsia="it-IT"/>
    </w:rPr>
  </w:style>
  <w:style w:type="character" w:customStyle="1" w:styleId="Heading2Char">
    <w:name w:val="Heading 2 Char"/>
    <w:basedOn w:val="DefaultParagraphFont"/>
    <w:link w:val="Heading2"/>
    <w:uiPriority w:val="9"/>
    <w:semiHidden/>
    <w:rsid w:val="00880E4E"/>
    <w:rPr>
      <w:rFonts w:asciiTheme="majorHAnsi" w:eastAsiaTheme="majorEastAsia" w:hAnsiTheme="majorHAnsi" w:cstheme="majorBidi"/>
      <w:color w:val="2F5496" w:themeColor="accent1" w:themeShade="BF"/>
      <w:sz w:val="26"/>
      <w:szCs w:val="26"/>
      <w:lang w:eastAsia="it-IT"/>
    </w:rPr>
  </w:style>
  <w:style w:type="character" w:customStyle="1" w:styleId="Menzionenonrisolta4">
    <w:name w:val="Menzione non risolta4"/>
    <w:basedOn w:val="DefaultParagraphFont"/>
    <w:uiPriority w:val="99"/>
    <w:semiHidden/>
    <w:unhideWhenUsed/>
    <w:rsid w:val="002135CB"/>
    <w:rPr>
      <w:color w:val="605E5C"/>
      <w:shd w:val="clear" w:color="auto" w:fill="E1DFDD"/>
    </w:rPr>
  </w:style>
  <w:style w:type="character" w:customStyle="1" w:styleId="sw">
    <w:name w:val="sw"/>
    <w:basedOn w:val="DefaultParagraphFont"/>
    <w:rsid w:val="004442C3"/>
  </w:style>
  <w:style w:type="paragraph" w:styleId="HTMLPreformatted">
    <w:name w:val="HTML Preformatted"/>
    <w:basedOn w:val="Normal"/>
    <w:link w:val="HTMLPreformattedChar"/>
    <w:uiPriority w:val="99"/>
    <w:semiHidden/>
    <w:unhideWhenUsed/>
    <w:rsid w:val="007B0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eastAsia="en-US"/>
    </w:rPr>
  </w:style>
  <w:style w:type="character" w:customStyle="1" w:styleId="HTMLPreformattedChar">
    <w:name w:val="HTML Preformatted Char"/>
    <w:basedOn w:val="DefaultParagraphFont"/>
    <w:link w:val="HTMLPreformatted"/>
    <w:uiPriority w:val="99"/>
    <w:semiHidden/>
    <w:rsid w:val="007B00B9"/>
    <w:rPr>
      <w:rFonts w:ascii="Courier New" w:eastAsia="Times New Roman" w:hAnsi="Courier New" w:cs="Courier New"/>
      <w:sz w:val="20"/>
      <w:szCs w:val="20"/>
      <w:lang w:val="en-US"/>
    </w:rPr>
  </w:style>
  <w:style w:type="character" w:customStyle="1" w:styleId="y2iqfc">
    <w:name w:val="y2iqfc"/>
    <w:basedOn w:val="DefaultParagraphFont"/>
    <w:rsid w:val="007B00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828977">
      <w:bodyDiv w:val="1"/>
      <w:marLeft w:val="0"/>
      <w:marRight w:val="0"/>
      <w:marTop w:val="0"/>
      <w:marBottom w:val="0"/>
      <w:divBdr>
        <w:top w:val="none" w:sz="0" w:space="0" w:color="auto"/>
        <w:left w:val="none" w:sz="0" w:space="0" w:color="auto"/>
        <w:bottom w:val="none" w:sz="0" w:space="0" w:color="auto"/>
        <w:right w:val="none" w:sz="0" w:space="0" w:color="auto"/>
      </w:divBdr>
    </w:div>
    <w:div w:id="20446689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avaronehospitality.it/" TargetMode="External"/><Relationship Id="rId18" Type="http://schemas.openxmlformats.org/officeDocument/2006/relationships/hyperlink" Target="https://www.visittrentino.info/en/experience/lake-holiday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boivin.it" TargetMode="External"/><Relationship Id="rId17" Type="http://schemas.openxmlformats.org/officeDocument/2006/relationships/hyperlink" Target="https://ristorante-elda-slow-restaurant.business.site/" TargetMode="External"/><Relationship Id="rId2" Type="http://schemas.openxmlformats.org/officeDocument/2006/relationships/customXml" Target="../customXml/item2.xml"/><Relationship Id="rId16" Type="http://schemas.openxmlformats.org/officeDocument/2006/relationships/hyperlink" Target="http://www.agriturcalvola.i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erryhouse.it" TargetMode="External"/><Relationship Id="rId5" Type="http://schemas.openxmlformats.org/officeDocument/2006/relationships/numbering" Target="numbering.xml"/><Relationship Id="rId15" Type="http://schemas.openxmlformats.org/officeDocument/2006/relationships/hyperlink" Target="http://www.toblino.it/hosteria/ristorante/"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t-it.facebook.com/baitafortini.dinapoleone/"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mailto:trentino.ams@aviareps.com" TargetMode="External"/><Relationship Id="rId1" Type="http://schemas.openxmlformats.org/officeDocument/2006/relationships/hyperlink" Target="mailto:katia.vinco@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898B9ABEE2D10C41AF90E24F03955A72" ma:contentTypeVersion="13" ma:contentTypeDescription="Creare un nuovo documento." ma:contentTypeScope="" ma:versionID="ebf3487b624c2ec431512f3c1fd63568">
  <xsd:schema xmlns:xsd="http://www.w3.org/2001/XMLSchema" xmlns:xs="http://www.w3.org/2001/XMLSchema" xmlns:p="http://schemas.microsoft.com/office/2006/metadata/properties" xmlns:ns2="a07a3504-c454-4f47-be64-4e135073d469" xmlns:ns3="95776a9c-71f1-493e-b488-8667d2d91e3b" targetNamespace="http://schemas.microsoft.com/office/2006/metadata/properties" ma:root="true" ma:fieldsID="a4afa13969f63984804ed37fee90a092" ns2:_="" ns3:_="">
    <xsd:import namespace="a07a3504-c454-4f47-be64-4e135073d469"/>
    <xsd:import namespace="95776a9c-71f1-493e-b488-8667d2d91e3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7a3504-c454-4f47-be64-4e135073d4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5776a9c-71f1-493e-b488-8667d2d91e3b"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9449567-1289-4A9E-AAAC-60322C51317C}">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a07a3504-c454-4f47-be64-4e135073d469"/>
    <ds:schemaRef ds:uri="http://purl.org/dc/elements/1.1/"/>
    <ds:schemaRef ds:uri="http://schemas.microsoft.com/office/2006/metadata/properties"/>
    <ds:schemaRef ds:uri="95776a9c-71f1-493e-b488-8667d2d91e3b"/>
    <ds:schemaRef ds:uri="http://www.w3.org/XML/1998/namespace"/>
  </ds:schemaRefs>
</ds:datastoreItem>
</file>

<file path=customXml/itemProps2.xml><?xml version="1.0" encoding="utf-8"?>
<ds:datastoreItem xmlns:ds="http://schemas.openxmlformats.org/officeDocument/2006/customXml" ds:itemID="{B2A32F9A-C7D4-4C78-A416-776650F03B4C}">
  <ds:schemaRefs>
    <ds:schemaRef ds:uri="http://schemas.microsoft.com/sharepoint/v3/contenttype/forms"/>
  </ds:schemaRefs>
</ds:datastoreItem>
</file>

<file path=customXml/itemProps3.xml><?xml version="1.0" encoding="utf-8"?>
<ds:datastoreItem xmlns:ds="http://schemas.openxmlformats.org/officeDocument/2006/customXml" ds:itemID="{FF5E08E0-6694-45CF-B540-4AEAADBB5E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7a3504-c454-4f47-be64-4e135073d469"/>
    <ds:schemaRef ds:uri="95776a9c-71f1-493e-b488-8667d2d91e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500F51-F904-4E16-BC12-D96FDB7BD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1011</Words>
  <Characters>5764</Characters>
  <Application>Microsoft Office Word</Application>
  <DocSecurity>0</DocSecurity>
  <Lines>48</Lines>
  <Paragraphs>13</Paragraphs>
  <ScaleCrop>false</ScaleCrop>
  <HeadingPairs>
    <vt:vector size="6" baseType="variant">
      <vt:variant>
        <vt:lpstr>Title</vt:lpstr>
      </vt:variant>
      <vt:variant>
        <vt:i4>1</vt:i4>
      </vt:variant>
      <vt:variant>
        <vt:lpstr>Titel</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6762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 S</dc:creator>
  <cp:keywords/>
  <dc:description/>
  <cp:lastModifiedBy>Linda Morais</cp:lastModifiedBy>
  <cp:revision>3</cp:revision>
  <cp:lastPrinted>2022-02-14T14:59:00Z</cp:lastPrinted>
  <dcterms:created xsi:type="dcterms:W3CDTF">2023-02-28T14:06:00Z</dcterms:created>
  <dcterms:modified xsi:type="dcterms:W3CDTF">2023-02-28T14:08:00Z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0x010100898B9ABEE2D10C41AF90E24F03955A72</vt:lpwstr>
  </property>
</Properties>
</file>