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EF1A3" w14:textId="77777777" w:rsidR="00EF78BA" w:rsidRPr="00EF78BA" w:rsidRDefault="00EF78BA" w:rsidP="00EF78BA">
      <w:pPr>
        <w:rPr>
          <w:b/>
          <w:lang w:val="nl-NL"/>
        </w:rPr>
      </w:pPr>
      <w:r w:rsidRPr="00EF78BA">
        <w:rPr>
          <w:b/>
          <w:lang w:val="nl-NL"/>
        </w:rPr>
        <w:t>Ideeën voor een ‘slow’ lenteweekend</w:t>
      </w:r>
    </w:p>
    <w:p w14:paraId="1FD8DE3F" w14:textId="77777777" w:rsidR="00EF78BA" w:rsidRPr="00EF78BA" w:rsidRDefault="00EF78BA" w:rsidP="00EF78BA">
      <w:pPr>
        <w:rPr>
          <w:b/>
          <w:lang w:val="nl-NL"/>
        </w:rPr>
      </w:pPr>
      <w:r w:rsidRPr="00EF78BA">
        <w:rPr>
          <w:b/>
          <w:lang w:val="nl-NL"/>
        </w:rPr>
        <w:t>DE MOOISTE DORPEN ONTDEKKEN</w:t>
      </w:r>
    </w:p>
    <w:p w14:paraId="5DD2DD3E" w14:textId="77777777" w:rsidR="00EF78BA" w:rsidRPr="00EF78BA" w:rsidRDefault="00EF78BA" w:rsidP="00EF78BA">
      <w:pPr>
        <w:rPr>
          <w:b/>
          <w:lang w:val="nl-NL"/>
        </w:rPr>
      </w:pPr>
    </w:p>
    <w:p w14:paraId="7D7E82DD" w14:textId="77777777" w:rsidR="00EF78BA" w:rsidRPr="00EF78BA" w:rsidRDefault="00EF78BA" w:rsidP="00EF78BA">
      <w:pPr>
        <w:rPr>
          <w:b/>
          <w:lang w:val="nl-NL"/>
        </w:rPr>
      </w:pPr>
      <w:r w:rsidRPr="00EF78BA">
        <w:rPr>
          <w:b/>
          <w:lang w:val="nl-NL"/>
        </w:rPr>
        <w:t xml:space="preserve">In Trentino zijn nu tien dorpen opgenomen in de lijst van de mooiste dorpen van Italië: in de Giudicarie en Boven-Garda, in de Valle del Chiese en de Dolomietenvalleien, in Valsugana en Val di Sole. Het zijn stuk voor stuk ontdekkingsreizen langs tradities, oude stenen, landelijke architectuur en relikwien. </w:t>
      </w:r>
    </w:p>
    <w:p w14:paraId="796F5556" w14:textId="77777777" w:rsidR="00EF78BA" w:rsidRPr="00EF78BA" w:rsidRDefault="00EF78BA" w:rsidP="00EF78BA">
      <w:pPr>
        <w:rPr>
          <w:lang w:val="nl-NL"/>
        </w:rPr>
      </w:pPr>
      <w:r w:rsidRPr="00EF78BA">
        <w:rPr>
          <w:lang w:val="nl-NL"/>
        </w:rPr>
        <w:t xml:space="preserve"> </w:t>
      </w:r>
    </w:p>
    <w:p w14:paraId="3F29CA97" w14:textId="77777777" w:rsidR="00EF78BA" w:rsidRPr="00EF78BA" w:rsidRDefault="00EF78BA" w:rsidP="00EF78BA">
      <w:pPr>
        <w:rPr>
          <w:lang w:val="nl-NL"/>
        </w:rPr>
      </w:pPr>
      <w:r w:rsidRPr="00EF78BA">
        <w:rPr>
          <w:lang w:val="nl-NL"/>
        </w:rPr>
        <w:t xml:space="preserve">Gelegen in de bergen, omgeven door bossen of gecultiveerde vlaktes die door de eeuwen heen een bron van overleving zijn geweest voor hun gemeenschappen, openen de dorpen van Trentino hun deuren. Zij laten hun binnenplaatsen zien, met hun typische stenen fonteinen, fresco's en kerkelijke tekens op hun gevels, portieken, schuren en houten balkons. Balkons waar nog steeds maïskolven of walnoten worden gedroogd. </w:t>
      </w:r>
    </w:p>
    <w:p w14:paraId="414DD08E" w14:textId="77777777" w:rsidR="00EF78BA" w:rsidRPr="00EF78BA" w:rsidRDefault="00EF78BA" w:rsidP="00EF78BA">
      <w:pPr>
        <w:rPr>
          <w:lang w:val="nl-NL"/>
        </w:rPr>
      </w:pPr>
    </w:p>
    <w:p w14:paraId="6146BF49" w14:textId="77777777" w:rsidR="00EF78BA" w:rsidRPr="00EF78BA" w:rsidRDefault="00EF78BA" w:rsidP="00EF78BA">
      <w:pPr>
        <w:rPr>
          <w:lang w:val="nl-NL"/>
        </w:rPr>
      </w:pPr>
      <w:r w:rsidRPr="004F656C">
        <w:rPr>
          <w:b/>
          <w:lang w:val="nl-NL"/>
        </w:rPr>
        <w:t>Borgo Valsugana, de laatste die zich bij de vereniging heeft aangesloten</w:t>
      </w:r>
      <w:r w:rsidRPr="00EF78BA">
        <w:rPr>
          <w:lang w:val="nl-NL"/>
        </w:rPr>
        <w:t xml:space="preserve">, wordt gedomineerd door het imposante </w:t>
      </w:r>
      <w:r w:rsidRPr="004F656C">
        <w:rPr>
          <w:b/>
          <w:lang w:val="nl-NL"/>
        </w:rPr>
        <w:t>Castel Telvana</w:t>
      </w:r>
      <w:r w:rsidRPr="00EF78BA">
        <w:rPr>
          <w:lang w:val="nl-NL"/>
        </w:rPr>
        <w:t xml:space="preserve">. De stad wordt doorkruist door de rivier de Brenta, die een heerlijk Veneto gevoel creeert. Het middeleeuwse karakter van Borgo is vrijwel intact gebleven in het stedelijke ontwerp, gekenmerkt door een doolhof van smalle straatjes, ‘androni’ en ‘cortiletti’ genaamd.  Langs de oude keizerlijke weg staan majestueuze Renaissance en Barok paleizen. In de binnenstad zijn er talrijke bezienswaardigheden die het ontdekken waard zijn, waaronder de arcades van de Lungobrenta, de Venetiaanse brug, de oude Corso Ausugum, kerken en verschillende pleinen. De Corso Ausugum, ooit een oude keizerlijke weg, is de hoofdstraat die door het hart van Borgo Valsugana loopt. Aan weerszijden van de laan staan verschillende bijzondere gebouwen, daterend uit de late renaissance en de barok. Vele van deze gebouwen hebben schitterende 16e eeuwse fresco’s met voorstelling van Maria met Jezus, geschilderd om de stad te beschermen na de pest van 1508. Ook zeer karakteristiek is het gebied langs de Lungo Brenta, waar grote portieken leiden naar de zogenaamde 'Venetiaanse brug'. </w:t>
      </w:r>
    </w:p>
    <w:p w14:paraId="72253C57" w14:textId="77777777" w:rsidR="00EF78BA" w:rsidRPr="00EF78BA" w:rsidRDefault="00EF78BA" w:rsidP="00EF78BA">
      <w:pPr>
        <w:rPr>
          <w:lang w:val="nl-NL"/>
        </w:rPr>
      </w:pPr>
      <w:r w:rsidRPr="00EF78BA">
        <w:rPr>
          <w:lang w:val="nl-NL"/>
        </w:rPr>
        <w:t xml:space="preserve">Borgo Valsugana is een ideale bestemming voor een </w:t>
      </w:r>
      <w:r w:rsidRPr="004F656C">
        <w:rPr>
          <w:b/>
          <w:lang w:val="nl-NL"/>
        </w:rPr>
        <w:t>duurzame reis</w:t>
      </w:r>
      <w:r w:rsidRPr="00EF78BA">
        <w:rPr>
          <w:lang w:val="nl-NL"/>
        </w:rPr>
        <w:t xml:space="preserve">. Het ligt namelijk aan de spoorlijn Trento Bassano en het fietspad Valsugana loopt er doorheen. Het verbindt Pergine en het meer van Caldonazzo met Bassano del Grappa. Het fietspad is 82 km lang, waarbij afwisselend, cultuur, geschiedenis en natuur de regio's Trentino en Veneto doorkruisen. </w:t>
      </w:r>
    </w:p>
    <w:p w14:paraId="1988DA3B" w14:textId="77777777" w:rsidR="00EF78BA" w:rsidRPr="00EF78BA" w:rsidRDefault="00EF78BA" w:rsidP="00EF78BA">
      <w:pPr>
        <w:rPr>
          <w:lang w:val="nl-NL"/>
        </w:rPr>
      </w:pPr>
      <w:r w:rsidRPr="00EF78BA">
        <w:rPr>
          <w:lang w:val="nl-NL"/>
        </w:rPr>
        <w:t xml:space="preserve">In het dorp is door </w:t>
      </w:r>
      <w:r w:rsidRPr="004F656C">
        <w:rPr>
          <w:b/>
          <w:lang w:val="nl-NL"/>
        </w:rPr>
        <w:t>Arte Sella</w:t>
      </w:r>
      <w:r w:rsidRPr="00EF78BA">
        <w:rPr>
          <w:lang w:val="nl-NL"/>
        </w:rPr>
        <w:t xml:space="preserve"> een nieuw kunstproject gelanceerd, </w:t>
      </w:r>
      <w:r w:rsidRPr="004F656C">
        <w:rPr>
          <w:b/>
          <w:lang w:val="nl-NL"/>
        </w:rPr>
        <w:t>Sky Museum</w:t>
      </w:r>
      <w:r w:rsidRPr="00EF78BA">
        <w:rPr>
          <w:lang w:val="nl-NL"/>
        </w:rPr>
        <w:t xml:space="preserve"> genaamd: samen met het gemeentebestuur zijn in het historisch centrum drie kunst-installaties gerealiseerd.</w:t>
      </w:r>
    </w:p>
    <w:p w14:paraId="3228D064" w14:textId="77777777" w:rsidR="00EF78BA" w:rsidRPr="00EF78BA" w:rsidRDefault="00EF78BA" w:rsidP="00EF78BA">
      <w:pPr>
        <w:rPr>
          <w:lang w:val="nl-NL"/>
        </w:rPr>
      </w:pPr>
    </w:p>
    <w:p w14:paraId="62CF66B1" w14:textId="77777777" w:rsidR="00EF78BA" w:rsidRPr="00EF78BA" w:rsidRDefault="00EF78BA" w:rsidP="00EF78BA">
      <w:pPr>
        <w:rPr>
          <w:lang w:val="nl-NL"/>
        </w:rPr>
      </w:pPr>
      <w:r w:rsidRPr="00EF78BA">
        <w:rPr>
          <w:lang w:val="nl-NL"/>
        </w:rPr>
        <w:t xml:space="preserve">Ook in Valsugana is het dorp </w:t>
      </w:r>
      <w:r w:rsidRPr="004F656C">
        <w:rPr>
          <w:b/>
          <w:lang w:val="nl-NL"/>
        </w:rPr>
        <w:t>Pieve Tesino</w:t>
      </w:r>
      <w:r w:rsidRPr="00EF78BA">
        <w:rPr>
          <w:lang w:val="nl-NL"/>
        </w:rPr>
        <w:t xml:space="preserve"> bekend als de geboorteplaats van de Trentinese staatsman Alcide De Gasperi (1881-1954). Aan hem is het </w:t>
      </w:r>
      <w:r w:rsidRPr="004F656C">
        <w:rPr>
          <w:b/>
          <w:lang w:val="nl-NL"/>
        </w:rPr>
        <w:t>museum Casa Degasperi</w:t>
      </w:r>
      <w:r w:rsidRPr="00EF78BA">
        <w:rPr>
          <w:lang w:val="nl-NL"/>
        </w:rPr>
        <w:t xml:space="preserve"> gewijd, gelegen aan de voet van het Bosco di Santa Maria. Het hart van het dorp is het Piazza Maggiore, waar de 'dama delle fonti', een oude achthoekige fontein in rode steen, opvalt. </w:t>
      </w:r>
    </w:p>
    <w:p w14:paraId="49A37063" w14:textId="77777777" w:rsidR="00EF78BA" w:rsidRPr="00EF78BA" w:rsidRDefault="00EF78BA" w:rsidP="00EF78BA">
      <w:pPr>
        <w:rPr>
          <w:lang w:val="nl-NL"/>
        </w:rPr>
      </w:pPr>
      <w:r w:rsidRPr="00EF78BA">
        <w:rPr>
          <w:lang w:val="nl-NL"/>
        </w:rPr>
        <w:lastRenderedPageBreak/>
        <w:t>Een typisch product uit het Tesino gebied is "</w:t>
      </w:r>
      <w:r w:rsidRPr="004F656C">
        <w:rPr>
          <w:b/>
          <w:lang w:val="nl-NL"/>
        </w:rPr>
        <w:t>le Verde</w:t>
      </w:r>
      <w:r w:rsidRPr="00EF78BA">
        <w:rPr>
          <w:lang w:val="nl-NL"/>
        </w:rPr>
        <w:t xml:space="preserve">", zuurkool bereid door kool te versnipperen en te laten gisten, om koud en gekruid te eten. Ze kunnen worden geproefd in het restaurant van de door groen omgeven </w:t>
      </w:r>
      <w:r w:rsidRPr="004F656C">
        <w:rPr>
          <w:b/>
          <w:lang w:val="nl-NL"/>
        </w:rPr>
        <w:t>camping Valmalene</w:t>
      </w:r>
      <w:r w:rsidRPr="00EF78BA">
        <w:rPr>
          <w:lang w:val="nl-NL"/>
        </w:rPr>
        <w:t xml:space="preserve"> of in Castello Tesino in het restaurant van de </w:t>
      </w:r>
      <w:r w:rsidRPr="004F656C">
        <w:rPr>
          <w:lang w:val="nl-NL"/>
        </w:rPr>
        <w:t>Albergo</w:t>
      </w:r>
      <w:r w:rsidRPr="004F656C">
        <w:rPr>
          <w:b/>
          <w:lang w:val="nl-NL"/>
        </w:rPr>
        <w:t xml:space="preserve"> Chalet Abete Rosso</w:t>
      </w:r>
      <w:r w:rsidRPr="00EF78BA">
        <w:rPr>
          <w:lang w:val="nl-NL"/>
        </w:rPr>
        <w:t>.</w:t>
      </w:r>
    </w:p>
    <w:p w14:paraId="1E1B68DF" w14:textId="77777777" w:rsidR="00EF78BA" w:rsidRPr="00EF78BA" w:rsidRDefault="00EF78BA" w:rsidP="00EF78BA">
      <w:pPr>
        <w:rPr>
          <w:lang w:val="nl-NL"/>
        </w:rPr>
      </w:pPr>
    </w:p>
    <w:p w14:paraId="1C9303DD" w14:textId="77777777" w:rsidR="00EF78BA" w:rsidRPr="00EF78BA" w:rsidRDefault="00EF78BA" w:rsidP="00EF78BA">
      <w:pPr>
        <w:rPr>
          <w:lang w:val="nl-NL"/>
        </w:rPr>
      </w:pPr>
      <w:r w:rsidRPr="004F656C">
        <w:rPr>
          <w:b/>
          <w:lang w:val="nl-NL"/>
        </w:rPr>
        <w:t>Luserna/Lusérn</w:t>
      </w:r>
      <w:r w:rsidRPr="00EF78BA">
        <w:rPr>
          <w:lang w:val="nl-NL"/>
        </w:rPr>
        <w:t xml:space="preserve"> is een ander bergdorp op 1.333 m hoogte op de Alpe Cimbra. Het is echt een soort van eiland, de laatste plek waar de Cimbriaanse taal, een oud Beiers idioom, nog vloeiend gesproken wordt door 90% van de bevolking. </w:t>
      </w:r>
    </w:p>
    <w:p w14:paraId="4F07E863" w14:textId="77777777" w:rsidR="00EF78BA" w:rsidRPr="00EF78BA" w:rsidRDefault="00EF78BA" w:rsidP="00EF78BA">
      <w:pPr>
        <w:rPr>
          <w:lang w:val="nl-NL"/>
        </w:rPr>
      </w:pPr>
      <w:r w:rsidRPr="00EF78BA">
        <w:rPr>
          <w:lang w:val="nl-NL"/>
        </w:rPr>
        <w:t xml:space="preserve">Het ligt afgezonderd en ondergedompeld in deze natuurlijke omgeving, tegen de centraal-zuidelijke grens van een groot alpenweidegebied dat zich uitstrekt tussen Folgaria, Lavarone en Passo Vezzena, met uitzicht op de Astico-vallei. </w:t>
      </w:r>
    </w:p>
    <w:p w14:paraId="7D6AF328" w14:textId="77777777" w:rsidR="00EF78BA" w:rsidRPr="00EF78BA" w:rsidRDefault="00EF78BA" w:rsidP="00EF78BA">
      <w:pPr>
        <w:rPr>
          <w:lang w:val="nl-NL"/>
        </w:rPr>
      </w:pPr>
      <w:r w:rsidRPr="004F656C">
        <w:rPr>
          <w:b/>
          <w:lang w:val="nl-NL"/>
        </w:rPr>
        <w:t>Het Documentatiecentrum Lusérn/ Dokumentationszentrum Lusérn</w:t>
      </w:r>
      <w:r w:rsidRPr="00EF78BA">
        <w:rPr>
          <w:lang w:val="nl-NL"/>
        </w:rPr>
        <w:t xml:space="preserve">, gevestigd in de oude Duitse school uit de 19e eeuw, houdt zich bezig met het behoud en de opwaardering van de Cimbriaanse cultuur. Het museum heeft afdelingen over geschiedenis en tradities, plaatselijke fauna, smeltovens uit de bronstijd en de Grote Oorlog. </w:t>
      </w:r>
    </w:p>
    <w:p w14:paraId="0AFF3388" w14:textId="77777777" w:rsidR="00EF78BA" w:rsidRPr="00EF78BA" w:rsidRDefault="00EF78BA" w:rsidP="00EF78BA">
      <w:pPr>
        <w:rPr>
          <w:lang w:val="nl-NL"/>
        </w:rPr>
      </w:pPr>
      <w:r w:rsidRPr="004F656C">
        <w:rPr>
          <w:b/>
          <w:lang w:val="nl-NL"/>
        </w:rPr>
        <w:t>Het museumhuis Haus von Prükk</w:t>
      </w:r>
      <w:r w:rsidRPr="00EF78BA">
        <w:rPr>
          <w:lang w:val="nl-NL"/>
        </w:rPr>
        <w:t xml:space="preserve"> is het symbool van de tradities van deze minderheid: het is een conservatief gerestaureerde boerderij die zijn kenmerken van een 19e-eeuwse boerderij volledig heeft behouden. </w:t>
      </w:r>
    </w:p>
    <w:p w14:paraId="7B688E64" w14:textId="77777777" w:rsidR="00EF78BA" w:rsidRPr="00EF78BA" w:rsidRDefault="00EF78BA" w:rsidP="00EF78BA">
      <w:pPr>
        <w:rPr>
          <w:lang w:val="nl-NL"/>
        </w:rPr>
      </w:pPr>
    </w:p>
    <w:p w14:paraId="752B960D" w14:textId="77777777" w:rsidR="00EF78BA" w:rsidRPr="00EF78BA" w:rsidRDefault="00EF78BA" w:rsidP="00EF78BA">
      <w:pPr>
        <w:rPr>
          <w:lang w:val="nl-NL"/>
        </w:rPr>
      </w:pPr>
      <w:r w:rsidRPr="00EF78BA">
        <w:rPr>
          <w:lang w:val="nl-NL"/>
        </w:rPr>
        <w:t xml:space="preserve">Na een boswandeling is het heerlijk om een stop te maken in de berghut </w:t>
      </w:r>
      <w:r w:rsidRPr="004F656C">
        <w:rPr>
          <w:b/>
          <w:lang w:val="nl-NL"/>
        </w:rPr>
        <w:t>Malga Campo</w:t>
      </w:r>
      <w:r w:rsidRPr="00EF78BA">
        <w:rPr>
          <w:lang w:val="nl-NL"/>
        </w:rPr>
        <w:t xml:space="preserve">, ooit nog eigendom van de Von Trapp familie. In het centrum, </w:t>
      </w:r>
      <w:r w:rsidRPr="004F656C">
        <w:rPr>
          <w:b/>
          <w:lang w:val="nl-NL"/>
        </w:rPr>
        <w:t>restaurant Lusernarhof</w:t>
      </w:r>
      <w:r w:rsidRPr="00EF78BA">
        <w:rPr>
          <w:lang w:val="nl-NL"/>
        </w:rPr>
        <w:t>, gevestigd in drie oude Cimbriaanse huizen, kunt u traditionele gerechten van deze streek proeven.</w:t>
      </w:r>
    </w:p>
    <w:p w14:paraId="24285727" w14:textId="77777777" w:rsidR="00EF78BA" w:rsidRPr="00EF78BA" w:rsidRDefault="00EF78BA" w:rsidP="00EF78BA">
      <w:pPr>
        <w:rPr>
          <w:lang w:val="nl-NL"/>
        </w:rPr>
      </w:pPr>
    </w:p>
    <w:p w14:paraId="3AA43255" w14:textId="77777777" w:rsidR="00EF78BA" w:rsidRPr="00EF78BA" w:rsidRDefault="00EF78BA" w:rsidP="00EF78BA">
      <w:pPr>
        <w:rPr>
          <w:lang w:val="nl-NL"/>
        </w:rPr>
      </w:pPr>
      <w:r w:rsidRPr="004F656C">
        <w:rPr>
          <w:b/>
          <w:lang w:val="nl-NL"/>
        </w:rPr>
        <w:t>Ossana</w:t>
      </w:r>
      <w:r w:rsidRPr="00EF78BA">
        <w:rPr>
          <w:lang w:val="nl-NL"/>
        </w:rPr>
        <w:t xml:space="preserve"> ligt aan de ingang van het Val di Peio, aan de voet van de toppen van de Presanella-bergen. Van oudsher was het dorp Ossana het politieke, administratieve en kerkelijke centrum van het hoger gelegen Val di Sole. Gedurende de Middeleeuwen en tot in de moderne tijd was het een bloeiend dorp, voornamelijk dankzij de ijzerbewerking van de Comasine-mijnen in de nabijgelegen Fucine en de handel met de nabijgelegen Lombardische valleien. </w:t>
      </w:r>
    </w:p>
    <w:p w14:paraId="482BC570" w14:textId="77777777" w:rsidR="00EF78BA" w:rsidRPr="00EF78BA" w:rsidRDefault="00EF78BA" w:rsidP="00EF78BA">
      <w:pPr>
        <w:rPr>
          <w:lang w:val="nl-NL"/>
        </w:rPr>
      </w:pPr>
      <w:r w:rsidRPr="00EF78BA">
        <w:rPr>
          <w:lang w:val="nl-NL"/>
        </w:rPr>
        <w:t xml:space="preserve">Het dorp wordt gedomineerd door de toren van </w:t>
      </w:r>
      <w:r w:rsidRPr="004F656C">
        <w:rPr>
          <w:b/>
          <w:lang w:val="nl-NL"/>
        </w:rPr>
        <w:t>het kasteel van S. Michele</w:t>
      </w:r>
      <w:r w:rsidRPr="00EF78BA">
        <w:rPr>
          <w:lang w:val="nl-NL"/>
        </w:rPr>
        <w:t>, zeker een van de meest iconische plaatsen in Val di Sole. Het staat op een heuvel en volgens recente opgravingen wordt dit kasteel al sinds de bronstijd bewoond. Mogelijk dateert het uit het Longobard tijdperk, en in 1191 werd het voor het eerst schriftelijk vermeld. De toren is 25 meter hoog, domineert de vallei en is het best bewaarde architecturale element van het hele kasteelcomplex.</w:t>
      </w:r>
    </w:p>
    <w:p w14:paraId="52423C5E" w14:textId="77777777" w:rsidR="00EF78BA" w:rsidRPr="00EF78BA" w:rsidRDefault="00EF78BA" w:rsidP="00EF78BA">
      <w:pPr>
        <w:rPr>
          <w:lang w:val="nl-NL"/>
        </w:rPr>
      </w:pPr>
      <w:r w:rsidRPr="00EF78BA">
        <w:rPr>
          <w:lang w:val="nl-NL"/>
        </w:rPr>
        <w:t xml:space="preserve">Over streekproducten gesproken: de </w:t>
      </w:r>
      <w:r w:rsidRPr="004F656C">
        <w:rPr>
          <w:b/>
          <w:lang w:val="nl-NL"/>
        </w:rPr>
        <w:t>Casolèt</w:t>
      </w:r>
      <w:r w:rsidRPr="00EF78BA">
        <w:rPr>
          <w:lang w:val="nl-NL"/>
        </w:rPr>
        <w:t xml:space="preserve">-kaas is een typische zachte kaas uit de bergen, gemaakt van rauwe melk en wordt vers gegeten. Hij heeft een zoete, delicate en toegankelijke smaak . Het was, vooral in de wintermaanden, de huiskaas die bij uitstek in het gezin werd gegeten. </w:t>
      </w:r>
    </w:p>
    <w:p w14:paraId="5212C474" w14:textId="77777777" w:rsidR="00EF78BA" w:rsidRPr="00EF78BA" w:rsidRDefault="00EF78BA" w:rsidP="00EF78BA">
      <w:pPr>
        <w:rPr>
          <w:lang w:val="nl-NL"/>
        </w:rPr>
      </w:pPr>
    </w:p>
    <w:p w14:paraId="17BD973D" w14:textId="4E61A405" w:rsidR="00880E4E" w:rsidRPr="007E0F5A" w:rsidRDefault="00EF78BA" w:rsidP="007E0F5A">
      <w:r w:rsidRPr="00EF78BA">
        <w:rPr>
          <w:lang w:val="nl-NL"/>
        </w:rPr>
        <w:t xml:space="preserve">Voor meer informatie over “De mooiste dorpen van Italië” : </w:t>
      </w:r>
      <w:hyperlink r:id="rId11" w:history="1">
        <w:r w:rsidRPr="00EF78BA">
          <w:rPr>
            <w:color w:val="0563C1"/>
            <w:u w:val="single"/>
            <w:lang w:val="nl-NL"/>
          </w:rPr>
          <w:t>https://www.visittrentino.info/en/guide/must-see/typical-village</w:t>
        </w:r>
      </w:hyperlink>
      <w:r w:rsidRPr="00EF78BA">
        <w:rPr>
          <w:lang w:val="nl-NL"/>
        </w:rPr>
        <w:t xml:space="preserve"> </w:t>
      </w:r>
      <w:bookmarkStart w:id="0" w:name="_GoBack"/>
      <w:bookmarkEnd w:id="0"/>
    </w:p>
    <w:sectPr w:rsidR="00880E4E" w:rsidRPr="007E0F5A"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1D604" w14:textId="77777777" w:rsidR="00A3394F" w:rsidRDefault="00A3394F">
      <w:r>
        <w:separator/>
      </w:r>
    </w:p>
  </w:endnote>
  <w:endnote w:type="continuationSeparator" w:id="0">
    <w:p w14:paraId="4393741F" w14:textId="77777777" w:rsidR="00A3394F" w:rsidRDefault="00A3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Footer"/>
            <w:rPr>
              <w:rFonts w:ascii="Arial" w:hAnsi="Arial" w:cs="Arial"/>
              <w:b/>
              <w:bCs/>
              <w:color w:val="000000"/>
              <w:sz w:val="18"/>
              <w:szCs w:val="18"/>
              <w:lang w:val="de-DE" w:eastAsia="it-IT"/>
            </w:rPr>
          </w:pPr>
        </w:p>
        <w:p w14:paraId="4EBE135F" w14:textId="77777777" w:rsidR="000A44F9" w:rsidRPr="00EF78BA" w:rsidRDefault="000A44F9" w:rsidP="000A44F9">
          <w:pPr>
            <w:pStyle w:val="Footer"/>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EF78BA" w:rsidRDefault="000A44F9" w:rsidP="000A44F9">
          <w:pPr>
            <w:pStyle w:val="Footer"/>
            <w:rPr>
              <w:rFonts w:ascii="Arial" w:hAnsi="Arial" w:cs="Arial"/>
              <w:color w:val="000000"/>
              <w:sz w:val="18"/>
              <w:szCs w:val="18"/>
              <w:lang w:val="de-DE"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EF78BA" w:rsidRDefault="004F656C" w:rsidP="000A44F9">
          <w:pPr>
            <w:pStyle w:val="Footer"/>
            <w:rPr>
              <w:rFonts w:ascii="Arial" w:hAnsi="Arial" w:cs="Arial"/>
              <w:color w:val="000000"/>
              <w:sz w:val="18"/>
              <w:szCs w:val="18"/>
              <w:lang w:val="de-DE" w:eastAsia="it-IT"/>
            </w:rPr>
          </w:pPr>
          <w:hyperlink r:id="rId1" w:history="1">
            <w:r w:rsidR="000A44F9" w:rsidRPr="000B7CCD">
              <w:rPr>
                <w:rStyle w:val="Hyperlink"/>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Hyperlink"/>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DE417A" w:rsidRDefault="000F631A" w:rsidP="000A44F9">
          <w:pPr>
            <w:pStyle w:val="Footer"/>
            <w:rPr>
              <w:rFonts w:ascii="HelveticaNeueLT Std" w:hAnsi="HelveticaNeueLT Std" w:cs="Arial"/>
              <w:sz w:val="20"/>
              <w:lang w:eastAsia="it-IT"/>
            </w:rPr>
          </w:pPr>
        </w:p>
      </w:tc>
      <w:tc>
        <w:tcPr>
          <w:tcW w:w="4932" w:type="dxa"/>
          <w:shd w:val="clear" w:color="auto" w:fill="auto"/>
        </w:tcPr>
        <w:p w14:paraId="59615C0F" w14:textId="77777777" w:rsidR="00F716DE" w:rsidRDefault="00F716DE" w:rsidP="000A692D">
          <w:pPr>
            <w:pStyle w:val="Footer"/>
            <w:jc w:val="right"/>
            <w:rPr>
              <w:rFonts w:ascii="HelveticaNeueLT Std" w:hAnsi="HelveticaNeueLT Std" w:cs="Arial"/>
              <w:sz w:val="20"/>
              <w:lang w:eastAsia="it-IT"/>
            </w:rPr>
          </w:pPr>
        </w:p>
        <w:p w14:paraId="569E7055" w14:textId="4F8C6DE9" w:rsidR="000F631A" w:rsidRPr="00DE417A" w:rsidRDefault="00151319"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Footer"/>
            <w:jc w:val="right"/>
            <w:rPr>
              <w:rFonts w:ascii="HelveticaNeueLT Std" w:hAnsi="HelveticaNeueLT Std" w:cs="Arial"/>
              <w:sz w:val="20"/>
              <w:lang w:eastAsia="it-IT"/>
            </w:rPr>
          </w:pPr>
        </w:p>
      </w:tc>
    </w:tr>
  </w:tbl>
  <w:p w14:paraId="10319414" w14:textId="0D1BABA9" w:rsidR="000F631A" w:rsidRDefault="00870507">
    <w:pPr>
      <w:pStyle w:val="Footer"/>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640F1E"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ECF30" w14:textId="77777777" w:rsidR="00A3394F" w:rsidRDefault="00A3394F">
      <w:r>
        <w:separator/>
      </w:r>
    </w:p>
  </w:footnote>
  <w:footnote w:type="continuationSeparator" w:id="0">
    <w:p w14:paraId="3E4C8B9D" w14:textId="77777777" w:rsidR="00A3394F" w:rsidRDefault="00A339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CB2E" w14:textId="7DAE0927" w:rsidR="000F631A" w:rsidRDefault="00151319" w:rsidP="000A44F9">
    <w:pPr>
      <w:pStyle w:val="Header"/>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4F656C"/>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guide/must-see/typical-villag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449567-1289-4A9E-AAAC-60322C51317C}">
  <ds:schemaRefs>
    <ds:schemaRef ds:uri="http://schemas.openxmlformats.org/package/2006/metadata/core-properties"/>
    <ds:schemaRef ds:uri="http://purl.org/dc/dcmitype/"/>
    <ds:schemaRef ds:uri="http://schemas.microsoft.com/office/infopath/2007/PartnerControls"/>
    <ds:schemaRef ds:uri="a07a3504-c454-4f47-be64-4e135073d469"/>
    <ds:schemaRef ds:uri="http://purl.org/dc/elements/1.1/"/>
    <ds:schemaRef ds:uri="http://schemas.microsoft.com/office/2006/metadata/properties"/>
    <ds:schemaRef ds:uri="http://schemas.microsoft.com/office/2006/documentManagement/types"/>
    <ds:schemaRef ds:uri="95776a9c-71f1-493e-b488-8667d2d91e3b"/>
    <ds:schemaRef ds:uri="http://purl.org/dc/terms/"/>
    <ds:schemaRef ds:uri="http://www.w3.org/XML/1998/namespace"/>
  </ds:schemaRefs>
</ds:datastoreItem>
</file>

<file path=customXml/itemProps2.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3.xml><?xml version="1.0" encoding="utf-8"?>
<ds:datastoreItem xmlns:ds="http://schemas.openxmlformats.org/officeDocument/2006/customXml" ds:itemID="{FF5E08E0-6694-45CF-B540-4AEAADBB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E6A2B6-89C7-4151-AC37-464BCA92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872</Words>
  <Characters>4973</Characters>
  <Application>Microsoft Office Word</Application>
  <DocSecurity>0</DocSecurity>
  <Lines>41</Lines>
  <Paragraphs>11</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Linda Morais</cp:lastModifiedBy>
  <cp:revision>3</cp:revision>
  <cp:lastPrinted>2022-02-14T14:59:00Z</cp:lastPrinted>
  <dcterms:created xsi:type="dcterms:W3CDTF">2023-02-24T14:17:00Z</dcterms:created>
  <dcterms:modified xsi:type="dcterms:W3CDTF">2023-02-24T14:34:00Z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