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69DA3" w14:textId="77777777" w:rsidR="00366736" w:rsidRDefault="00366736" w:rsidP="001F10BE">
      <w:pPr>
        <w:rPr>
          <w:rFonts w:ascii="Arial" w:hAnsi="Arial" w:cs="Arial"/>
          <w:b/>
          <w:bCs/>
          <w:sz w:val="30"/>
          <w:szCs w:val="30"/>
        </w:rPr>
      </w:pPr>
    </w:p>
    <w:p w14:paraId="72A117F8" w14:textId="77777777" w:rsidR="0010537E" w:rsidRDefault="0010537E" w:rsidP="001F10BE">
      <w:pPr>
        <w:rPr>
          <w:rFonts w:ascii="Arial" w:hAnsi="Arial" w:cs="Arial"/>
          <w:b/>
          <w:bCs/>
          <w:sz w:val="30"/>
          <w:szCs w:val="30"/>
        </w:rPr>
      </w:pPr>
    </w:p>
    <w:p w14:paraId="3BE82263" w14:textId="2D4CB3F9" w:rsidR="001F10BE" w:rsidRPr="00366736" w:rsidRDefault="001F10BE" w:rsidP="001F10BE">
      <w:pPr>
        <w:rPr>
          <w:rFonts w:ascii="Arial" w:hAnsi="Arial" w:cs="Arial"/>
          <w:b/>
          <w:bCs/>
          <w:sz w:val="30"/>
          <w:szCs w:val="30"/>
        </w:rPr>
      </w:pPr>
      <w:r w:rsidRPr="00366736">
        <w:rPr>
          <w:rFonts w:ascii="Arial" w:hAnsi="Arial" w:cs="Arial"/>
          <w:b/>
          <w:bCs/>
          <w:sz w:val="30"/>
          <w:szCs w:val="30"/>
        </w:rPr>
        <w:t>OOK SNEEUW WORDT DUURZAAM</w:t>
      </w:r>
    </w:p>
    <w:p w14:paraId="537BF3A0" w14:textId="77777777" w:rsidR="001F10BE" w:rsidRPr="00366736" w:rsidRDefault="001F10BE" w:rsidP="001F10BE">
      <w:pPr>
        <w:rPr>
          <w:rFonts w:ascii="Arial" w:hAnsi="Arial" w:cs="Arial"/>
          <w:b/>
          <w:bCs/>
        </w:rPr>
      </w:pPr>
    </w:p>
    <w:p w14:paraId="0B2C0A2E" w14:textId="7D81F5C4" w:rsidR="00105D4C" w:rsidRPr="00366736" w:rsidRDefault="001F10BE" w:rsidP="00366736">
      <w:pPr>
        <w:jc w:val="both"/>
        <w:rPr>
          <w:rFonts w:ascii="Arial" w:hAnsi="Arial" w:cs="Arial"/>
        </w:rPr>
      </w:pPr>
      <w:r w:rsidRPr="00366736">
        <w:rPr>
          <w:rFonts w:ascii="Arial" w:hAnsi="Arial" w:cs="Arial"/>
          <w:b/>
          <w:bCs/>
        </w:rPr>
        <w:t xml:space="preserve">Funivie di Pinzolo en San Martino zijn gecertificeerde Si Rating bedrijven voor duurzaamheid op milieu-, sociaal en bestuurlijk gebied. Het Consortium Pontedilegno-Tonale keurt </w:t>
      </w:r>
      <w:r w:rsidR="00366736">
        <w:rPr>
          <w:rFonts w:ascii="Arial" w:hAnsi="Arial" w:cs="Arial"/>
          <w:b/>
          <w:bCs/>
        </w:rPr>
        <w:t xml:space="preserve">het </w:t>
      </w:r>
      <w:r w:rsidRPr="00366736">
        <w:rPr>
          <w:rFonts w:ascii="Arial" w:hAnsi="Arial" w:cs="Arial"/>
          <w:b/>
          <w:bCs/>
        </w:rPr>
        <w:t xml:space="preserve">eerste duurzaamheidsverslag goed en investeert in </w:t>
      </w:r>
      <w:r w:rsidR="00C125EE" w:rsidRPr="00366736">
        <w:rPr>
          <w:rFonts w:ascii="Arial" w:hAnsi="Arial" w:cs="Arial"/>
          <w:b/>
          <w:bCs/>
        </w:rPr>
        <w:t>bedrijven</w:t>
      </w:r>
      <w:r w:rsidRPr="00366736">
        <w:rPr>
          <w:rFonts w:ascii="Arial" w:hAnsi="Arial" w:cs="Arial"/>
          <w:b/>
          <w:bCs/>
        </w:rPr>
        <w:t xml:space="preserve"> </w:t>
      </w:r>
      <w:r w:rsidR="00C125EE" w:rsidRPr="00366736">
        <w:rPr>
          <w:rFonts w:ascii="Arial" w:hAnsi="Arial" w:cs="Arial"/>
          <w:b/>
          <w:bCs/>
        </w:rPr>
        <w:t>om</w:t>
      </w:r>
      <w:r w:rsidRPr="00366736">
        <w:rPr>
          <w:rFonts w:ascii="Arial" w:hAnsi="Arial" w:cs="Arial"/>
          <w:b/>
          <w:bCs/>
        </w:rPr>
        <w:t xml:space="preserve"> hernieuwbare energie</w:t>
      </w:r>
      <w:r w:rsidR="00C125EE" w:rsidRPr="00366736">
        <w:rPr>
          <w:rFonts w:ascii="Arial" w:hAnsi="Arial" w:cs="Arial"/>
          <w:b/>
          <w:bCs/>
        </w:rPr>
        <w:t xml:space="preserve"> te bevorderen</w:t>
      </w:r>
      <w:r w:rsidR="00366736">
        <w:rPr>
          <w:rFonts w:ascii="Arial" w:hAnsi="Arial" w:cs="Arial"/>
          <w:b/>
          <w:bCs/>
        </w:rPr>
        <w:t>.</w:t>
      </w:r>
    </w:p>
    <w:p w14:paraId="4D0B9901" w14:textId="50F99221" w:rsidR="001F10BE" w:rsidRPr="00366736" w:rsidRDefault="001F10BE" w:rsidP="00366736">
      <w:pPr>
        <w:jc w:val="both"/>
        <w:rPr>
          <w:rFonts w:ascii="Arial" w:hAnsi="Arial" w:cs="Arial"/>
        </w:rPr>
      </w:pPr>
    </w:p>
    <w:p w14:paraId="3518AC6B" w14:textId="47EE7567" w:rsidR="001F10BE" w:rsidRPr="00366736" w:rsidRDefault="001F10BE" w:rsidP="00366736">
      <w:pPr>
        <w:jc w:val="both"/>
        <w:rPr>
          <w:rFonts w:ascii="Arial" w:hAnsi="Arial" w:cs="Arial"/>
        </w:rPr>
      </w:pPr>
      <w:r w:rsidRPr="00366736">
        <w:rPr>
          <w:rFonts w:ascii="Arial" w:hAnsi="Arial" w:cs="Arial"/>
        </w:rPr>
        <w:t xml:space="preserve">In het skigebied van Trentino </w:t>
      </w:r>
      <w:r w:rsidR="00C125EE" w:rsidRPr="00366736">
        <w:rPr>
          <w:rFonts w:ascii="Arial" w:hAnsi="Arial" w:cs="Arial"/>
        </w:rPr>
        <w:t>maken</w:t>
      </w:r>
      <w:r w:rsidRPr="00366736">
        <w:rPr>
          <w:rFonts w:ascii="Arial" w:hAnsi="Arial" w:cs="Arial"/>
        </w:rPr>
        <w:t xml:space="preserve"> skiërs </w:t>
      </w:r>
      <w:r w:rsidR="00C125EE" w:rsidRPr="00366736">
        <w:rPr>
          <w:rFonts w:ascii="Arial" w:hAnsi="Arial" w:cs="Arial"/>
        </w:rPr>
        <w:t>gebruik van</w:t>
      </w:r>
      <w:r w:rsidRPr="00366736">
        <w:rPr>
          <w:rFonts w:ascii="Arial" w:hAnsi="Arial" w:cs="Arial"/>
        </w:rPr>
        <w:t xml:space="preserve"> </w:t>
      </w:r>
      <w:r w:rsidRPr="00366736">
        <w:rPr>
          <w:rFonts w:ascii="Arial" w:hAnsi="Arial" w:cs="Arial"/>
          <w:b/>
          <w:bCs/>
        </w:rPr>
        <w:t>de modernste liftinstallaties van de Alpen</w:t>
      </w:r>
      <w:r w:rsidRPr="00366736">
        <w:rPr>
          <w:rFonts w:ascii="Arial" w:hAnsi="Arial" w:cs="Arial"/>
        </w:rPr>
        <w:t xml:space="preserve">, gemiddeld minder dan 15 jaar oud. Deze installaties voldoen aan de hoogste veiligheidsnormen in Europa. </w:t>
      </w:r>
      <w:r w:rsidR="00C125EE" w:rsidRPr="00366736">
        <w:rPr>
          <w:rFonts w:ascii="Arial" w:hAnsi="Arial" w:cs="Arial"/>
        </w:rPr>
        <w:t>Het gaat om k</w:t>
      </w:r>
      <w:r w:rsidRPr="00366736">
        <w:rPr>
          <w:rFonts w:ascii="Arial" w:hAnsi="Arial" w:cs="Arial"/>
        </w:rPr>
        <w:t xml:space="preserve">abelbanen met gondels met acht tot zestien zitplaatsen, vier- en zeszits stoeltjesliften met automatische koppeling met beschermende luifels en verwarmde stoelen, hightech kabelbanen en gondels met een hogere snelheid zoals de Funifor en D-Line. Dit levert meer veiligheid en comfort, maar </w:t>
      </w:r>
      <w:r w:rsidR="00050A40" w:rsidRPr="00366736">
        <w:rPr>
          <w:rFonts w:ascii="Arial" w:hAnsi="Arial" w:cs="Arial"/>
        </w:rPr>
        <w:t>zorgt ook voor</w:t>
      </w:r>
      <w:r w:rsidRPr="00366736">
        <w:rPr>
          <w:rFonts w:ascii="Arial" w:hAnsi="Arial" w:cs="Arial"/>
        </w:rPr>
        <w:t xml:space="preserve"> minder lawaai</w:t>
      </w:r>
      <w:r w:rsidR="007F1D36" w:rsidRPr="00366736">
        <w:rPr>
          <w:rFonts w:ascii="Arial" w:hAnsi="Arial" w:cs="Arial"/>
        </w:rPr>
        <w:t>;</w:t>
      </w:r>
      <w:r w:rsidRPr="00366736">
        <w:rPr>
          <w:rFonts w:ascii="Arial" w:hAnsi="Arial" w:cs="Arial"/>
        </w:rPr>
        <w:t xml:space="preserve"> </w:t>
      </w:r>
      <w:r w:rsidR="007F1D36" w:rsidRPr="00366736">
        <w:rPr>
          <w:rFonts w:ascii="Arial" w:hAnsi="Arial" w:cs="Arial"/>
        </w:rPr>
        <w:t>e</w:t>
      </w:r>
      <w:r w:rsidR="00C125EE" w:rsidRPr="00366736">
        <w:rPr>
          <w:rFonts w:ascii="Arial" w:hAnsi="Arial" w:cs="Arial"/>
        </w:rPr>
        <w:t xml:space="preserve">n </w:t>
      </w:r>
      <w:r w:rsidR="007F1D36" w:rsidRPr="00366736">
        <w:rPr>
          <w:rFonts w:ascii="Arial" w:hAnsi="Arial" w:cs="Arial"/>
        </w:rPr>
        <w:t>dat allemaal tegen lagere</w:t>
      </w:r>
      <w:r w:rsidRPr="00366736">
        <w:rPr>
          <w:rFonts w:ascii="Arial" w:hAnsi="Arial" w:cs="Arial"/>
        </w:rPr>
        <w:t xml:space="preserve"> exploitatiekosten. </w:t>
      </w:r>
    </w:p>
    <w:p w14:paraId="1167E2DE" w14:textId="08D24789" w:rsidR="001F10BE" w:rsidRPr="00366736" w:rsidRDefault="001F10BE" w:rsidP="00366736">
      <w:pPr>
        <w:jc w:val="both"/>
        <w:rPr>
          <w:rFonts w:ascii="Arial" w:hAnsi="Arial" w:cs="Arial"/>
        </w:rPr>
      </w:pPr>
      <w:r w:rsidRPr="00366736">
        <w:rPr>
          <w:rFonts w:ascii="Arial" w:hAnsi="Arial" w:cs="Arial"/>
        </w:rPr>
        <w:t xml:space="preserve">De meeste skigebieden in Trentino </w:t>
      </w:r>
      <w:r w:rsidR="00050A40" w:rsidRPr="00366736">
        <w:rPr>
          <w:rFonts w:ascii="Arial" w:hAnsi="Arial" w:cs="Arial"/>
        </w:rPr>
        <w:t>maken</w:t>
      </w:r>
      <w:r w:rsidRPr="00366736">
        <w:rPr>
          <w:rFonts w:ascii="Arial" w:hAnsi="Arial" w:cs="Arial"/>
        </w:rPr>
        <w:t xml:space="preserve"> zich sterk voor een betere energie-efficiëntie en duurzaamheid van de besneeuwingsinstallaties door </w:t>
      </w:r>
      <w:r w:rsidR="00C125EE" w:rsidRPr="00366736">
        <w:rPr>
          <w:rFonts w:ascii="Arial" w:hAnsi="Arial" w:cs="Arial"/>
        </w:rPr>
        <w:t>regelmatig</w:t>
      </w:r>
      <w:r w:rsidR="00050A40" w:rsidRPr="00366736">
        <w:rPr>
          <w:rFonts w:ascii="Arial" w:hAnsi="Arial" w:cs="Arial"/>
        </w:rPr>
        <w:t xml:space="preserve"> te</w:t>
      </w:r>
      <w:r w:rsidRPr="00366736">
        <w:rPr>
          <w:rFonts w:ascii="Arial" w:hAnsi="Arial" w:cs="Arial"/>
        </w:rPr>
        <w:t xml:space="preserve"> </w:t>
      </w:r>
      <w:r w:rsidR="00C125EE" w:rsidRPr="00366736">
        <w:rPr>
          <w:rFonts w:ascii="Arial" w:hAnsi="Arial" w:cs="Arial"/>
        </w:rPr>
        <w:t>innoveren</w:t>
      </w:r>
      <w:r w:rsidR="00050A40" w:rsidRPr="00366736">
        <w:rPr>
          <w:rFonts w:ascii="Arial" w:hAnsi="Arial" w:cs="Arial"/>
        </w:rPr>
        <w:t>.</w:t>
      </w:r>
      <w:r w:rsidRPr="00366736">
        <w:rPr>
          <w:rFonts w:ascii="Arial" w:hAnsi="Arial" w:cs="Arial"/>
        </w:rPr>
        <w:t xml:space="preserve"> </w:t>
      </w:r>
      <w:r w:rsidR="00050A40" w:rsidRPr="00366736">
        <w:rPr>
          <w:rFonts w:ascii="Arial" w:hAnsi="Arial" w:cs="Arial"/>
        </w:rPr>
        <w:t>Om zelfvoorzienend te zijn</w:t>
      </w:r>
      <w:r w:rsidRPr="00366736">
        <w:rPr>
          <w:rFonts w:ascii="Arial" w:hAnsi="Arial" w:cs="Arial"/>
        </w:rPr>
        <w:t xml:space="preserve"> op het gebied van watervoorraden </w:t>
      </w:r>
      <w:r w:rsidR="00C125EE" w:rsidRPr="00366736">
        <w:rPr>
          <w:rFonts w:ascii="Arial" w:hAnsi="Arial" w:cs="Arial"/>
        </w:rPr>
        <w:t>zijn</w:t>
      </w:r>
      <w:r w:rsidRPr="00366736">
        <w:rPr>
          <w:rFonts w:ascii="Arial" w:hAnsi="Arial" w:cs="Arial"/>
        </w:rPr>
        <w:t xml:space="preserve"> </w:t>
      </w:r>
      <w:r w:rsidRPr="00366736">
        <w:rPr>
          <w:rFonts w:ascii="Arial" w:hAnsi="Arial" w:cs="Arial"/>
          <w:b/>
          <w:bCs/>
        </w:rPr>
        <w:t>opslagbekkens</w:t>
      </w:r>
      <w:r w:rsidRPr="00366736">
        <w:rPr>
          <w:rFonts w:ascii="Arial" w:hAnsi="Arial" w:cs="Arial"/>
        </w:rPr>
        <w:t xml:space="preserve"> </w:t>
      </w:r>
      <w:r w:rsidR="00050A40" w:rsidRPr="00366736">
        <w:rPr>
          <w:rFonts w:ascii="Arial" w:hAnsi="Arial" w:cs="Arial"/>
        </w:rPr>
        <w:t xml:space="preserve">aangelegd, een succesvol middel om de </w:t>
      </w:r>
      <w:r w:rsidRPr="00366736">
        <w:rPr>
          <w:rFonts w:ascii="Arial" w:hAnsi="Arial" w:cs="Arial"/>
        </w:rPr>
        <w:t>gevolgen van de klimaatverandering</w:t>
      </w:r>
      <w:r w:rsidR="00050A40" w:rsidRPr="00366736">
        <w:rPr>
          <w:rFonts w:ascii="Arial" w:hAnsi="Arial" w:cs="Arial"/>
        </w:rPr>
        <w:t xml:space="preserve"> tegen te gaan</w:t>
      </w:r>
      <w:r w:rsidRPr="00366736">
        <w:rPr>
          <w:rFonts w:ascii="Arial" w:hAnsi="Arial" w:cs="Arial"/>
        </w:rPr>
        <w:t xml:space="preserve">. Hierdoor </w:t>
      </w:r>
      <w:r w:rsidR="007F1D36" w:rsidRPr="00366736">
        <w:rPr>
          <w:rFonts w:ascii="Arial" w:hAnsi="Arial" w:cs="Arial"/>
        </w:rPr>
        <w:t>wordt</w:t>
      </w:r>
      <w:r w:rsidRPr="00366736">
        <w:rPr>
          <w:rFonts w:ascii="Arial" w:hAnsi="Arial" w:cs="Arial"/>
        </w:rPr>
        <w:t xml:space="preserve"> in een paar nachten </w:t>
      </w:r>
      <w:r w:rsidR="00C125EE" w:rsidRPr="00366736">
        <w:rPr>
          <w:rFonts w:ascii="Arial" w:hAnsi="Arial" w:cs="Arial"/>
        </w:rPr>
        <w:t xml:space="preserve">precies </w:t>
      </w:r>
      <w:r w:rsidRPr="00366736">
        <w:rPr>
          <w:rFonts w:ascii="Arial" w:hAnsi="Arial" w:cs="Arial"/>
        </w:rPr>
        <w:t xml:space="preserve">de </w:t>
      </w:r>
      <w:r w:rsidR="00050A40" w:rsidRPr="00366736">
        <w:rPr>
          <w:rFonts w:ascii="Arial" w:hAnsi="Arial" w:cs="Arial"/>
        </w:rPr>
        <w:t>be</w:t>
      </w:r>
      <w:r w:rsidRPr="00366736">
        <w:rPr>
          <w:rFonts w:ascii="Arial" w:hAnsi="Arial" w:cs="Arial"/>
        </w:rPr>
        <w:t>nodig</w:t>
      </w:r>
      <w:r w:rsidR="00050A40" w:rsidRPr="00366736">
        <w:rPr>
          <w:rFonts w:ascii="Arial" w:hAnsi="Arial" w:cs="Arial"/>
        </w:rPr>
        <w:t>d</w:t>
      </w:r>
      <w:r w:rsidRPr="00366736">
        <w:rPr>
          <w:rFonts w:ascii="Arial" w:hAnsi="Arial" w:cs="Arial"/>
        </w:rPr>
        <w:t xml:space="preserve">e hoeveelheid water </w:t>
      </w:r>
      <w:r w:rsidR="00050A40" w:rsidRPr="00366736">
        <w:rPr>
          <w:rFonts w:ascii="Arial" w:hAnsi="Arial" w:cs="Arial"/>
        </w:rPr>
        <w:t xml:space="preserve">gebruikt </w:t>
      </w:r>
      <w:r w:rsidRPr="00366736">
        <w:rPr>
          <w:rFonts w:ascii="Arial" w:hAnsi="Arial" w:cs="Arial"/>
        </w:rPr>
        <w:t>voor het besneeuwen van het grootste deel van de pistes van een skigebied</w:t>
      </w:r>
      <w:r w:rsidR="00050A40" w:rsidRPr="00366736">
        <w:rPr>
          <w:rFonts w:ascii="Arial" w:hAnsi="Arial" w:cs="Arial"/>
        </w:rPr>
        <w:t xml:space="preserve">. Door de juiste temperatuur en vochtigheidsgraad </w:t>
      </w:r>
      <w:r w:rsidR="00C125EE" w:rsidRPr="00366736">
        <w:rPr>
          <w:rFonts w:ascii="Arial" w:hAnsi="Arial" w:cs="Arial"/>
        </w:rPr>
        <w:t xml:space="preserve">exact </w:t>
      </w:r>
      <w:r w:rsidR="00050A40" w:rsidRPr="00366736">
        <w:rPr>
          <w:rFonts w:ascii="Arial" w:hAnsi="Arial" w:cs="Arial"/>
        </w:rPr>
        <w:t>te meten</w:t>
      </w:r>
      <w:r w:rsidR="00C125EE" w:rsidRPr="00366736">
        <w:rPr>
          <w:rFonts w:ascii="Arial" w:hAnsi="Arial" w:cs="Arial"/>
        </w:rPr>
        <w:t>,</w:t>
      </w:r>
      <w:r w:rsidRPr="00366736">
        <w:rPr>
          <w:rFonts w:ascii="Arial" w:hAnsi="Arial" w:cs="Arial"/>
        </w:rPr>
        <w:t xml:space="preserve"> </w:t>
      </w:r>
      <w:r w:rsidR="00050A40" w:rsidRPr="00366736">
        <w:rPr>
          <w:rFonts w:ascii="Arial" w:hAnsi="Arial" w:cs="Arial"/>
        </w:rPr>
        <w:t>worden</w:t>
      </w:r>
      <w:r w:rsidRPr="00366736">
        <w:rPr>
          <w:rFonts w:ascii="Arial" w:hAnsi="Arial" w:cs="Arial"/>
        </w:rPr>
        <w:t xml:space="preserve"> de kosten geoptimaliseerd.</w:t>
      </w:r>
    </w:p>
    <w:p w14:paraId="77F6C2CE" w14:textId="56AF5302" w:rsidR="002E2145" w:rsidRPr="00366736" w:rsidRDefault="002E2145" w:rsidP="00366736">
      <w:pPr>
        <w:jc w:val="both"/>
        <w:rPr>
          <w:rFonts w:ascii="Arial" w:hAnsi="Arial" w:cs="Arial"/>
        </w:rPr>
      </w:pPr>
      <w:r w:rsidRPr="00366736">
        <w:rPr>
          <w:rFonts w:ascii="Arial" w:hAnsi="Arial" w:cs="Arial"/>
        </w:rPr>
        <w:t xml:space="preserve">Omdat duurzame ontwikkeling ontzettend belangrijk is, besloot </w:t>
      </w:r>
      <w:r w:rsidRPr="00366736">
        <w:rPr>
          <w:rFonts w:ascii="Arial" w:hAnsi="Arial" w:cs="Arial"/>
          <w:b/>
          <w:bCs/>
        </w:rPr>
        <w:t>Funivie Pinzolo</w:t>
      </w:r>
      <w:r w:rsidRPr="00366736">
        <w:rPr>
          <w:rFonts w:ascii="Arial" w:hAnsi="Arial" w:cs="Arial"/>
        </w:rPr>
        <w:t xml:space="preserve"> de mate van duurzaamheid van haar activiteiten te meten. Hiervoor heeft men zich ingezet voor het verkrijgen van de</w:t>
      </w:r>
      <w:r w:rsidRPr="00366736">
        <w:rPr>
          <w:rFonts w:ascii="Arial" w:hAnsi="Arial" w:cs="Arial"/>
          <w:b/>
          <w:bCs/>
        </w:rPr>
        <w:t xml:space="preserve"> geïntegreerde duurzaamheidscertificering "Si Rating" </w:t>
      </w:r>
      <w:r w:rsidRPr="00366736">
        <w:rPr>
          <w:rFonts w:ascii="Arial" w:hAnsi="Arial" w:cs="Arial"/>
        </w:rPr>
        <w:t>van ARB SpA. Dit certificaat erkent de focus en inzet van Funivie voor het verbeteren van de impact op milieu, maatschappij en goed bestuur (ESG). Ook streeft men de 17 doelen na die de Verenigde Naties in de 2030-agenda (SDG's) hebben vastgelegd. Funivie Pinzolo is, met de steun van ARB, een van de eerste bedrijven in Italië in de kabelbaansector die deze weg inslaat</w:t>
      </w:r>
      <w:r w:rsidR="00C125EE" w:rsidRPr="00366736">
        <w:rPr>
          <w:rFonts w:ascii="Arial" w:hAnsi="Arial" w:cs="Arial"/>
        </w:rPr>
        <w:t>.</w:t>
      </w:r>
      <w:r w:rsidRPr="00366736">
        <w:rPr>
          <w:rFonts w:ascii="Arial" w:hAnsi="Arial" w:cs="Arial"/>
        </w:rPr>
        <w:t xml:space="preserve"> </w:t>
      </w:r>
      <w:r w:rsidR="00C125EE" w:rsidRPr="00366736">
        <w:rPr>
          <w:rFonts w:ascii="Arial" w:hAnsi="Arial" w:cs="Arial"/>
        </w:rPr>
        <w:t>D</w:t>
      </w:r>
      <w:r w:rsidRPr="00366736">
        <w:rPr>
          <w:rFonts w:ascii="Arial" w:hAnsi="Arial" w:cs="Arial"/>
        </w:rPr>
        <w:t xml:space="preserve">e certificering op Startniveau </w:t>
      </w:r>
      <w:r w:rsidR="00C125EE" w:rsidRPr="00366736">
        <w:rPr>
          <w:rFonts w:ascii="Arial" w:hAnsi="Arial" w:cs="Arial"/>
        </w:rPr>
        <w:t xml:space="preserve">is </w:t>
      </w:r>
      <w:r w:rsidRPr="00366736">
        <w:rPr>
          <w:rFonts w:ascii="Arial" w:hAnsi="Arial" w:cs="Arial"/>
        </w:rPr>
        <w:t xml:space="preserve">met een score van 60% binnengehaald. Op de drie macrogebieden milieu (E), sociaal (S) en bestuur (G) scoorden het </w:t>
      </w:r>
      <w:r w:rsidR="00C125EE" w:rsidRPr="00366736">
        <w:rPr>
          <w:rFonts w:ascii="Arial" w:hAnsi="Arial" w:cs="Arial"/>
        </w:rPr>
        <w:t>M</w:t>
      </w:r>
      <w:r w:rsidRPr="00366736">
        <w:rPr>
          <w:rFonts w:ascii="Arial" w:hAnsi="Arial" w:cs="Arial"/>
        </w:rPr>
        <w:t xml:space="preserve">ilieubeheersysteem en </w:t>
      </w:r>
      <w:r w:rsidR="00C125EE" w:rsidRPr="00366736">
        <w:rPr>
          <w:rFonts w:ascii="Arial" w:hAnsi="Arial" w:cs="Arial"/>
        </w:rPr>
        <w:t>E</w:t>
      </w:r>
      <w:r w:rsidRPr="00366736">
        <w:rPr>
          <w:rFonts w:ascii="Arial" w:hAnsi="Arial" w:cs="Arial"/>
        </w:rPr>
        <w:t xml:space="preserve">nergiebeheer, </w:t>
      </w:r>
      <w:r w:rsidR="00C125EE" w:rsidRPr="00366736">
        <w:rPr>
          <w:rFonts w:ascii="Arial" w:hAnsi="Arial" w:cs="Arial"/>
        </w:rPr>
        <w:t>A</w:t>
      </w:r>
      <w:r w:rsidRPr="00366736">
        <w:rPr>
          <w:rFonts w:ascii="Arial" w:hAnsi="Arial" w:cs="Arial"/>
        </w:rPr>
        <w:t xml:space="preserve">rbeidsomstandigheden en </w:t>
      </w:r>
      <w:r w:rsidR="00C125EE" w:rsidRPr="00366736">
        <w:rPr>
          <w:rFonts w:ascii="Arial" w:hAnsi="Arial" w:cs="Arial"/>
        </w:rPr>
        <w:t>G</w:t>
      </w:r>
      <w:r w:rsidRPr="00366736">
        <w:rPr>
          <w:rFonts w:ascii="Arial" w:hAnsi="Arial" w:cs="Arial"/>
        </w:rPr>
        <w:t xml:space="preserve">emeenschapsrelaties, </w:t>
      </w:r>
      <w:r w:rsidR="00C125EE" w:rsidRPr="00366736">
        <w:rPr>
          <w:rFonts w:ascii="Arial" w:hAnsi="Arial" w:cs="Arial"/>
        </w:rPr>
        <w:t>E</w:t>
      </w:r>
      <w:r w:rsidRPr="00366736">
        <w:rPr>
          <w:rFonts w:ascii="Arial" w:hAnsi="Arial" w:cs="Arial"/>
        </w:rPr>
        <w:t xml:space="preserve">thiek en </w:t>
      </w:r>
      <w:r w:rsidR="00C125EE" w:rsidRPr="00366736">
        <w:rPr>
          <w:rFonts w:ascii="Arial" w:hAnsi="Arial" w:cs="Arial"/>
        </w:rPr>
        <w:t>G</w:t>
      </w:r>
      <w:r w:rsidRPr="00366736">
        <w:rPr>
          <w:rFonts w:ascii="Arial" w:hAnsi="Arial" w:cs="Arial"/>
        </w:rPr>
        <w:t xml:space="preserve">egevensbeheer, en </w:t>
      </w:r>
      <w:r w:rsidR="00C125EE" w:rsidRPr="00366736">
        <w:rPr>
          <w:rFonts w:ascii="Arial" w:hAnsi="Arial" w:cs="Arial"/>
        </w:rPr>
        <w:t>O</w:t>
      </w:r>
      <w:r w:rsidRPr="00366736">
        <w:rPr>
          <w:rFonts w:ascii="Arial" w:hAnsi="Arial" w:cs="Arial"/>
        </w:rPr>
        <w:t>vertredingen relevante percentages tussen de 74% en 80%. Dit is een volgende stap in een reis die begon in 2004</w:t>
      </w:r>
      <w:r w:rsidR="00C125EE" w:rsidRPr="00366736">
        <w:rPr>
          <w:rFonts w:ascii="Arial" w:hAnsi="Arial" w:cs="Arial"/>
        </w:rPr>
        <w:t>,</w:t>
      </w:r>
      <w:r w:rsidRPr="00366736">
        <w:rPr>
          <w:rFonts w:ascii="Arial" w:hAnsi="Arial" w:cs="Arial"/>
        </w:rPr>
        <w:t xml:space="preserve"> toen Funivie Pinzolo Spa als een van de eersten in Italië de </w:t>
      </w:r>
      <w:r w:rsidRPr="00366736">
        <w:rPr>
          <w:rFonts w:ascii="Arial" w:hAnsi="Arial" w:cs="Arial"/>
          <w:b/>
          <w:bCs/>
        </w:rPr>
        <w:t>ISO 14001:20015 milieu</w:t>
      </w:r>
      <w:r w:rsidR="0010537E">
        <w:rPr>
          <w:rFonts w:ascii="Arial" w:hAnsi="Arial" w:cs="Arial"/>
          <w:b/>
          <w:bCs/>
        </w:rPr>
        <w:t xml:space="preserve"> </w:t>
      </w:r>
      <w:r w:rsidRPr="00366736">
        <w:rPr>
          <w:rFonts w:ascii="Arial" w:hAnsi="Arial" w:cs="Arial"/>
          <w:b/>
          <w:bCs/>
        </w:rPr>
        <w:t>certificering</w:t>
      </w:r>
      <w:r w:rsidRPr="00366736">
        <w:rPr>
          <w:rFonts w:ascii="Arial" w:hAnsi="Arial" w:cs="Arial"/>
        </w:rPr>
        <w:t xml:space="preserve"> behaalde voor het beheer van haar skiliften, skipistes en besneeuwingssystem</w:t>
      </w:r>
      <w:r w:rsidR="00656B7B" w:rsidRPr="00366736">
        <w:rPr>
          <w:rFonts w:ascii="Arial" w:hAnsi="Arial" w:cs="Arial"/>
        </w:rPr>
        <w:t>en</w:t>
      </w:r>
      <w:r w:rsidRPr="00366736">
        <w:rPr>
          <w:rFonts w:ascii="Arial" w:hAnsi="Arial" w:cs="Arial"/>
        </w:rPr>
        <w:t xml:space="preserve">. De "Si Rating - Sustainability Impact Rating" index is gebaseerd op internationaal erkende </w:t>
      </w:r>
      <w:r w:rsidR="00656B7B" w:rsidRPr="00366736">
        <w:rPr>
          <w:rFonts w:ascii="Arial" w:hAnsi="Arial" w:cs="Arial"/>
        </w:rPr>
        <w:t>maatstaven</w:t>
      </w:r>
      <w:r w:rsidRPr="00366736">
        <w:rPr>
          <w:rFonts w:ascii="Arial" w:hAnsi="Arial" w:cs="Arial"/>
        </w:rPr>
        <w:t xml:space="preserve"> en is een strategisch instrument voor het analyseren</w:t>
      </w:r>
      <w:r w:rsidR="00C125EE" w:rsidRPr="00366736">
        <w:rPr>
          <w:rFonts w:ascii="Arial" w:hAnsi="Arial" w:cs="Arial"/>
        </w:rPr>
        <w:t xml:space="preserve"> en</w:t>
      </w:r>
      <w:r w:rsidRPr="00366736">
        <w:rPr>
          <w:rFonts w:ascii="Arial" w:hAnsi="Arial" w:cs="Arial"/>
        </w:rPr>
        <w:t xml:space="preserve"> beheren </w:t>
      </w:r>
      <w:r w:rsidR="00C125EE" w:rsidRPr="00366736">
        <w:rPr>
          <w:rFonts w:ascii="Arial" w:hAnsi="Arial" w:cs="Arial"/>
        </w:rPr>
        <w:t xml:space="preserve">van duurzaamheid, </w:t>
      </w:r>
      <w:r w:rsidRPr="00366736">
        <w:rPr>
          <w:rFonts w:ascii="Arial" w:hAnsi="Arial" w:cs="Arial"/>
        </w:rPr>
        <w:t xml:space="preserve">en </w:t>
      </w:r>
      <w:r w:rsidR="00C125EE" w:rsidRPr="00366736">
        <w:rPr>
          <w:rFonts w:ascii="Arial" w:hAnsi="Arial" w:cs="Arial"/>
        </w:rPr>
        <w:t xml:space="preserve">de </w:t>
      </w:r>
      <w:r w:rsidRPr="00366736">
        <w:rPr>
          <w:rFonts w:ascii="Arial" w:hAnsi="Arial" w:cs="Arial"/>
        </w:rPr>
        <w:t>communi</w:t>
      </w:r>
      <w:r w:rsidR="00C125EE" w:rsidRPr="00366736">
        <w:rPr>
          <w:rFonts w:ascii="Arial" w:hAnsi="Arial" w:cs="Arial"/>
        </w:rPr>
        <w:t>catie daarover</w:t>
      </w:r>
      <w:r w:rsidRPr="00366736">
        <w:rPr>
          <w:rFonts w:ascii="Arial" w:hAnsi="Arial" w:cs="Arial"/>
        </w:rPr>
        <w:t>.</w:t>
      </w:r>
    </w:p>
    <w:p w14:paraId="36E3860B" w14:textId="77777777" w:rsidR="00366736" w:rsidRDefault="00366736" w:rsidP="00366736">
      <w:pPr>
        <w:jc w:val="both"/>
        <w:rPr>
          <w:rFonts w:ascii="Arial" w:hAnsi="Arial" w:cs="Arial"/>
        </w:rPr>
      </w:pPr>
    </w:p>
    <w:p w14:paraId="22983F85" w14:textId="77777777" w:rsidR="00366736" w:rsidRDefault="00366736" w:rsidP="00366736">
      <w:pPr>
        <w:jc w:val="both"/>
        <w:rPr>
          <w:rFonts w:ascii="Arial" w:hAnsi="Arial" w:cs="Arial"/>
        </w:rPr>
      </w:pPr>
    </w:p>
    <w:p w14:paraId="6239CBE9" w14:textId="77777777" w:rsidR="00366736" w:rsidRDefault="00366736" w:rsidP="00366736">
      <w:pPr>
        <w:jc w:val="both"/>
        <w:rPr>
          <w:rFonts w:ascii="Arial" w:hAnsi="Arial" w:cs="Arial"/>
        </w:rPr>
      </w:pPr>
    </w:p>
    <w:p w14:paraId="569F465E" w14:textId="77777777" w:rsidR="00366736" w:rsidRDefault="00366736" w:rsidP="00366736">
      <w:pPr>
        <w:jc w:val="both"/>
        <w:rPr>
          <w:rFonts w:ascii="Arial" w:hAnsi="Arial" w:cs="Arial"/>
        </w:rPr>
      </w:pPr>
    </w:p>
    <w:p w14:paraId="4EC76D7F" w14:textId="77777777" w:rsidR="0010537E" w:rsidRDefault="0010537E" w:rsidP="00366736">
      <w:pPr>
        <w:jc w:val="both"/>
        <w:rPr>
          <w:rFonts w:ascii="Arial" w:hAnsi="Arial" w:cs="Arial"/>
        </w:rPr>
      </w:pPr>
    </w:p>
    <w:p w14:paraId="18D34AA9" w14:textId="77777777" w:rsidR="0010537E" w:rsidRDefault="0010537E" w:rsidP="00366736">
      <w:pPr>
        <w:jc w:val="both"/>
        <w:rPr>
          <w:rFonts w:ascii="Arial" w:hAnsi="Arial" w:cs="Arial"/>
        </w:rPr>
      </w:pPr>
    </w:p>
    <w:p w14:paraId="53AFB67C" w14:textId="53C0719C" w:rsidR="00656B7B" w:rsidRPr="00366736" w:rsidRDefault="00656B7B" w:rsidP="00366736">
      <w:pPr>
        <w:jc w:val="both"/>
        <w:rPr>
          <w:rFonts w:ascii="Arial" w:hAnsi="Arial" w:cs="Arial"/>
        </w:rPr>
      </w:pPr>
      <w:r w:rsidRPr="00366736">
        <w:rPr>
          <w:rFonts w:ascii="Arial" w:hAnsi="Arial" w:cs="Arial"/>
        </w:rPr>
        <w:t xml:space="preserve">Eerder al had </w:t>
      </w:r>
      <w:r w:rsidRPr="00366736">
        <w:rPr>
          <w:rFonts w:ascii="Arial" w:hAnsi="Arial" w:cs="Arial"/>
          <w:b/>
          <w:bCs/>
        </w:rPr>
        <w:t>Funivie Seggiovie San Martino</w:t>
      </w:r>
      <w:r w:rsidRPr="00366736">
        <w:rPr>
          <w:rFonts w:ascii="Arial" w:hAnsi="Arial" w:cs="Arial"/>
        </w:rPr>
        <w:t xml:space="preserve"> </w:t>
      </w:r>
      <w:r w:rsidRPr="00366736">
        <w:rPr>
          <w:rFonts w:ascii="Arial" w:hAnsi="Arial" w:cs="Arial"/>
          <w:b/>
          <w:bCs/>
        </w:rPr>
        <w:t>srl</w:t>
      </w:r>
      <w:r w:rsidRPr="00366736">
        <w:rPr>
          <w:rFonts w:ascii="Arial" w:hAnsi="Arial" w:cs="Arial"/>
        </w:rPr>
        <w:t xml:space="preserve"> in 2021 dezelfde SI Rating verkregen. En inderdaad, in </w:t>
      </w:r>
      <w:r w:rsidRPr="00366736">
        <w:rPr>
          <w:rFonts w:ascii="Arial" w:hAnsi="Arial" w:cs="Arial"/>
          <w:b/>
          <w:bCs/>
        </w:rPr>
        <w:t>Primiero</w:t>
      </w:r>
      <w:r w:rsidRPr="00366736">
        <w:rPr>
          <w:rFonts w:ascii="Arial" w:hAnsi="Arial" w:cs="Arial"/>
        </w:rPr>
        <w:t xml:space="preserve"> betekent het instappen in een skilift, het </w:t>
      </w:r>
      <w:r w:rsidR="00C125EE" w:rsidRPr="00366736">
        <w:rPr>
          <w:rFonts w:ascii="Arial" w:hAnsi="Arial" w:cs="Arial"/>
        </w:rPr>
        <w:t>aandoen</w:t>
      </w:r>
      <w:r w:rsidRPr="00366736">
        <w:rPr>
          <w:rFonts w:ascii="Arial" w:hAnsi="Arial" w:cs="Arial"/>
        </w:rPr>
        <w:t xml:space="preserve"> van een kamerlamp of de verwarming van een appartement, reizen met een elektrische auto of gewoon het opladen van je smartphone, respect voor het milieu. In dit gebied wordt </w:t>
      </w:r>
      <w:r w:rsidRPr="00366736">
        <w:rPr>
          <w:rFonts w:ascii="Arial" w:hAnsi="Arial" w:cs="Arial"/>
          <w:b/>
          <w:bCs/>
        </w:rPr>
        <w:t>uitsluitend schone energie uit hernieuwbare bronnen</w:t>
      </w:r>
      <w:r w:rsidRPr="00366736">
        <w:rPr>
          <w:rFonts w:ascii="Arial" w:hAnsi="Arial" w:cs="Arial"/>
        </w:rPr>
        <w:t xml:space="preserve"> gebruikt. Zowel water als hout zijn waardevolle bronnen waar het gebied rijk aan is, en waardoor maar liefst 14 waterkrachtcentrales en twee biomassacentrales opereren. In het skigebied San Martino di Castrozza-Passo Rolle draaien de gondels, kabelbanen en stoeltjesliften zowel in de winter als in de zomer </w:t>
      </w:r>
      <w:r w:rsidRPr="00366736">
        <w:rPr>
          <w:rFonts w:ascii="Arial" w:hAnsi="Arial" w:cs="Arial"/>
          <w:b/>
          <w:bCs/>
        </w:rPr>
        <w:t>uitsluitend op waterkracht</w:t>
      </w:r>
      <w:r w:rsidRPr="00366736">
        <w:rPr>
          <w:rFonts w:ascii="Arial" w:hAnsi="Arial" w:cs="Arial"/>
        </w:rPr>
        <w:t>.</w:t>
      </w:r>
    </w:p>
    <w:p w14:paraId="4D925F14" w14:textId="76FB91A4" w:rsidR="00656B7B" w:rsidRDefault="00656B7B" w:rsidP="00366736">
      <w:pPr>
        <w:jc w:val="both"/>
        <w:rPr>
          <w:rFonts w:ascii="Arial" w:hAnsi="Arial" w:cs="Arial"/>
        </w:rPr>
      </w:pPr>
      <w:r w:rsidRPr="00366736">
        <w:rPr>
          <w:rFonts w:ascii="Arial" w:hAnsi="Arial" w:cs="Arial"/>
        </w:rPr>
        <w:t xml:space="preserve">Het </w:t>
      </w:r>
      <w:r w:rsidRPr="00366736">
        <w:rPr>
          <w:rFonts w:ascii="Arial" w:hAnsi="Arial" w:cs="Arial"/>
          <w:b/>
          <w:bCs/>
        </w:rPr>
        <w:t>Consortium Pontedilegno-Tonale</w:t>
      </w:r>
      <w:r w:rsidRPr="00366736">
        <w:rPr>
          <w:rFonts w:ascii="Arial" w:hAnsi="Arial" w:cs="Arial"/>
        </w:rPr>
        <w:t xml:space="preserve"> heeft zijn </w:t>
      </w:r>
      <w:r w:rsidRPr="00366736">
        <w:rPr>
          <w:rFonts w:ascii="Arial" w:hAnsi="Arial" w:cs="Arial"/>
          <w:b/>
          <w:bCs/>
        </w:rPr>
        <w:t>eerste duurzaamheidsverslag</w:t>
      </w:r>
      <w:r w:rsidRPr="00366736">
        <w:rPr>
          <w:rFonts w:ascii="Arial" w:hAnsi="Arial" w:cs="Arial"/>
        </w:rPr>
        <w:t xml:space="preserve"> opgesteld, een onmisbaar instrument om verslag </w:t>
      </w:r>
      <w:r w:rsidR="00C125EE" w:rsidRPr="00366736">
        <w:rPr>
          <w:rFonts w:ascii="Arial" w:hAnsi="Arial" w:cs="Arial"/>
        </w:rPr>
        <w:t>uit te brengen van</w:t>
      </w:r>
      <w:r w:rsidRPr="00366736">
        <w:rPr>
          <w:rFonts w:ascii="Arial" w:hAnsi="Arial" w:cs="Arial"/>
        </w:rPr>
        <w:t xml:space="preserve"> de activiteiten die zijn uitgevoerd en de effecten </w:t>
      </w:r>
      <w:r w:rsidR="00E560B6" w:rsidRPr="00366736">
        <w:rPr>
          <w:rFonts w:ascii="Arial" w:hAnsi="Arial" w:cs="Arial"/>
        </w:rPr>
        <w:t xml:space="preserve">daarvan </w:t>
      </w:r>
      <w:r w:rsidRPr="00366736">
        <w:rPr>
          <w:rFonts w:ascii="Arial" w:hAnsi="Arial" w:cs="Arial"/>
        </w:rPr>
        <w:t xml:space="preserve">op economisch, ecologisch en sociaal gebied. Het </w:t>
      </w:r>
      <w:r w:rsidR="00C125EE" w:rsidRPr="00366736">
        <w:rPr>
          <w:rFonts w:ascii="Arial" w:hAnsi="Arial" w:cs="Arial"/>
        </w:rPr>
        <w:t xml:space="preserve">gaat om </w:t>
      </w:r>
      <w:r w:rsidRPr="00366736">
        <w:rPr>
          <w:rFonts w:ascii="Arial" w:hAnsi="Arial" w:cs="Arial"/>
        </w:rPr>
        <w:t xml:space="preserve">de activiteiten van het consortium en zijn partners: de drie bedrijven die de liften beheren (SIT SpA, Carosello Tonale SpA en SInVal srl), de twee hoteliersverenigingen, de skischolen en de vijf plaatselijke gemeenten. Het gebruik van hernieuwbare energiebronnen voor de energieproductie (waterkracht en fotovoltaïsche energie) </w:t>
      </w:r>
      <w:r w:rsidR="00C125EE" w:rsidRPr="00366736">
        <w:rPr>
          <w:rFonts w:ascii="Arial" w:hAnsi="Arial" w:cs="Arial"/>
        </w:rPr>
        <w:t>blijkt</w:t>
      </w:r>
      <w:r w:rsidRPr="00366736">
        <w:rPr>
          <w:rFonts w:ascii="Arial" w:hAnsi="Arial" w:cs="Arial"/>
        </w:rPr>
        <w:t xml:space="preserve"> zeer positief</w:t>
      </w:r>
      <w:r w:rsidR="00C125EE" w:rsidRPr="00366736">
        <w:rPr>
          <w:rFonts w:ascii="Arial" w:hAnsi="Arial" w:cs="Arial"/>
        </w:rPr>
        <w:t xml:space="preserve"> uit te pakken</w:t>
      </w:r>
      <w:r w:rsidRPr="00366736">
        <w:rPr>
          <w:rFonts w:ascii="Arial" w:hAnsi="Arial" w:cs="Arial"/>
        </w:rPr>
        <w:t xml:space="preserve">. Dankzij hen werd in de driejarige periode 2019-2021 het energieverbruik van het hele grondgebied gedekt en werd </w:t>
      </w:r>
      <w:r w:rsidR="00C125EE" w:rsidRPr="00366736">
        <w:rPr>
          <w:rFonts w:ascii="Arial" w:hAnsi="Arial" w:cs="Arial"/>
        </w:rPr>
        <w:t>er zelfs</w:t>
      </w:r>
      <w:r w:rsidRPr="00366736">
        <w:rPr>
          <w:rFonts w:ascii="Arial" w:hAnsi="Arial" w:cs="Arial"/>
        </w:rPr>
        <w:t xml:space="preserve"> een overschot geproduceerd </w:t>
      </w:r>
      <w:r w:rsidR="00C125EE" w:rsidRPr="00366736">
        <w:rPr>
          <w:rFonts w:ascii="Arial" w:hAnsi="Arial" w:cs="Arial"/>
        </w:rPr>
        <w:t>voor</w:t>
      </w:r>
      <w:r w:rsidRPr="00366736">
        <w:rPr>
          <w:rFonts w:ascii="Arial" w:hAnsi="Arial" w:cs="Arial"/>
        </w:rPr>
        <w:t xml:space="preserve"> extern gebruik. </w:t>
      </w:r>
      <w:r w:rsidR="00C125EE" w:rsidRPr="00366736">
        <w:rPr>
          <w:rFonts w:ascii="Arial" w:hAnsi="Arial" w:cs="Arial"/>
        </w:rPr>
        <w:t>I</w:t>
      </w:r>
      <w:r w:rsidRPr="00366736">
        <w:rPr>
          <w:rFonts w:ascii="Arial" w:hAnsi="Arial" w:cs="Arial"/>
        </w:rPr>
        <w:t xml:space="preserve">n overeenstemming met Agenda 2030 </w:t>
      </w:r>
      <w:r w:rsidR="00C125EE" w:rsidRPr="00366736">
        <w:rPr>
          <w:rFonts w:ascii="Arial" w:hAnsi="Arial" w:cs="Arial"/>
        </w:rPr>
        <w:t>heeft het Consortium het commitment afgegeven</w:t>
      </w:r>
      <w:r w:rsidRPr="00366736">
        <w:rPr>
          <w:rFonts w:ascii="Arial" w:hAnsi="Arial" w:cs="Arial"/>
        </w:rPr>
        <w:t xml:space="preserve"> om </w:t>
      </w:r>
      <w:r w:rsidR="00C125EE" w:rsidRPr="00366736">
        <w:rPr>
          <w:rFonts w:ascii="Arial" w:hAnsi="Arial" w:cs="Arial"/>
        </w:rPr>
        <w:t>met meer bedrijven</w:t>
      </w:r>
      <w:r w:rsidRPr="00366736">
        <w:rPr>
          <w:rFonts w:ascii="Arial" w:hAnsi="Arial" w:cs="Arial"/>
        </w:rPr>
        <w:t xml:space="preserve"> </w:t>
      </w:r>
      <w:r w:rsidR="00C125EE" w:rsidRPr="00366736">
        <w:rPr>
          <w:rFonts w:ascii="Arial" w:hAnsi="Arial" w:cs="Arial"/>
        </w:rPr>
        <w:t>het gebruik van</w:t>
      </w:r>
      <w:r w:rsidRPr="00366736">
        <w:rPr>
          <w:rFonts w:ascii="Arial" w:hAnsi="Arial" w:cs="Arial"/>
        </w:rPr>
        <w:t xml:space="preserve"> hernieuwbare energie te </w:t>
      </w:r>
      <w:r w:rsidR="00894378" w:rsidRPr="00366736">
        <w:rPr>
          <w:rFonts w:ascii="Arial" w:hAnsi="Arial" w:cs="Arial"/>
        </w:rPr>
        <w:t xml:space="preserve">gaan </w:t>
      </w:r>
      <w:r w:rsidRPr="00366736">
        <w:rPr>
          <w:rFonts w:ascii="Arial" w:hAnsi="Arial" w:cs="Arial"/>
        </w:rPr>
        <w:t>bevorderen.</w:t>
      </w:r>
    </w:p>
    <w:p w14:paraId="2C0F49B3" w14:textId="618B1B16" w:rsidR="0010537E" w:rsidRDefault="0010537E" w:rsidP="00366736">
      <w:pPr>
        <w:jc w:val="both"/>
        <w:rPr>
          <w:rFonts w:ascii="Arial" w:hAnsi="Arial" w:cs="Arial"/>
        </w:rPr>
      </w:pPr>
    </w:p>
    <w:sectPr w:rsidR="0010537E" w:rsidSect="00A57C4C">
      <w:headerReference w:type="default" r:id="rId6"/>
      <w:footerReference w:type="default" r:id="rId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E7B12" w14:textId="77777777" w:rsidR="009B32D9" w:rsidRDefault="009B32D9" w:rsidP="00366736">
      <w:r>
        <w:separator/>
      </w:r>
    </w:p>
  </w:endnote>
  <w:endnote w:type="continuationSeparator" w:id="0">
    <w:p w14:paraId="1EA2FD96" w14:textId="77777777" w:rsidR="009B32D9" w:rsidRDefault="009B32D9" w:rsidP="00366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Std">
    <w:altName w:val="Arial"/>
    <w:charset w:val="00"/>
    <w:family w:val="roman"/>
    <w:pitch w:val="variable"/>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366736" w:rsidRPr="00BC32E2" w14:paraId="6D098384" w14:textId="77777777" w:rsidTr="0007538E">
      <w:trPr>
        <w:jc w:val="center"/>
      </w:trPr>
      <w:tc>
        <w:tcPr>
          <w:tcW w:w="4934" w:type="dxa"/>
          <w:shd w:val="clear" w:color="auto" w:fill="auto"/>
        </w:tcPr>
        <w:p w14:paraId="16AB65D0" w14:textId="77777777" w:rsidR="00366736" w:rsidRPr="00D53470" w:rsidRDefault="00366736" w:rsidP="00366736">
          <w:pPr>
            <w:pStyle w:val="Pidipagina"/>
            <w:rPr>
              <w:rFonts w:ascii="Arial" w:hAnsi="Arial" w:cs="Arial"/>
              <w:b/>
              <w:bCs/>
              <w:color w:val="000000" w:themeColor="text1"/>
              <w:sz w:val="18"/>
              <w:szCs w:val="18"/>
            </w:rPr>
          </w:pPr>
          <w:r w:rsidRPr="00D53470">
            <w:rPr>
              <w:rFonts w:ascii="Arial" w:hAnsi="Arial" w:cs="Arial"/>
              <w:b/>
              <w:color w:val="000000" w:themeColor="text1"/>
              <w:sz w:val="18"/>
            </w:rPr>
            <w:t>PRESS OFFICE</w:t>
          </w:r>
        </w:p>
        <w:p w14:paraId="486D87B9" w14:textId="6C23ED20" w:rsidR="00366736" w:rsidRDefault="00366736" w:rsidP="00366736">
          <w:pPr>
            <w:pStyle w:val="Pidipagina"/>
            <w:rPr>
              <w:rFonts w:ascii="Arial" w:hAnsi="Arial" w:cs="Arial"/>
              <w:color w:val="000000" w:themeColor="text1"/>
              <w:sz w:val="18"/>
            </w:rPr>
          </w:pPr>
          <w:r w:rsidRPr="00D53470">
            <w:rPr>
              <w:rFonts w:ascii="Arial" w:hAnsi="Arial" w:cs="Arial"/>
              <w:color w:val="000000" w:themeColor="text1"/>
              <w:sz w:val="18"/>
            </w:rPr>
            <w:t>Tel. +3</w:t>
          </w:r>
          <w:r>
            <w:rPr>
              <w:rFonts w:ascii="Arial" w:hAnsi="Arial" w:cs="Arial"/>
              <w:color w:val="000000" w:themeColor="text1"/>
              <w:sz w:val="18"/>
            </w:rPr>
            <w:t>1 (</w:t>
          </w:r>
          <w:r w:rsidRPr="00765634">
            <w:rPr>
              <w:rFonts w:ascii="Arial" w:hAnsi="Arial" w:cs="Arial"/>
              <w:color w:val="000000" w:themeColor="text1"/>
              <w:sz w:val="18"/>
            </w:rPr>
            <w:t>0</w:t>
          </w:r>
          <w:r>
            <w:rPr>
              <w:rFonts w:ascii="Arial" w:hAnsi="Arial" w:cs="Arial"/>
              <w:color w:val="000000" w:themeColor="text1"/>
              <w:sz w:val="18"/>
            </w:rPr>
            <w:t>)</w:t>
          </w:r>
          <w:r w:rsidRPr="00765634">
            <w:rPr>
              <w:rFonts w:ascii="Arial" w:hAnsi="Arial" w:cs="Arial"/>
              <w:color w:val="000000" w:themeColor="text1"/>
              <w:sz w:val="18"/>
            </w:rPr>
            <w:t>20 520 0282</w:t>
          </w:r>
        </w:p>
        <w:p w14:paraId="394CC283" w14:textId="166C6019" w:rsidR="0010537E" w:rsidRPr="00765634" w:rsidRDefault="0010537E" w:rsidP="00366736">
          <w:pPr>
            <w:pStyle w:val="Pidipagina"/>
            <w:rPr>
              <w:rFonts w:ascii="Arial" w:hAnsi="Arial" w:cs="Arial"/>
              <w:color w:val="000000" w:themeColor="text1"/>
              <w:sz w:val="18"/>
            </w:rPr>
          </w:pPr>
          <w:r>
            <w:rPr>
              <w:rFonts w:ascii="Arial" w:hAnsi="Arial" w:cs="Arial"/>
              <w:color w:val="000000" w:themeColor="text1"/>
              <w:sz w:val="18"/>
            </w:rPr>
            <w:t>Katia.vinco@trentinomarketing.org</w:t>
          </w:r>
        </w:p>
        <w:p w14:paraId="2CFC8FA9" w14:textId="77777777" w:rsidR="00366736" w:rsidRPr="00D53470" w:rsidRDefault="00366736" w:rsidP="00366736">
          <w:pPr>
            <w:pStyle w:val="Pidipagina"/>
            <w:rPr>
              <w:rFonts w:ascii="Arial" w:hAnsi="Arial" w:cs="Arial"/>
              <w:color w:val="000000" w:themeColor="text1"/>
              <w:sz w:val="18"/>
              <w:szCs w:val="18"/>
            </w:rPr>
          </w:pPr>
          <w:r>
            <w:rPr>
              <w:rFonts w:ascii="Arial" w:hAnsi="Arial" w:cs="Arial"/>
              <w:noProof/>
              <w:color w:val="000000" w:themeColor="text1"/>
              <w:sz w:val="18"/>
            </w:rPr>
            <w:drawing>
              <wp:anchor distT="0" distB="0" distL="114300" distR="114300" simplePos="0" relativeHeight="251660288" behindDoc="0" locked="0" layoutInCell="1" allowOverlap="1" wp14:anchorId="30E06A0A" wp14:editId="2C50DE65">
                <wp:simplePos x="0" y="0"/>
                <wp:positionH relativeFrom="column">
                  <wp:posOffset>4968</wp:posOffset>
                </wp:positionH>
                <wp:positionV relativeFrom="paragraph">
                  <wp:posOffset>130175</wp:posOffset>
                </wp:positionV>
                <wp:extent cx="151730" cy="151730"/>
                <wp:effectExtent l="0" t="0" r="1270" b="127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flipH="1">
                          <a:off x="0" y="0"/>
                          <a:ext cx="151730" cy="1517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000000" w:themeColor="text1"/>
              <w:sz w:val="18"/>
            </w:rPr>
            <w:t>Trentino.ams@aviareps.com</w:t>
          </w:r>
        </w:p>
        <w:p w14:paraId="70201CDC" w14:textId="77777777" w:rsidR="00366736" w:rsidRPr="00DE417A" w:rsidRDefault="00366736" w:rsidP="00366736">
          <w:pPr>
            <w:pStyle w:val="Pidipagina"/>
            <w:rPr>
              <w:rFonts w:ascii="HelveticaNeueLT Std" w:hAnsi="HelveticaNeueLT Std" w:cs="Arial"/>
              <w:sz w:val="20"/>
              <w:lang w:eastAsia="it-IT"/>
            </w:rPr>
          </w:pPr>
          <w:r>
            <w:rPr>
              <w:rFonts w:ascii="Arial" w:hAnsi="Arial" w:cs="Arial"/>
              <w:color w:val="000000" w:themeColor="text1"/>
              <w:sz w:val="18"/>
            </w:rPr>
            <w:t xml:space="preserve">      </w:t>
          </w:r>
          <w:r w:rsidRPr="00D53470">
            <w:rPr>
              <w:rFonts w:ascii="Arial" w:hAnsi="Arial" w:cs="Arial"/>
              <w:color w:val="000000" w:themeColor="text1"/>
              <w:sz w:val="18"/>
            </w:rPr>
            <w:t>@visittrentino</w:t>
          </w:r>
          <w:r w:rsidRPr="00DE417A">
            <w:rPr>
              <w:rFonts w:ascii="HelveticaNeueLT Std" w:hAnsi="HelveticaNeueLT Std" w:cs="Arial"/>
              <w:sz w:val="20"/>
              <w:lang w:eastAsia="it-IT"/>
            </w:rPr>
            <w:t xml:space="preserve"> </w:t>
          </w:r>
        </w:p>
      </w:tc>
      <w:tc>
        <w:tcPr>
          <w:tcW w:w="4932" w:type="dxa"/>
          <w:shd w:val="clear" w:color="auto" w:fill="auto"/>
        </w:tcPr>
        <w:p w14:paraId="1B00154A" w14:textId="77777777" w:rsidR="00366736" w:rsidRPr="00DE417A" w:rsidRDefault="00366736" w:rsidP="00366736">
          <w:pPr>
            <w:pStyle w:val="Pidipagina"/>
            <w:jc w:val="right"/>
            <w:rPr>
              <w:rFonts w:ascii="HelveticaNeueLT Std" w:hAnsi="HelveticaNeueLT Std" w:cs="Arial"/>
              <w:sz w:val="20"/>
            </w:rPr>
          </w:pPr>
          <w:r>
            <w:rPr>
              <w:rFonts w:ascii="HelveticaNeueLT Std" w:hAnsi="HelveticaNeueLT Std"/>
              <w:noProof/>
              <w:color w:val="00638E"/>
              <w:sz w:val="20"/>
            </w:rPr>
            <w:drawing>
              <wp:inline distT="0" distB="0" distL="0" distR="0" wp14:anchorId="35709D96" wp14:editId="3C5A559D">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6D3D8AFA" w14:textId="77777777" w:rsidR="00366736" w:rsidRPr="00DE417A" w:rsidRDefault="00366736" w:rsidP="00366736">
          <w:pPr>
            <w:pStyle w:val="Pidipagina"/>
            <w:jc w:val="right"/>
            <w:rPr>
              <w:rFonts w:ascii="HelveticaNeueLT Std" w:hAnsi="HelveticaNeueLT Std" w:cs="Arial"/>
              <w:sz w:val="20"/>
              <w:lang w:eastAsia="it-IT"/>
            </w:rPr>
          </w:pPr>
        </w:p>
      </w:tc>
    </w:tr>
  </w:tbl>
  <w:p w14:paraId="210751F8" w14:textId="77777777" w:rsidR="00366736" w:rsidRDefault="00366736" w:rsidP="00366736">
    <w:pPr>
      <w:pStyle w:val="Pidipagina"/>
    </w:pPr>
    <w:r>
      <w:rPr>
        <w:noProof/>
      </w:rPr>
      <mc:AlternateContent>
        <mc:Choice Requires="wps">
          <w:drawing>
            <wp:anchor distT="4294967295" distB="4294967295" distL="114300" distR="114300" simplePos="0" relativeHeight="251659264" behindDoc="0" locked="0" layoutInCell="1" allowOverlap="1" wp14:anchorId="709344DE" wp14:editId="5CC5FADF">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0977DD5" id="Connettore 1 5"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" strokecolor="black [3213]" strokeweight=".25pt">
              <v:stroke joinstyle="miter"/>
              <o:lock v:ext="edit" shapetype="f"/>
            </v:line>
          </w:pict>
        </mc:Fallback>
      </mc:AlternateContent>
    </w:r>
    <w:r>
      <w:ptab w:relativeTo="margin" w:alignment="center" w:leader="none"/>
    </w:r>
    <w:r>
      <w:ptab w:relativeTo="margin" w:alignment="right" w:leader="none"/>
    </w:r>
  </w:p>
  <w:p w14:paraId="29D1DF6B" w14:textId="77777777" w:rsidR="00366736" w:rsidRDefault="0036673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F8EEB" w14:textId="77777777" w:rsidR="009B32D9" w:rsidRDefault="009B32D9" w:rsidP="00366736">
      <w:r>
        <w:separator/>
      </w:r>
    </w:p>
  </w:footnote>
  <w:footnote w:type="continuationSeparator" w:id="0">
    <w:p w14:paraId="4BE7CE65" w14:textId="77777777" w:rsidR="009B32D9" w:rsidRDefault="009B32D9" w:rsidP="003667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A182E" w14:textId="4AB3C1AC" w:rsidR="00366736" w:rsidRDefault="00366736">
    <w:pPr>
      <w:pStyle w:val="Intestazione"/>
    </w:pPr>
    <w:r>
      <w:rPr>
        <w:noProof/>
      </w:rPr>
      <w:drawing>
        <wp:inline distT="0" distB="0" distL="0" distR="0" wp14:anchorId="6D19B647" wp14:editId="0E72B6FC">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0BE"/>
    <w:rsid w:val="00050A40"/>
    <w:rsid w:val="0010537E"/>
    <w:rsid w:val="00105D4C"/>
    <w:rsid w:val="001F10BE"/>
    <w:rsid w:val="002E2145"/>
    <w:rsid w:val="00366736"/>
    <w:rsid w:val="00656B7B"/>
    <w:rsid w:val="007F1D36"/>
    <w:rsid w:val="00894378"/>
    <w:rsid w:val="009B32D9"/>
    <w:rsid w:val="00A57C4C"/>
    <w:rsid w:val="00C125EE"/>
    <w:rsid w:val="00E115C9"/>
    <w:rsid w:val="00E560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8D1CE"/>
  <w15:chartTrackingRefBased/>
  <w15:docId w15:val="{3E125482-4B96-7641-A148-BE8E8FC21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66736"/>
    <w:pPr>
      <w:tabs>
        <w:tab w:val="center" w:pos="4536"/>
        <w:tab w:val="right" w:pos="9072"/>
      </w:tabs>
    </w:pPr>
  </w:style>
  <w:style w:type="character" w:customStyle="1" w:styleId="IntestazioneCarattere">
    <w:name w:val="Intestazione Carattere"/>
    <w:basedOn w:val="Carpredefinitoparagrafo"/>
    <w:link w:val="Intestazione"/>
    <w:uiPriority w:val="99"/>
    <w:rsid w:val="00366736"/>
  </w:style>
  <w:style w:type="paragraph" w:styleId="Pidipagina">
    <w:name w:val="footer"/>
    <w:basedOn w:val="Normale"/>
    <w:link w:val="PidipaginaCarattere"/>
    <w:uiPriority w:val="99"/>
    <w:unhideWhenUsed/>
    <w:rsid w:val="00366736"/>
    <w:pPr>
      <w:tabs>
        <w:tab w:val="center" w:pos="4536"/>
        <w:tab w:val="right" w:pos="9072"/>
      </w:tabs>
    </w:pPr>
  </w:style>
  <w:style w:type="character" w:customStyle="1" w:styleId="PidipaginaCarattere">
    <w:name w:val="Piè di pagina Carattere"/>
    <w:basedOn w:val="Carpredefinitoparagrafo"/>
    <w:link w:val="Pidipagina"/>
    <w:uiPriority w:val="99"/>
    <w:rsid w:val="003667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679</Words>
  <Characters>3873</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During</dc:creator>
  <cp:keywords/>
  <dc:description/>
  <cp:lastModifiedBy>Vinco Katia</cp:lastModifiedBy>
  <cp:revision>4</cp:revision>
  <dcterms:created xsi:type="dcterms:W3CDTF">2022-11-18T08:25:00Z</dcterms:created>
  <dcterms:modified xsi:type="dcterms:W3CDTF">2022-11-24T14:42:00Z</dcterms:modified>
</cp:coreProperties>
</file>