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5F701" w14:textId="0FF8B98B" w:rsidR="00DC4C52" w:rsidRPr="00C00B96" w:rsidRDefault="00DC4C52" w:rsidP="00DC4C52">
      <w:pPr>
        <w:rPr>
          <w:rFonts w:ascii="Arial" w:hAnsi="Arial" w:cs="Arial"/>
          <w:b/>
          <w:bCs/>
          <w:sz w:val="28"/>
          <w:szCs w:val="28"/>
          <w:lang w:val="en-US"/>
        </w:rPr>
      </w:pPr>
      <w:r w:rsidRPr="00C00B96">
        <w:rPr>
          <w:rFonts w:ascii="Arial" w:hAnsi="Arial" w:cs="Arial"/>
          <w:b/>
          <w:bCs/>
          <w:sz w:val="28"/>
          <w:szCs w:val="28"/>
          <w:lang w:val="en-US"/>
        </w:rPr>
        <w:t xml:space="preserve">ZOMER IN TRENTINO: CULTUURNIEUWS </w:t>
      </w:r>
    </w:p>
    <w:p w14:paraId="53F2D46C" w14:textId="252C0E05" w:rsidR="00DC4C52" w:rsidRPr="00C00B96" w:rsidRDefault="00DC4C52" w:rsidP="00DC4C52">
      <w:pPr>
        <w:rPr>
          <w:rFonts w:ascii="Arial" w:hAnsi="Arial" w:cs="Arial"/>
          <w:b/>
          <w:bCs/>
          <w:sz w:val="24"/>
          <w:szCs w:val="24"/>
          <w:lang w:val="en-US"/>
        </w:rPr>
      </w:pPr>
      <w:proofErr w:type="spellStart"/>
      <w:r w:rsidRPr="00C00B96">
        <w:rPr>
          <w:rFonts w:ascii="Arial" w:hAnsi="Arial" w:cs="Arial"/>
          <w:b/>
          <w:bCs/>
          <w:sz w:val="24"/>
          <w:szCs w:val="24"/>
          <w:lang w:val="en-US"/>
        </w:rPr>
        <w:t>Beleef</w:t>
      </w:r>
      <w:proofErr w:type="spellEnd"/>
      <w:r w:rsidRPr="00C00B96">
        <w:rPr>
          <w:rFonts w:ascii="Arial" w:hAnsi="Arial" w:cs="Arial"/>
          <w:b/>
          <w:bCs/>
          <w:sz w:val="24"/>
          <w:szCs w:val="24"/>
          <w:lang w:val="en-US"/>
        </w:rPr>
        <w:t xml:space="preserve"> </w:t>
      </w:r>
      <w:proofErr w:type="spellStart"/>
      <w:r w:rsidRPr="00C00B96">
        <w:rPr>
          <w:rFonts w:ascii="Arial" w:hAnsi="Arial" w:cs="Arial"/>
          <w:b/>
          <w:bCs/>
          <w:sz w:val="24"/>
          <w:szCs w:val="24"/>
          <w:lang w:val="en-US"/>
        </w:rPr>
        <w:t>een</w:t>
      </w:r>
      <w:proofErr w:type="spellEnd"/>
      <w:r w:rsidRPr="00C00B96">
        <w:rPr>
          <w:rFonts w:ascii="Arial" w:hAnsi="Arial" w:cs="Arial"/>
          <w:b/>
          <w:bCs/>
          <w:sz w:val="24"/>
          <w:szCs w:val="24"/>
          <w:lang w:val="en-US"/>
        </w:rPr>
        <w:t xml:space="preserve"> </w:t>
      </w:r>
      <w:proofErr w:type="spellStart"/>
      <w:r w:rsidRPr="00C00B96">
        <w:rPr>
          <w:rFonts w:ascii="Arial" w:hAnsi="Arial" w:cs="Arial"/>
          <w:b/>
          <w:bCs/>
          <w:sz w:val="24"/>
          <w:szCs w:val="24"/>
          <w:lang w:val="en-US"/>
        </w:rPr>
        <w:t>zomer</w:t>
      </w:r>
      <w:proofErr w:type="spellEnd"/>
      <w:r w:rsidRPr="00C00B96">
        <w:rPr>
          <w:rFonts w:ascii="Arial" w:hAnsi="Arial" w:cs="Arial"/>
          <w:b/>
          <w:bCs/>
          <w:sz w:val="24"/>
          <w:szCs w:val="24"/>
          <w:lang w:val="en-US"/>
        </w:rPr>
        <w:t xml:space="preserve"> vol </w:t>
      </w:r>
      <w:proofErr w:type="spellStart"/>
      <w:r w:rsidRPr="00C00B96">
        <w:rPr>
          <w:rFonts w:ascii="Arial" w:hAnsi="Arial" w:cs="Arial"/>
          <w:b/>
          <w:bCs/>
          <w:sz w:val="24"/>
          <w:szCs w:val="24"/>
          <w:lang w:val="en-US"/>
        </w:rPr>
        <w:t>culturele</w:t>
      </w:r>
      <w:proofErr w:type="spellEnd"/>
      <w:r w:rsidRPr="00C00B96">
        <w:rPr>
          <w:rFonts w:ascii="Arial" w:hAnsi="Arial" w:cs="Arial"/>
          <w:b/>
          <w:bCs/>
          <w:sz w:val="24"/>
          <w:szCs w:val="24"/>
          <w:lang w:val="en-US"/>
        </w:rPr>
        <w:t xml:space="preserve"> </w:t>
      </w:r>
      <w:proofErr w:type="spellStart"/>
      <w:r w:rsidRPr="00C00B96">
        <w:rPr>
          <w:rFonts w:ascii="Arial" w:hAnsi="Arial" w:cs="Arial"/>
          <w:b/>
          <w:bCs/>
          <w:sz w:val="24"/>
          <w:szCs w:val="24"/>
          <w:lang w:val="en-US"/>
        </w:rPr>
        <w:t>evenementen</w:t>
      </w:r>
      <w:proofErr w:type="spellEnd"/>
      <w:r w:rsidR="003F2579" w:rsidRPr="00C00B96">
        <w:rPr>
          <w:rFonts w:ascii="Arial" w:hAnsi="Arial" w:cs="Arial"/>
          <w:b/>
          <w:bCs/>
          <w:sz w:val="24"/>
          <w:szCs w:val="24"/>
          <w:lang w:val="en-US"/>
        </w:rPr>
        <w:t>.</w:t>
      </w:r>
      <w:r w:rsidRPr="00C00B96">
        <w:rPr>
          <w:rFonts w:ascii="Arial" w:hAnsi="Arial" w:cs="Arial"/>
          <w:b/>
          <w:bCs/>
          <w:sz w:val="24"/>
          <w:szCs w:val="24"/>
          <w:lang w:val="en-US"/>
        </w:rPr>
        <w:t xml:space="preserve">  </w:t>
      </w:r>
    </w:p>
    <w:p w14:paraId="794E5F04" w14:textId="77777777" w:rsidR="00DC4C52" w:rsidRPr="00C00B96" w:rsidRDefault="00DC4C52" w:rsidP="00DC4C52">
      <w:pPr>
        <w:rPr>
          <w:rFonts w:ascii="Arial" w:hAnsi="Arial" w:cs="Arial"/>
          <w:b/>
          <w:bCs/>
          <w:sz w:val="28"/>
          <w:szCs w:val="28"/>
          <w:lang w:val="en-US"/>
        </w:rPr>
      </w:pPr>
    </w:p>
    <w:p w14:paraId="6CFCE76E" w14:textId="0530EA9F" w:rsidR="00DC4C52" w:rsidRPr="00C00B96" w:rsidRDefault="00DC4C52" w:rsidP="00DC4C52">
      <w:pPr>
        <w:rPr>
          <w:rFonts w:ascii="Arial" w:hAnsi="Arial" w:cs="Arial"/>
          <w:b/>
          <w:bCs/>
          <w:sz w:val="28"/>
          <w:szCs w:val="28"/>
          <w:lang w:val="en-US"/>
        </w:rPr>
      </w:pPr>
      <w:r w:rsidRPr="00C00B96">
        <w:rPr>
          <w:rFonts w:ascii="Arial" w:hAnsi="Arial" w:cs="Arial"/>
          <w:b/>
          <w:bCs/>
          <w:sz w:val="28"/>
          <w:szCs w:val="28"/>
          <w:lang w:val="en-US"/>
        </w:rPr>
        <w:t>AANKOMENDE TENTOONSTELLINGEN</w:t>
      </w:r>
    </w:p>
    <w:p w14:paraId="0BE1FB11" w14:textId="49EFD915" w:rsidR="003C0CAD" w:rsidRPr="00C00B96" w:rsidRDefault="003C0CAD" w:rsidP="00DC4C52">
      <w:pPr>
        <w:suppressAutoHyphens/>
        <w:autoSpaceDN w:val="0"/>
        <w:spacing w:after="0" w:line="240" w:lineRule="auto"/>
        <w:rPr>
          <w:rFonts w:ascii="Arial" w:eastAsia="Calibri" w:hAnsi="Arial" w:cs="Arial"/>
          <w:b/>
          <w:bCs/>
          <w:sz w:val="24"/>
          <w:szCs w:val="24"/>
        </w:rPr>
      </w:pPr>
    </w:p>
    <w:p w14:paraId="1236D9B4" w14:textId="77777777" w:rsidR="00DC4C52" w:rsidRPr="00C00B96" w:rsidRDefault="00DC4C52" w:rsidP="00DC4C52">
      <w:pPr>
        <w:suppressAutoHyphens/>
        <w:autoSpaceDN w:val="0"/>
        <w:spacing w:after="0" w:line="240" w:lineRule="auto"/>
        <w:rPr>
          <w:rFonts w:ascii="Arial" w:eastAsia="Calibri" w:hAnsi="Arial" w:cs="Arial"/>
          <w:b/>
          <w:bCs/>
          <w:sz w:val="24"/>
          <w:szCs w:val="24"/>
          <w:lang w:val="nl-NL"/>
        </w:rPr>
      </w:pPr>
      <w:r w:rsidRPr="00C00B96">
        <w:rPr>
          <w:rFonts w:ascii="Arial" w:eastAsia="Calibri" w:hAnsi="Arial" w:cs="Arial"/>
          <w:b/>
          <w:bCs/>
          <w:sz w:val="24"/>
          <w:szCs w:val="24"/>
          <w:lang w:val="nl-NL"/>
        </w:rPr>
        <w:t>BANKSY IN PALAZZO DELLE ALBERE</w:t>
      </w:r>
    </w:p>
    <w:p w14:paraId="5D4A8B02" w14:textId="335B3F37" w:rsidR="00DC4C52" w:rsidRPr="00C00B96" w:rsidRDefault="00DC4C52" w:rsidP="00DC4C52">
      <w:pPr>
        <w:suppressAutoHyphens/>
        <w:autoSpaceDN w:val="0"/>
        <w:spacing w:after="0" w:line="240" w:lineRule="auto"/>
        <w:rPr>
          <w:rFonts w:ascii="Arial" w:eastAsia="Calibri" w:hAnsi="Arial" w:cs="Arial"/>
          <w:sz w:val="24"/>
          <w:szCs w:val="24"/>
          <w:lang w:val="nl-NL"/>
        </w:rPr>
      </w:pPr>
      <w:r w:rsidRPr="00C00B96">
        <w:rPr>
          <w:rFonts w:ascii="Arial" w:eastAsia="Calibri" w:hAnsi="Arial" w:cs="Arial"/>
          <w:sz w:val="24"/>
          <w:szCs w:val="24"/>
          <w:lang w:val="nl-NL"/>
        </w:rPr>
        <w:t>Banksy, de legendarische en provocerende straatkunstenaar, is de ster van de zomer: van 18 juni tot 9 oktober is in het Palazzo delle Albere in Trento de tentoonstelling Un artista di nome Banksy ("Een kunstenaar die Banksy heet") te zien. De tentoonstelling is het geesteskind van Vittorio Sgarbi en wordt geleid door Stefano Antonelli, Gianluca Marziani en Acoris Andipa. Informatie over alle tentoonstellingen in de Mart: www.mart.tn.it</w:t>
      </w:r>
    </w:p>
    <w:p w14:paraId="40A0659D" w14:textId="6467073C" w:rsidR="00DC4C52" w:rsidRPr="00C00B96" w:rsidRDefault="00DC4C52" w:rsidP="00DC4C52">
      <w:pPr>
        <w:suppressAutoHyphens/>
        <w:autoSpaceDN w:val="0"/>
        <w:spacing w:after="0" w:line="240" w:lineRule="auto"/>
        <w:rPr>
          <w:rFonts w:ascii="Arial" w:eastAsia="Calibri" w:hAnsi="Arial" w:cs="Arial"/>
          <w:b/>
          <w:bCs/>
          <w:sz w:val="24"/>
          <w:szCs w:val="24"/>
          <w:lang w:val="nl-NL"/>
        </w:rPr>
      </w:pPr>
    </w:p>
    <w:p w14:paraId="73699A9D" w14:textId="355D6143" w:rsidR="00DC4C52" w:rsidRPr="00C00B96" w:rsidRDefault="00DC4C52" w:rsidP="00DC4C52">
      <w:pPr>
        <w:pStyle w:val="Geenafstand"/>
        <w:rPr>
          <w:rFonts w:ascii="Arial" w:hAnsi="Arial" w:cs="Arial"/>
          <w:sz w:val="24"/>
          <w:lang w:val="nl-NL"/>
        </w:rPr>
      </w:pPr>
    </w:p>
    <w:p w14:paraId="4D2E866E" w14:textId="77777777" w:rsidR="00DC4C52" w:rsidRPr="00C00B96" w:rsidRDefault="00DC4C52" w:rsidP="00DC4C52">
      <w:pPr>
        <w:pStyle w:val="Geenafstand"/>
        <w:rPr>
          <w:rFonts w:ascii="Arial" w:hAnsi="Arial" w:cs="Arial"/>
          <w:b/>
          <w:bCs/>
          <w:sz w:val="24"/>
          <w:lang w:val="nl-NL"/>
        </w:rPr>
      </w:pPr>
      <w:r w:rsidRPr="00C00B96">
        <w:rPr>
          <w:rFonts w:ascii="Arial" w:hAnsi="Arial" w:cs="Arial"/>
          <w:b/>
          <w:bCs/>
          <w:sz w:val="24"/>
          <w:lang w:val="nl-NL"/>
        </w:rPr>
        <w:t>KATZ EN POP-ART IN HET MART</w:t>
      </w:r>
    </w:p>
    <w:p w14:paraId="0CE7FC9C" w14:textId="6ADDD031" w:rsidR="00DC4C52" w:rsidRPr="00C00B96" w:rsidRDefault="00DC4C52" w:rsidP="00DC4C52">
      <w:pPr>
        <w:pStyle w:val="Geenafstand"/>
        <w:rPr>
          <w:rFonts w:ascii="Arial" w:hAnsi="Arial" w:cs="Arial"/>
          <w:sz w:val="24"/>
          <w:lang w:val="nl-NL"/>
        </w:rPr>
      </w:pPr>
      <w:r w:rsidRPr="00C00B96">
        <w:rPr>
          <w:rFonts w:ascii="Arial" w:hAnsi="Arial" w:cs="Arial"/>
          <w:sz w:val="24"/>
          <w:lang w:val="nl-NL"/>
        </w:rPr>
        <w:t xml:space="preserve">Van 14 mei tot 18 september vindt in het museum een monografie plaats over een van de bekendste hedendaagse kunstenaars, de Amerikaan Alex Katz. Katz, bekend om zijn betrokkenheid bij de Pop Art-beweging, heeft geëxperimenteerd met verschillende kunsten: schilderkunst, tekenkunst, beeldhouwkunst en drukkunst. Zijn vroege werken zijn geïnspireerd op de Amerikaanse samenleving die in de jaren '50 en '60 opkwam. Katz werd geboren in 1927. Hij greep nieuwe popcultuurreferenties aan en creëerde deze opnieuw, waardoor televisie, film en reclame centraal kwamen te staan in zijn onderzoek. De tentoonstelling </w:t>
      </w:r>
      <w:r w:rsidRPr="00C00B96">
        <w:rPr>
          <w:rFonts w:ascii="Arial" w:hAnsi="Arial" w:cs="Arial"/>
          <w:b/>
          <w:bCs/>
          <w:sz w:val="24"/>
          <w:lang w:val="nl-NL"/>
        </w:rPr>
        <w:t xml:space="preserve">Alex Katz. </w:t>
      </w:r>
      <w:r w:rsidRPr="00C00B96">
        <w:rPr>
          <w:rFonts w:ascii="Arial" w:hAnsi="Arial" w:cs="Arial"/>
          <w:b/>
          <w:bCs/>
          <w:i/>
          <w:iCs/>
          <w:sz w:val="24"/>
          <w:lang w:val="nl-NL"/>
        </w:rPr>
        <w:t>Vita d'artista</w:t>
      </w:r>
      <w:r w:rsidRPr="00C00B96">
        <w:rPr>
          <w:rFonts w:ascii="Arial" w:hAnsi="Arial" w:cs="Arial"/>
          <w:sz w:val="24"/>
          <w:lang w:val="nl-NL"/>
        </w:rPr>
        <w:t xml:space="preserve"> presenteert een kernselectie van grote en extra grote werken die een wisselwerking hebben met de architectuur van het museum. </w:t>
      </w:r>
    </w:p>
    <w:p w14:paraId="3AD2AD8F" w14:textId="77777777" w:rsidR="00DC4C52" w:rsidRPr="00C00B96" w:rsidRDefault="00DC4C52" w:rsidP="00DC4C52">
      <w:pPr>
        <w:pStyle w:val="Geenafstand"/>
        <w:rPr>
          <w:rFonts w:ascii="Arial" w:hAnsi="Arial" w:cs="Arial"/>
          <w:sz w:val="24"/>
          <w:lang w:val="nl-NL"/>
        </w:rPr>
      </w:pPr>
    </w:p>
    <w:p w14:paraId="284E8D06" w14:textId="33DD9F21" w:rsidR="009B7D50" w:rsidRPr="00C00B96" w:rsidRDefault="009B7D50" w:rsidP="00DC4C52">
      <w:pPr>
        <w:suppressAutoHyphens/>
        <w:autoSpaceDN w:val="0"/>
        <w:spacing w:after="0" w:line="240" w:lineRule="auto"/>
        <w:rPr>
          <w:rFonts w:ascii="Arial" w:eastAsia="Calibri" w:hAnsi="Arial" w:cs="Arial"/>
          <w:b/>
          <w:bCs/>
          <w:sz w:val="24"/>
          <w:szCs w:val="24"/>
        </w:rPr>
      </w:pPr>
    </w:p>
    <w:p w14:paraId="570273CE" w14:textId="57F1D866" w:rsidR="00DC4C52" w:rsidRPr="00C00B96" w:rsidRDefault="00DC4C52" w:rsidP="00DC4C52">
      <w:pPr>
        <w:suppressAutoHyphens/>
        <w:autoSpaceDN w:val="0"/>
        <w:spacing w:after="0" w:line="240" w:lineRule="auto"/>
        <w:rPr>
          <w:rFonts w:ascii="Arial" w:eastAsia="Calibri" w:hAnsi="Arial" w:cs="Arial"/>
          <w:b/>
          <w:bCs/>
          <w:sz w:val="24"/>
          <w:szCs w:val="24"/>
          <w:lang w:val="nl-NL"/>
        </w:rPr>
      </w:pPr>
      <w:r w:rsidRPr="00C00B96">
        <w:rPr>
          <w:rFonts w:ascii="Arial" w:eastAsia="Calibri" w:hAnsi="Arial" w:cs="Arial"/>
          <w:b/>
          <w:bCs/>
          <w:sz w:val="24"/>
          <w:szCs w:val="24"/>
          <w:lang w:val="nl-NL"/>
        </w:rPr>
        <w:t xml:space="preserve">DE KLEUREN VAN DE REPUBLIEK VENETIË IN HET </w:t>
      </w:r>
      <w:r w:rsidRPr="00C00B96">
        <w:rPr>
          <w:rFonts w:ascii="Arial" w:eastAsia="Calibri" w:hAnsi="Arial" w:cs="Arial"/>
          <w:b/>
          <w:bCs/>
          <w:i/>
          <w:iCs/>
          <w:sz w:val="24"/>
          <w:szCs w:val="24"/>
          <w:lang w:val="nl-NL"/>
        </w:rPr>
        <w:t>CASTELLO DEL BUONCONSIGLIO</w:t>
      </w:r>
      <w:r w:rsidRPr="00C00B96">
        <w:rPr>
          <w:rFonts w:ascii="Arial" w:eastAsia="Calibri" w:hAnsi="Arial" w:cs="Arial"/>
          <w:b/>
          <w:bCs/>
          <w:sz w:val="24"/>
          <w:szCs w:val="24"/>
          <w:lang w:val="nl-NL"/>
        </w:rPr>
        <w:t>. 18E-EEUWSE VENETIAANSE SCHILDERKUNST IN TRENTINO</w:t>
      </w:r>
    </w:p>
    <w:p w14:paraId="45C7DA1B" w14:textId="1DB22A03" w:rsidR="00DC4C52" w:rsidRPr="00C00B96" w:rsidRDefault="00DC4C52" w:rsidP="00DC4C52">
      <w:pPr>
        <w:suppressAutoHyphens/>
        <w:autoSpaceDN w:val="0"/>
        <w:spacing w:after="0" w:line="240" w:lineRule="auto"/>
        <w:rPr>
          <w:rFonts w:ascii="Arial" w:eastAsia="Calibri" w:hAnsi="Arial" w:cs="Arial"/>
          <w:sz w:val="24"/>
          <w:szCs w:val="24"/>
          <w:lang w:val="nl-NL"/>
        </w:rPr>
      </w:pPr>
      <w:r w:rsidRPr="00C00B96">
        <w:rPr>
          <w:rFonts w:ascii="Arial" w:eastAsia="Calibri" w:hAnsi="Arial" w:cs="Arial"/>
          <w:sz w:val="24"/>
          <w:szCs w:val="24"/>
          <w:lang w:val="nl-NL"/>
        </w:rPr>
        <w:t xml:space="preserve">Van 2 juli tot 23 oktober vindt in het </w:t>
      </w:r>
      <w:r w:rsidRPr="00C00B96">
        <w:rPr>
          <w:rFonts w:ascii="Arial" w:eastAsia="Calibri" w:hAnsi="Arial" w:cs="Arial"/>
          <w:i/>
          <w:iCs/>
          <w:sz w:val="24"/>
          <w:szCs w:val="24"/>
          <w:lang w:val="nl-NL"/>
        </w:rPr>
        <w:t>Castello del Buonconsiglio</w:t>
      </w:r>
      <w:r w:rsidRPr="00C00B96">
        <w:rPr>
          <w:rFonts w:ascii="Arial" w:eastAsia="Calibri" w:hAnsi="Arial" w:cs="Arial"/>
          <w:sz w:val="24"/>
          <w:szCs w:val="24"/>
          <w:lang w:val="nl-NL"/>
        </w:rPr>
        <w:t xml:space="preserve"> een langverwachte zomertentoonstelling plaats.  </w:t>
      </w:r>
    </w:p>
    <w:p w14:paraId="1F07158D" w14:textId="77777777" w:rsidR="00DC4C52" w:rsidRPr="00C00B96" w:rsidRDefault="00DC4C52" w:rsidP="00DC4C52">
      <w:pPr>
        <w:suppressAutoHyphens/>
        <w:autoSpaceDN w:val="0"/>
        <w:spacing w:after="0" w:line="240" w:lineRule="auto"/>
        <w:rPr>
          <w:rFonts w:ascii="Arial" w:eastAsia="Calibri" w:hAnsi="Arial" w:cs="Arial"/>
          <w:b/>
          <w:bCs/>
          <w:sz w:val="24"/>
          <w:szCs w:val="24"/>
          <w:lang w:val="nl-NL"/>
        </w:rPr>
      </w:pPr>
    </w:p>
    <w:p w14:paraId="6DD29098" w14:textId="0E315BA1" w:rsidR="00DC4C52" w:rsidRPr="00C00B96" w:rsidRDefault="00DC4C52" w:rsidP="00DC4C52">
      <w:pPr>
        <w:suppressAutoHyphens/>
        <w:autoSpaceDN w:val="0"/>
        <w:spacing w:after="0" w:line="240" w:lineRule="auto"/>
        <w:rPr>
          <w:rFonts w:ascii="Arial" w:eastAsia="Calibri" w:hAnsi="Arial" w:cs="Arial"/>
          <w:sz w:val="24"/>
          <w:szCs w:val="24"/>
          <w:lang w:val="nl-NL"/>
        </w:rPr>
      </w:pPr>
      <w:r w:rsidRPr="00C00B96">
        <w:rPr>
          <w:rFonts w:ascii="Arial" w:eastAsia="Calibri" w:hAnsi="Arial" w:cs="Arial"/>
          <w:sz w:val="24"/>
          <w:szCs w:val="24"/>
          <w:lang w:val="nl-NL"/>
        </w:rPr>
        <w:t xml:space="preserve">Voor het komende zomerseizoen heeft het Castello del Buonconsiglio een fantastische tentoonstelling in petto. De schitterende kleuren, uitvindingen en wonderbaarlijke verhalen van de weelderige 18e-eeuwse Republiek Venetië zullen de zalen van het </w:t>
      </w:r>
      <w:r w:rsidRPr="00C00B96">
        <w:rPr>
          <w:rFonts w:ascii="Arial" w:eastAsia="Calibri" w:hAnsi="Arial" w:cs="Arial"/>
          <w:i/>
          <w:iCs/>
          <w:sz w:val="24"/>
          <w:szCs w:val="24"/>
          <w:lang w:val="nl-NL"/>
        </w:rPr>
        <w:t>Magno Palazzo dei Principi Vescovi di Trento</w:t>
      </w:r>
      <w:r w:rsidRPr="00C00B96">
        <w:rPr>
          <w:rFonts w:ascii="Arial" w:eastAsia="Calibri" w:hAnsi="Arial" w:cs="Arial"/>
          <w:sz w:val="24"/>
          <w:szCs w:val="24"/>
          <w:lang w:val="nl-NL"/>
        </w:rPr>
        <w:t xml:space="preserve"> verlichten. Zeventig werken (waarvan vele van enorm formaat) komen vanuit Europese en Amerikaanse musea en collecties naar Trento of, in sommige gevallen, keren ze terug. Deze schilderijen sierden ooit de paleizen en kerken van deze valleien, maar zijn door oorlogen, familieruzies en de tijd wijd en zijd verspreid.</w:t>
      </w:r>
    </w:p>
    <w:p w14:paraId="42021745" w14:textId="1694D57B" w:rsidR="00DC4C52" w:rsidRPr="00C00B96" w:rsidRDefault="00DC4C52" w:rsidP="00DC4C52">
      <w:pPr>
        <w:suppressAutoHyphens/>
        <w:autoSpaceDN w:val="0"/>
        <w:spacing w:after="0" w:line="240" w:lineRule="auto"/>
        <w:rPr>
          <w:rFonts w:ascii="Arial" w:eastAsia="Calibri" w:hAnsi="Arial" w:cs="Arial"/>
          <w:sz w:val="24"/>
          <w:szCs w:val="24"/>
          <w:lang w:val="nl-NL"/>
        </w:rPr>
      </w:pPr>
      <w:r w:rsidRPr="00C00B96">
        <w:rPr>
          <w:rFonts w:ascii="Arial" w:eastAsia="Calibri" w:hAnsi="Arial" w:cs="Arial"/>
          <w:sz w:val="24"/>
          <w:szCs w:val="24"/>
          <w:lang w:val="nl-NL"/>
        </w:rPr>
        <w:t xml:space="preserve">Het doel van de tentoonstelling is een beeld te schetsen van de kunstenaars en de Venetiaanse meesterwerken die tussen het einde van de 17e eeuw en de 18e eeuw in de Prinsbisdomgebieden en Zuid-Tirol te vinden waren. </w:t>
      </w:r>
    </w:p>
    <w:p w14:paraId="0239C9BE" w14:textId="7DFD2C67" w:rsidR="00DC4C52" w:rsidRPr="00C00B96" w:rsidRDefault="00DC4C52" w:rsidP="00DC4C52">
      <w:pPr>
        <w:suppressAutoHyphens/>
        <w:autoSpaceDN w:val="0"/>
        <w:spacing w:after="0" w:line="200" w:lineRule="atLeast"/>
        <w:rPr>
          <w:rFonts w:ascii="Arial" w:hAnsi="Arial" w:cs="Arial"/>
          <w:sz w:val="24"/>
        </w:rPr>
      </w:pPr>
    </w:p>
    <w:p w14:paraId="71B7E99F" w14:textId="77777777" w:rsidR="00DC4C52" w:rsidRPr="00C00B96" w:rsidRDefault="00DC4C52" w:rsidP="00DC4C52">
      <w:pPr>
        <w:suppressAutoHyphens/>
        <w:autoSpaceDN w:val="0"/>
        <w:spacing w:after="0" w:line="200" w:lineRule="atLeast"/>
        <w:rPr>
          <w:rFonts w:ascii="Arial" w:eastAsia="Calibri" w:hAnsi="Arial" w:cs="Arial"/>
          <w:b/>
          <w:bCs/>
          <w:sz w:val="24"/>
          <w:szCs w:val="24"/>
        </w:rPr>
      </w:pPr>
    </w:p>
    <w:p w14:paraId="535D1DA1" w14:textId="61835A56" w:rsidR="00DC4C52" w:rsidRPr="00C00B96" w:rsidRDefault="00DC4C52" w:rsidP="00DC4C52">
      <w:pPr>
        <w:suppressAutoHyphens/>
        <w:autoSpaceDN w:val="0"/>
        <w:spacing w:after="0" w:line="200" w:lineRule="atLeast"/>
        <w:rPr>
          <w:rFonts w:ascii="Arial" w:eastAsia="Calibri" w:hAnsi="Arial" w:cs="Arial"/>
          <w:b/>
          <w:bCs/>
          <w:sz w:val="24"/>
          <w:szCs w:val="24"/>
          <w:lang w:val="nl-NL"/>
        </w:rPr>
      </w:pPr>
      <w:r w:rsidRPr="00C00B96">
        <w:rPr>
          <w:rFonts w:ascii="Arial" w:eastAsia="Calibri" w:hAnsi="Arial" w:cs="Arial"/>
          <w:b/>
          <w:bCs/>
          <w:sz w:val="24"/>
          <w:szCs w:val="24"/>
          <w:lang w:val="nl-NL"/>
        </w:rPr>
        <w:lastRenderedPageBreak/>
        <w:t xml:space="preserve">HET "SOUNDS OF THE DOLOMITES" FESTIVAL, GEWELDIGE MUZIEK ONDER DE TOPPEN </w:t>
      </w:r>
    </w:p>
    <w:p w14:paraId="364685BA" w14:textId="134884BF" w:rsidR="00DC4C52" w:rsidRPr="00C00B96" w:rsidRDefault="00DC4C52" w:rsidP="00DC4C52">
      <w:pPr>
        <w:suppressAutoHyphens/>
        <w:autoSpaceDN w:val="0"/>
        <w:spacing w:after="0" w:line="200" w:lineRule="atLeast"/>
        <w:rPr>
          <w:rFonts w:ascii="Arial" w:eastAsia="Calibri" w:hAnsi="Arial" w:cs="Arial"/>
          <w:i/>
          <w:iCs/>
          <w:sz w:val="24"/>
          <w:szCs w:val="24"/>
          <w:lang w:val="nl-NL"/>
        </w:rPr>
      </w:pPr>
      <w:r w:rsidRPr="00C00B96">
        <w:rPr>
          <w:rFonts w:ascii="Arial" w:eastAsia="Calibri" w:hAnsi="Arial" w:cs="Arial"/>
          <w:i/>
          <w:iCs/>
          <w:sz w:val="24"/>
          <w:szCs w:val="24"/>
          <w:lang w:val="nl-NL"/>
        </w:rPr>
        <w:t>De 27e editie van het festival vindt plaats van 22 augustus tot 23 september. Het is een maand vol met evenementen in de meest charmante landschappen van de Trentino Alpen. Publiek en muzikanten wandelen naar een gevarieerd concert in de bergen met klassieke muziek, jazz, wereldmuziek en cultliederen.</w:t>
      </w:r>
    </w:p>
    <w:p w14:paraId="4A84FB0C" w14:textId="77777777" w:rsidR="00DC4C52" w:rsidRPr="00C00B96" w:rsidRDefault="00DC4C52" w:rsidP="00DC4C52">
      <w:pPr>
        <w:suppressAutoHyphens/>
        <w:autoSpaceDN w:val="0"/>
        <w:spacing w:after="0" w:line="200" w:lineRule="atLeast"/>
        <w:rPr>
          <w:rFonts w:ascii="Arial" w:eastAsia="Calibri" w:hAnsi="Arial" w:cs="Arial"/>
          <w:sz w:val="24"/>
          <w:szCs w:val="24"/>
          <w:lang w:val="nl-NL"/>
        </w:rPr>
      </w:pPr>
      <w:r w:rsidRPr="00C00B96">
        <w:rPr>
          <w:rFonts w:ascii="Arial" w:eastAsia="Calibri" w:hAnsi="Arial" w:cs="Arial"/>
          <w:sz w:val="24"/>
          <w:szCs w:val="24"/>
          <w:lang w:val="nl-NL"/>
        </w:rPr>
        <w:t xml:space="preserve"> </w:t>
      </w:r>
    </w:p>
    <w:p w14:paraId="6A9FEA53" w14:textId="77777777" w:rsidR="00DC4C52" w:rsidRPr="00C00B96" w:rsidRDefault="00DC4C52" w:rsidP="00DC4C52">
      <w:pPr>
        <w:suppressAutoHyphens/>
        <w:autoSpaceDN w:val="0"/>
        <w:spacing w:after="0" w:line="200" w:lineRule="atLeast"/>
        <w:rPr>
          <w:rFonts w:ascii="Arial" w:eastAsia="Calibri" w:hAnsi="Arial" w:cs="Arial"/>
          <w:sz w:val="24"/>
          <w:szCs w:val="24"/>
          <w:lang w:val="nl-NL"/>
        </w:rPr>
      </w:pPr>
      <w:r w:rsidRPr="00C00B96">
        <w:rPr>
          <w:rFonts w:ascii="Arial" w:eastAsia="Calibri" w:hAnsi="Arial" w:cs="Arial"/>
          <w:sz w:val="24"/>
          <w:szCs w:val="24"/>
          <w:lang w:val="nl-NL"/>
        </w:rPr>
        <w:t xml:space="preserve">Vanaf 22 augustus keert I Suoni delle Dolomiti ("Geluiden van de Dolomieten") terug. Al zevenentwintig jaar lang brengt dit festival de beste internationale muziek naar de toppen van de bergen van Trentino, die op de werelderfgoedlijst van de UNESCO staan. </w:t>
      </w:r>
    </w:p>
    <w:p w14:paraId="13ED72BB" w14:textId="087B41B5" w:rsidR="00DC4C52" w:rsidRPr="00C00B96" w:rsidRDefault="00DC4C52" w:rsidP="00DC4C52">
      <w:pPr>
        <w:suppressAutoHyphens/>
        <w:autoSpaceDN w:val="0"/>
        <w:spacing w:after="0" w:line="200" w:lineRule="atLeast"/>
        <w:rPr>
          <w:rFonts w:ascii="Arial" w:eastAsia="Calibri" w:hAnsi="Arial" w:cs="Arial"/>
          <w:sz w:val="24"/>
          <w:szCs w:val="24"/>
          <w:lang w:val="nl-NL"/>
        </w:rPr>
      </w:pPr>
      <w:r w:rsidRPr="00C00B96">
        <w:rPr>
          <w:rFonts w:ascii="Arial" w:eastAsia="Calibri" w:hAnsi="Arial" w:cs="Arial"/>
          <w:sz w:val="24"/>
          <w:szCs w:val="24"/>
          <w:lang w:val="nl-NL"/>
        </w:rPr>
        <w:t xml:space="preserve">Elk jaar vinden nieuwe ideeën en geluiden hun weg langs paden en muren en komen er meer schitterende decors bij. Er is een hernieuwde drang om te experimenteren en mee te doen, terwijl artiesten, het grote publiek en de natuur samenkomen. Jaar na jaar ervaren duizenden mensen de bergen als een plek van verwondering en interactie. Zo’n bijzondere ervaring moet gekoesterd worden. Muzikanten en toeschouwers zullen de paden beklimmen om brede valleien, weiden, open plekken en toppen te bereiken. Hier zal het geluid van instrumenten converseren met het omringende landschap, interageren met de echo, een zonnige dag onvergetelijk maken of windvlagen achtervolgen. </w:t>
      </w:r>
    </w:p>
    <w:p w14:paraId="51A96304" w14:textId="57358F98" w:rsidR="00DC4C52" w:rsidRPr="00C00B96" w:rsidRDefault="00DC4C52" w:rsidP="00DC4C52">
      <w:pPr>
        <w:suppressAutoHyphens/>
        <w:autoSpaceDN w:val="0"/>
        <w:spacing w:after="0" w:line="200" w:lineRule="atLeast"/>
        <w:rPr>
          <w:rFonts w:ascii="Arial" w:eastAsia="Calibri" w:hAnsi="Arial" w:cs="Arial"/>
          <w:sz w:val="24"/>
          <w:szCs w:val="24"/>
          <w:lang w:val="nl-NL"/>
        </w:rPr>
      </w:pPr>
      <w:r w:rsidRPr="00C00B96">
        <w:rPr>
          <w:rFonts w:ascii="Arial" w:eastAsia="Calibri" w:hAnsi="Arial" w:cs="Arial"/>
          <w:sz w:val="24"/>
          <w:szCs w:val="24"/>
          <w:lang w:val="nl-NL"/>
        </w:rPr>
        <w:t xml:space="preserve">De voorstellingen vinden plaats van </w:t>
      </w:r>
      <w:r w:rsidRPr="00C00B96">
        <w:rPr>
          <w:rFonts w:ascii="Arial" w:eastAsia="Calibri" w:hAnsi="Arial" w:cs="Arial"/>
          <w:b/>
          <w:bCs/>
          <w:sz w:val="24"/>
          <w:szCs w:val="24"/>
          <w:lang w:val="nl-NL"/>
        </w:rPr>
        <w:t>22 augustus tot en met 23 september</w:t>
      </w:r>
      <w:r w:rsidRPr="00C00B96">
        <w:rPr>
          <w:rFonts w:ascii="Arial" w:eastAsia="Calibri" w:hAnsi="Arial" w:cs="Arial"/>
          <w:sz w:val="24"/>
          <w:szCs w:val="24"/>
          <w:lang w:val="nl-NL"/>
        </w:rPr>
        <w:t>. Tijdens de voorstellingen ervaar je de kleuren en de stille, verwachtingsvolle sfeer van de bergen die uniek zijn voor deze tijd van het jaar. Geniet van de schoonheid van de bergen en luister naar de beste artiesten tijdens de 16 evenementen die dit jaar plaatsvinden. www.isuonidelledolomiti.it</w:t>
      </w:r>
    </w:p>
    <w:p w14:paraId="5582FB5C" w14:textId="1CF1DC87" w:rsidR="00DC4C52" w:rsidRPr="00C00B96" w:rsidRDefault="00DC4C52" w:rsidP="00DC4C52">
      <w:pPr>
        <w:rPr>
          <w:rFonts w:ascii="Arial" w:hAnsi="Arial" w:cs="Arial"/>
        </w:rPr>
      </w:pPr>
    </w:p>
    <w:p w14:paraId="6E326DD3" w14:textId="77777777" w:rsidR="00DC4C52" w:rsidRPr="00C00B96" w:rsidRDefault="00DC4C52" w:rsidP="00DC4C52">
      <w:pPr>
        <w:rPr>
          <w:rStyle w:val="Hyperlink"/>
          <w:rFonts w:ascii="Arial" w:hAnsi="Arial" w:cs="Arial"/>
          <w:b/>
          <w:bCs/>
          <w:color w:val="000000" w:themeColor="text1"/>
          <w:sz w:val="24"/>
          <w:u w:val="none"/>
          <w:lang w:val="nl-NL"/>
        </w:rPr>
      </w:pPr>
      <w:r w:rsidRPr="00C00B96">
        <w:rPr>
          <w:rStyle w:val="Hyperlink"/>
          <w:rFonts w:ascii="Arial" w:hAnsi="Arial" w:cs="Arial"/>
          <w:b/>
          <w:bCs/>
          <w:color w:val="000000" w:themeColor="text1"/>
          <w:sz w:val="24"/>
          <w:u w:val="none"/>
          <w:lang w:val="nl-NL"/>
        </w:rPr>
        <w:t>DE KASTEELTREIN, OP HET SPOOR VAN GESCHIEDENIS EN CULTUUR</w:t>
      </w:r>
    </w:p>
    <w:p w14:paraId="1FAC29FF" w14:textId="1A5F87ED" w:rsidR="00DC4C52" w:rsidRPr="00C00B96" w:rsidRDefault="00DC4C52" w:rsidP="00DC4C52">
      <w:pPr>
        <w:rPr>
          <w:rStyle w:val="Hyperlink"/>
          <w:rFonts w:ascii="Arial" w:hAnsi="Arial" w:cs="Arial"/>
          <w:color w:val="000000" w:themeColor="text1"/>
          <w:sz w:val="24"/>
          <w:u w:val="none"/>
          <w:lang w:val="nl-NL"/>
        </w:rPr>
      </w:pPr>
      <w:r w:rsidRPr="00C00B96">
        <w:rPr>
          <w:rStyle w:val="Hyperlink"/>
          <w:rFonts w:ascii="Arial" w:hAnsi="Arial" w:cs="Arial"/>
          <w:color w:val="000000" w:themeColor="text1"/>
          <w:sz w:val="24"/>
          <w:u w:val="none"/>
          <w:lang w:val="nl-NL"/>
        </w:rPr>
        <w:t xml:space="preserve">Er is een fantastische manier om te genieten van de Val di Non en Val di Sole, waar kastelen boordevol geschiedenis en cultuur oprijzen tussen de wijnstokken en rijen appelbomen. Van </w:t>
      </w:r>
      <w:r w:rsidRPr="00C00B96">
        <w:rPr>
          <w:rStyle w:val="Hyperlink"/>
          <w:rFonts w:ascii="Arial" w:hAnsi="Arial" w:cs="Arial"/>
          <w:b/>
          <w:bCs/>
          <w:color w:val="000000" w:themeColor="text1"/>
          <w:sz w:val="24"/>
          <w:u w:val="none"/>
          <w:lang w:val="nl-NL"/>
        </w:rPr>
        <w:t>mei tot september</w:t>
      </w:r>
      <w:r w:rsidRPr="00C00B96">
        <w:rPr>
          <w:rStyle w:val="Hyperlink"/>
          <w:rFonts w:ascii="Arial" w:hAnsi="Arial" w:cs="Arial"/>
          <w:color w:val="000000" w:themeColor="text1"/>
          <w:sz w:val="24"/>
          <w:u w:val="none"/>
          <w:lang w:val="nl-NL"/>
        </w:rPr>
        <w:t xml:space="preserve"> kun je op 19 zaterdagen per trein de meest tot de verbeelding sprekende kastelen in de Non- en Sole-valleien bewonderen, net als de reizigers van weleer. De trein Trento-Malè Railway vertrekt vanuit Trento, en je kunt ontbijten in een van de wagons die speciaal voor deze reis zijn bestemd. Als je vanuit Trento vertrekt, begint de reis met het beklimmen van de hellingen van de Noce-valleien. Eerst bezoek je het </w:t>
      </w:r>
      <w:r w:rsidRPr="00C00B96">
        <w:rPr>
          <w:rStyle w:val="Hyperlink"/>
          <w:rFonts w:ascii="Arial" w:hAnsi="Arial" w:cs="Arial"/>
          <w:b/>
          <w:bCs/>
          <w:i/>
          <w:iCs/>
          <w:color w:val="000000" w:themeColor="text1"/>
          <w:sz w:val="24"/>
          <w:u w:val="none"/>
          <w:lang w:val="nl-NL"/>
        </w:rPr>
        <w:t xml:space="preserve">Castello San Michele </w:t>
      </w:r>
      <w:r w:rsidRPr="00C00B96">
        <w:rPr>
          <w:rStyle w:val="Hyperlink"/>
          <w:rFonts w:ascii="Arial" w:hAnsi="Arial" w:cs="Arial"/>
          <w:i/>
          <w:iCs/>
          <w:color w:val="000000" w:themeColor="text1"/>
          <w:sz w:val="24"/>
          <w:u w:val="none"/>
          <w:lang w:val="nl-NL"/>
        </w:rPr>
        <w:t>di Ossana</w:t>
      </w:r>
      <w:r w:rsidRPr="00C00B96">
        <w:rPr>
          <w:rStyle w:val="Hyperlink"/>
          <w:rFonts w:ascii="Arial" w:hAnsi="Arial" w:cs="Arial"/>
          <w:color w:val="000000" w:themeColor="text1"/>
          <w:sz w:val="24"/>
          <w:u w:val="none"/>
          <w:lang w:val="nl-NL"/>
        </w:rPr>
        <w:t xml:space="preserve">, dat op een rotspunt staat. Het meest opvallende en best bewaarde architectonische kenmerk is de imposante, 25 meter hoge versterkte toren. Je gaat dan naar beneden door de Val di Sole tot je </w:t>
      </w:r>
      <w:r w:rsidRPr="00C00B96">
        <w:rPr>
          <w:rStyle w:val="Hyperlink"/>
          <w:rFonts w:ascii="Arial" w:hAnsi="Arial" w:cs="Arial"/>
          <w:b/>
          <w:bCs/>
          <w:i/>
          <w:iCs/>
          <w:color w:val="000000" w:themeColor="text1"/>
          <w:sz w:val="24"/>
          <w:u w:val="none"/>
          <w:lang w:val="nl-NL"/>
        </w:rPr>
        <w:t>Castel Caldes</w:t>
      </w:r>
      <w:r w:rsidRPr="00C00B96">
        <w:rPr>
          <w:rStyle w:val="Hyperlink"/>
          <w:rFonts w:ascii="Arial" w:hAnsi="Arial" w:cs="Arial"/>
          <w:color w:val="000000" w:themeColor="text1"/>
          <w:sz w:val="24"/>
          <w:u w:val="none"/>
          <w:lang w:val="nl-NL"/>
        </w:rPr>
        <w:t xml:space="preserve"> bereikt, waarvan de architectuur een mix is ​​van Venetiaanse, Duitse en Lombardische tradities, typisch voor dit gebied dat grenst aan het Prinsbisdom Trente.</w:t>
      </w:r>
    </w:p>
    <w:p w14:paraId="05A5F44C" w14:textId="01A165BF" w:rsidR="00DC4C52" w:rsidRPr="00C00B96" w:rsidRDefault="00DC4C52" w:rsidP="00DC4C52">
      <w:pPr>
        <w:rPr>
          <w:rStyle w:val="Hyperlink"/>
          <w:rFonts w:ascii="Arial" w:hAnsi="Arial" w:cs="Arial"/>
          <w:color w:val="000000" w:themeColor="text1"/>
          <w:sz w:val="24"/>
          <w:u w:val="none"/>
          <w:lang w:val="nl-NL"/>
        </w:rPr>
      </w:pPr>
      <w:r w:rsidRPr="00C00B96">
        <w:rPr>
          <w:rStyle w:val="Hyperlink"/>
          <w:rFonts w:ascii="Arial" w:hAnsi="Arial" w:cs="Arial"/>
          <w:color w:val="000000" w:themeColor="text1"/>
          <w:sz w:val="24"/>
          <w:u w:val="none"/>
          <w:lang w:val="nl-NL"/>
        </w:rPr>
        <w:t xml:space="preserve">De reis gaat verder naar </w:t>
      </w:r>
      <w:r w:rsidRPr="00C00B96">
        <w:rPr>
          <w:rStyle w:val="Hyperlink"/>
          <w:rFonts w:ascii="Arial" w:hAnsi="Arial" w:cs="Arial"/>
          <w:b/>
          <w:bCs/>
          <w:i/>
          <w:iCs/>
          <w:color w:val="000000" w:themeColor="text1"/>
          <w:sz w:val="24"/>
          <w:u w:val="none"/>
          <w:lang w:val="nl-NL"/>
        </w:rPr>
        <w:t>Castel Valer</w:t>
      </w:r>
      <w:r w:rsidRPr="00C00B96">
        <w:rPr>
          <w:rStyle w:val="Hyperlink"/>
          <w:rFonts w:ascii="Arial" w:hAnsi="Arial" w:cs="Arial"/>
          <w:color w:val="000000" w:themeColor="text1"/>
          <w:sz w:val="24"/>
          <w:u w:val="none"/>
          <w:lang w:val="nl-NL"/>
        </w:rPr>
        <w:t xml:space="preserve">, een elegante privéwoning die zich onderscheidt door zijn veelhoekige toren. Het is het meest imposante kasteel van de provincie, met een hoogte van 40 meter. Tot slot ga je naar </w:t>
      </w:r>
      <w:r w:rsidRPr="00C00B96">
        <w:rPr>
          <w:rStyle w:val="Hyperlink"/>
          <w:rFonts w:ascii="Arial" w:hAnsi="Arial" w:cs="Arial"/>
          <w:b/>
          <w:bCs/>
          <w:i/>
          <w:iCs/>
          <w:color w:val="000000" w:themeColor="text1"/>
          <w:sz w:val="24"/>
          <w:u w:val="none"/>
          <w:lang w:val="nl-NL"/>
        </w:rPr>
        <w:t>Castel Thun</w:t>
      </w:r>
      <w:r w:rsidRPr="00C00B96">
        <w:rPr>
          <w:rStyle w:val="Hyperlink"/>
          <w:rFonts w:ascii="Arial" w:hAnsi="Arial" w:cs="Arial"/>
          <w:color w:val="000000" w:themeColor="text1"/>
          <w:sz w:val="24"/>
          <w:u w:val="none"/>
          <w:lang w:val="nl-NL"/>
        </w:rPr>
        <w:t xml:space="preserve">, een van de meest interessante voorbeelden van kasteelarchitectuur in Trentino. De talrijke zalen zijn nog steeds weelderig ingericht en versierd met kunstwerken. Een van die ruimtes is de "bisschopskamer", die volledig is bedekt met Zwitsers grenenhout, met een </w:t>
      </w:r>
      <w:r w:rsidRPr="00C00B96">
        <w:rPr>
          <w:rStyle w:val="Hyperlink"/>
          <w:rFonts w:ascii="Arial" w:hAnsi="Arial" w:cs="Arial"/>
          <w:color w:val="000000" w:themeColor="text1"/>
          <w:sz w:val="24"/>
          <w:u w:val="none"/>
          <w:lang w:val="nl-NL"/>
        </w:rPr>
        <w:lastRenderedPageBreak/>
        <w:t xml:space="preserve">cassetteplafond en een monumentale deur. Daarna keer je met de bus terug naar Trento. Informatie en reserveren: APT Trento - Monte Bondone tel. +39 0461 216000. Reserveren is verplicht. Onder voorbehoud van beschikbaarheid (zoals vermeld op de website, die binnenkort beschikbaar is) </w:t>
      </w:r>
      <w:hyperlink r:id="rId9" w:history="1">
        <w:r w:rsidRPr="00C00B96">
          <w:rPr>
            <w:rStyle w:val="Hyperlink"/>
            <w:rFonts w:ascii="Arial" w:hAnsi="Arial" w:cs="Arial"/>
            <w:sz w:val="24"/>
            <w:lang w:val="nl-NL"/>
          </w:rPr>
          <w:t>www.iltreninodeicastelli.it</w:t>
        </w:r>
      </w:hyperlink>
      <w:r w:rsidRPr="00C00B96">
        <w:rPr>
          <w:rStyle w:val="Hyperlink"/>
          <w:rFonts w:ascii="Arial" w:hAnsi="Arial" w:cs="Arial"/>
          <w:color w:val="000000" w:themeColor="text1"/>
          <w:sz w:val="24"/>
          <w:u w:val="none"/>
          <w:lang w:val="nl-NL"/>
        </w:rPr>
        <w:t xml:space="preserve">. </w:t>
      </w:r>
    </w:p>
    <w:p w14:paraId="68EDAD37" w14:textId="011AF34C" w:rsidR="00DC4C52" w:rsidRPr="00C00B96" w:rsidRDefault="00DC4C52" w:rsidP="00DC4C52">
      <w:pPr>
        <w:rPr>
          <w:rFonts w:ascii="Arial" w:hAnsi="Arial" w:cs="Arial"/>
          <w:sz w:val="24"/>
        </w:rPr>
      </w:pPr>
    </w:p>
    <w:p w14:paraId="79B70C93" w14:textId="77777777" w:rsidR="00DC4C52" w:rsidRPr="00C00B96" w:rsidRDefault="00DC4C52" w:rsidP="00DC4C52">
      <w:pPr>
        <w:rPr>
          <w:rFonts w:ascii="Arial" w:hAnsi="Arial" w:cs="Arial"/>
          <w:b/>
          <w:bCs/>
          <w:sz w:val="24"/>
          <w:szCs w:val="24"/>
          <w:lang w:val="nl-NL"/>
        </w:rPr>
      </w:pPr>
      <w:r w:rsidRPr="00C00B96">
        <w:rPr>
          <w:rFonts w:ascii="Arial" w:hAnsi="Arial" w:cs="Arial"/>
          <w:b/>
          <w:bCs/>
          <w:sz w:val="24"/>
          <w:szCs w:val="24"/>
          <w:lang w:val="nl-NL"/>
        </w:rPr>
        <w:t>BRIAN ENO EVENEMENT IN DE KASTELEN VAN TRENTINO - ZOMER 2022</w:t>
      </w:r>
    </w:p>
    <w:p w14:paraId="4B18DA41" w14:textId="55133E98" w:rsidR="00DC4C52" w:rsidRPr="00C00B96" w:rsidRDefault="00DC4C52" w:rsidP="00DC4C52">
      <w:pPr>
        <w:rPr>
          <w:rFonts w:ascii="Arial" w:hAnsi="Arial" w:cs="Arial"/>
          <w:sz w:val="24"/>
          <w:szCs w:val="24"/>
          <w:lang w:val="nl-NL"/>
        </w:rPr>
      </w:pPr>
      <w:r w:rsidRPr="00C00B96">
        <w:rPr>
          <w:rFonts w:ascii="Arial" w:hAnsi="Arial" w:cs="Arial"/>
          <w:sz w:val="24"/>
          <w:szCs w:val="24"/>
          <w:lang w:val="nl-NL"/>
        </w:rPr>
        <w:t xml:space="preserve">Brian Eno, een waar icoon van de internationale hedendaagse cultuur, is een van de belangrijkste kunstenaars van onze tijd. Hij beschouwt kunst als een expressieve vorm die kan interageren met de omgeving en de toeschouwer. Hij gebruikt verschillende media om muziek en figuratieve kunst te vermengen en dompelt de toeschouwer onder in ware "soundscapes". Met behulp van beeldschermen, voortdurend bewegende beelden en luidsprekers creëert de vader van de ambient music en voorloper van talrijke muziekgenres een spel van oneindige variaties van vormen, lichten en geluiden. Hierin is niet alles wat het lijkt en, net als in het leven, verandert alles onmerkbaar en onophoudelijk. </w:t>
      </w:r>
    </w:p>
    <w:p w14:paraId="7FC203D3" w14:textId="351647BC" w:rsidR="00DC4C52" w:rsidRPr="00C00B96" w:rsidRDefault="00DC4C52" w:rsidP="00DC4C52">
      <w:pPr>
        <w:rPr>
          <w:rFonts w:ascii="Arial" w:hAnsi="Arial" w:cs="Arial"/>
          <w:sz w:val="24"/>
          <w:lang w:val="nl-NL"/>
        </w:rPr>
      </w:pPr>
      <w:r w:rsidRPr="00C00B96">
        <w:rPr>
          <w:rFonts w:ascii="Arial" w:hAnsi="Arial" w:cs="Arial"/>
          <w:sz w:val="24"/>
          <w:lang w:val="nl-NL"/>
        </w:rPr>
        <w:t xml:space="preserve">Het werk van de kunstenaar zal te zien zijn in het </w:t>
      </w:r>
      <w:r w:rsidRPr="00C00B96">
        <w:rPr>
          <w:rFonts w:ascii="Arial" w:hAnsi="Arial" w:cs="Arial"/>
          <w:b/>
          <w:bCs/>
          <w:i/>
          <w:iCs/>
          <w:sz w:val="24"/>
          <w:lang w:val="nl-NL"/>
        </w:rPr>
        <w:t>Castello del Buonconsiglio</w:t>
      </w:r>
      <w:r w:rsidRPr="00C00B96">
        <w:rPr>
          <w:rFonts w:ascii="Arial" w:hAnsi="Arial" w:cs="Arial"/>
          <w:sz w:val="24"/>
          <w:lang w:val="nl-NL"/>
        </w:rPr>
        <w:t xml:space="preserve"> in Trento. Hij heeft vier ruimtes in het kasteel aangewezen voor zijn creatieve project (Giardini Magno Palazzo, Cortile dei Leoni, Logga del Romanino en Loggia Veneziana). In deze ruimtes wordt een reeks nieuwe audio-installaties van de kunstenaar geïntegreerd. Deze vier audio-installaties laten de muziek horen die door Brian Eno gecomponeerd is, gebaseerd op de ruimtes waarin ze zijn geïnstalleerd. Deze steeds veranderende muzikale composities herhalen zich nooit en bieden luisteraars en bezoekers een unieke ervaring die hen onderdompelt in een </w:t>
      </w:r>
      <w:r w:rsidR="00582F06" w:rsidRPr="00C00B96">
        <w:rPr>
          <w:rFonts w:ascii="Arial" w:hAnsi="Arial" w:cs="Arial"/>
          <w:sz w:val="24"/>
          <w:lang w:val="nl-NL"/>
        </w:rPr>
        <w:t>romantische</w:t>
      </w:r>
      <w:r w:rsidRPr="00C00B96">
        <w:rPr>
          <w:rFonts w:ascii="Arial" w:hAnsi="Arial" w:cs="Arial"/>
          <w:sz w:val="24"/>
          <w:lang w:val="nl-NL"/>
        </w:rPr>
        <w:t xml:space="preserve"> sfeer terwijl </w:t>
      </w:r>
      <w:r w:rsidR="00582F06" w:rsidRPr="00C00B96">
        <w:rPr>
          <w:rFonts w:ascii="Arial" w:hAnsi="Arial" w:cs="Arial"/>
          <w:sz w:val="24"/>
          <w:lang w:val="nl-NL"/>
        </w:rPr>
        <w:t xml:space="preserve">zij </w:t>
      </w:r>
      <w:r w:rsidRPr="00C00B96">
        <w:rPr>
          <w:rFonts w:ascii="Arial" w:hAnsi="Arial" w:cs="Arial"/>
          <w:sz w:val="24"/>
          <w:lang w:val="nl-NL"/>
        </w:rPr>
        <w:t xml:space="preserve">zich door het kasteel begeven. </w:t>
      </w:r>
    </w:p>
    <w:p w14:paraId="63315AFE" w14:textId="2FC84B70" w:rsidR="00DC4C52" w:rsidRPr="00C00B96" w:rsidRDefault="00DC4C52" w:rsidP="00DC4C52">
      <w:pPr>
        <w:rPr>
          <w:rFonts w:ascii="Arial" w:hAnsi="Arial" w:cs="Arial"/>
          <w:sz w:val="24"/>
          <w:szCs w:val="24"/>
          <w:lang w:val="nl-NL"/>
        </w:rPr>
      </w:pPr>
      <w:r w:rsidRPr="00C00B96">
        <w:rPr>
          <w:rFonts w:ascii="Arial" w:hAnsi="Arial" w:cs="Arial"/>
          <w:sz w:val="24"/>
          <w:szCs w:val="24"/>
          <w:lang w:val="nl-NL"/>
        </w:rPr>
        <w:t xml:space="preserve">Terwijl het </w:t>
      </w:r>
      <w:r w:rsidRPr="00C00B96">
        <w:rPr>
          <w:rFonts w:ascii="Arial" w:hAnsi="Arial" w:cs="Arial"/>
          <w:i/>
          <w:iCs/>
          <w:sz w:val="24"/>
          <w:szCs w:val="24"/>
          <w:lang w:val="nl-NL"/>
        </w:rPr>
        <w:t>Castello del Buonconsiglio</w:t>
      </w:r>
      <w:r w:rsidRPr="00C00B96">
        <w:rPr>
          <w:rFonts w:ascii="Arial" w:hAnsi="Arial" w:cs="Arial"/>
          <w:sz w:val="24"/>
          <w:szCs w:val="24"/>
          <w:lang w:val="nl-NL"/>
        </w:rPr>
        <w:t xml:space="preserve"> het toneel zal zijn van geluidsinstallaties, wordt </w:t>
      </w:r>
      <w:r w:rsidRPr="00C00B96">
        <w:rPr>
          <w:rFonts w:ascii="Arial" w:hAnsi="Arial" w:cs="Arial"/>
          <w:b/>
          <w:bCs/>
          <w:i/>
          <w:iCs/>
          <w:sz w:val="24"/>
          <w:szCs w:val="24"/>
          <w:lang w:val="nl-NL"/>
        </w:rPr>
        <w:t>Castel Beseno</w:t>
      </w:r>
      <w:r w:rsidRPr="00C00B96">
        <w:rPr>
          <w:rFonts w:ascii="Arial" w:hAnsi="Arial" w:cs="Arial"/>
          <w:sz w:val="24"/>
          <w:szCs w:val="24"/>
          <w:lang w:val="nl-NL"/>
        </w:rPr>
        <w:t xml:space="preserve"> in de Vallagarina gebruikt voor een ongekend beeldend kunstproject. Hiervoor worden twee buitengewone, grootschalige installaties gecreëerd die in de loop van de zomer acht keer bezichtigd kunnen worden. </w:t>
      </w:r>
      <w:r w:rsidRPr="00C00B96">
        <w:rPr>
          <w:rFonts w:ascii="Arial" w:hAnsi="Arial" w:cs="Arial"/>
          <w:sz w:val="24"/>
          <w:szCs w:val="24"/>
          <w:lang w:val="nl-NL"/>
        </w:rPr>
        <w:br/>
        <w:t>Van zonsondergang tot zonsopgang worden de buitenmuren en westelijke gevel van Castel Beseno verlevendigd door een visuele installatie (video + verlichting). Dit artistieke project beslaat het volledige oppervlak van de muren en gevels (ongeveer 250 m lang). De muren worden verlicht met fonkelende lichten, gesynchroniseerd met de video die op het bovenste deel van de kasteelgevel wordt geprojecteerd. Op de muren van het kasteel zal een originele versie van 77 Million Paintings, het beroemdste visuele werk van Brian Eno, te zien zijn. In deze audiovisuele installatie wordt Eno's grafisch en picturaal talent gecombineerd met de mogelijkheden die de technologie biedt: originele schilderijen van de kunstenaar worden willekeurig gegenereerd en 77 miljoen keer gecombineerd, zonder herhalingen. Het is een prachtig project dat door een combinatie van continu evoluerende schilderijen te projecteren, een soort "lichtschilderij" zal genereren.</w:t>
      </w:r>
    </w:p>
    <w:p w14:paraId="27C0A5B4" w14:textId="0A8EB8B9" w:rsidR="00AE3BAF" w:rsidRPr="00C00B96" w:rsidRDefault="002D7AC0" w:rsidP="00DC4C52">
      <w:pPr>
        <w:rPr>
          <w:rFonts w:ascii="Arial" w:hAnsi="Arial" w:cs="Arial"/>
          <w:sz w:val="24"/>
          <w:szCs w:val="24"/>
          <w:lang w:val="nl-NL"/>
        </w:rPr>
      </w:pPr>
      <w:proofErr w:type="spellStart"/>
      <w:r w:rsidRPr="00C00B96">
        <w:rPr>
          <w:rFonts w:ascii="Arial" w:hAnsi="Arial" w:cs="Arial"/>
          <w:sz w:val="24"/>
          <w:szCs w:val="24"/>
          <w:lang w:val="it-IT"/>
        </w:rPr>
        <w:t>Kijk</w:t>
      </w:r>
      <w:proofErr w:type="spellEnd"/>
      <w:r w:rsidRPr="00C00B96">
        <w:rPr>
          <w:rFonts w:ascii="Arial" w:hAnsi="Arial" w:cs="Arial"/>
          <w:sz w:val="24"/>
          <w:szCs w:val="24"/>
          <w:lang w:val="it-IT"/>
        </w:rPr>
        <w:t xml:space="preserve"> </w:t>
      </w:r>
      <w:proofErr w:type="spellStart"/>
      <w:r w:rsidRPr="00C00B96">
        <w:rPr>
          <w:rFonts w:ascii="Arial" w:hAnsi="Arial" w:cs="Arial"/>
          <w:sz w:val="24"/>
          <w:szCs w:val="24"/>
          <w:lang w:val="it-IT"/>
        </w:rPr>
        <w:t>voor</w:t>
      </w:r>
      <w:proofErr w:type="spellEnd"/>
      <w:r w:rsidRPr="00C00B96">
        <w:rPr>
          <w:rFonts w:ascii="Arial" w:hAnsi="Arial" w:cs="Arial"/>
          <w:sz w:val="24"/>
          <w:szCs w:val="24"/>
          <w:lang w:val="it-IT"/>
        </w:rPr>
        <w:t xml:space="preserve"> </w:t>
      </w:r>
      <w:proofErr w:type="spellStart"/>
      <w:r w:rsidRPr="00C00B96">
        <w:rPr>
          <w:rFonts w:ascii="Arial" w:hAnsi="Arial" w:cs="Arial"/>
          <w:sz w:val="24"/>
          <w:szCs w:val="24"/>
          <w:lang w:val="it-IT"/>
        </w:rPr>
        <w:t>meer</w:t>
      </w:r>
      <w:proofErr w:type="spellEnd"/>
      <w:r w:rsidRPr="00C00B96">
        <w:rPr>
          <w:rFonts w:ascii="Arial" w:hAnsi="Arial" w:cs="Arial"/>
          <w:sz w:val="24"/>
          <w:szCs w:val="24"/>
          <w:lang w:val="it-IT"/>
        </w:rPr>
        <w:t xml:space="preserve"> </w:t>
      </w:r>
      <w:proofErr w:type="spellStart"/>
      <w:r w:rsidRPr="00C00B96">
        <w:rPr>
          <w:rFonts w:ascii="Arial" w:hAnsi="Arial" w:cs="Arial"/>
          <w:sz w:val="24"/>
          <w:szCs w:val="24"/>
          <w:lang w:val="it-IT"/>
        </w:rPr>
        <w:t>informatie</w:t>
      </w:r>
      <w:proofErr w:type="spellEnd"/>
      <w:r w:rsidRPr="00C00B96">
        <w:rPr>
          <w:rFonts w:ascii="Arial" w:hAnsi="Arial" w:cs="Arial"/>
          <w:sz w:val="24"/>
          <w:szCs w:val="24"/>
          <w:lang w:val="it-IT"/>
        </w:rPr>
        <w:t xml:space="preserve"> op</w:t>
      </w:r>
      <w:r w:rsidR="00AE3BAF" w:rsidRPr="00C00B96">
        <w:rPr>
          <w:rFonts w:ascii="Arial" w:eastAsia="Calibri" w:hAnsi="Arial" w:cs="Arial"/>
          <w:bdr w:val="none" w:sz="0" w:space="0" w:color="auto" w:frame="1"/>
          <w:lang w:val="it-IT"/>
        </w:rPr>
        <w:t xml:space="preserve">: </w:t>
      </w:r>
      <w:hyperlink r:id="rId10" w:history="1">
        <w:r w:rsidR="00AE3BAF" w:rsidRPr="00C00B96">
          <w:rPr>
            <w:rStyle w:val="Hyperlink"/>
            <w:rFonts w:ascii="Arial" w:eastAsia="Calibri" w:hAnsi="Arial" w:cs="Arial"/>
            <w:color w:val="000000"/>
            <w:bdr w:val="none" w:sz="0" w:space="0" w:color="auto" w:frame="1"/>
            <w:lang w:val="it-IT"/>
          </w:rPr>
          <w:t>https://www.visittrentino.info/en/experience/art-and-culture</w:t>
        </w:r>
      </w:hyperlink>
    </w:p>
    <w:p w14:paraId="50CE6925" w14:textId="19A48ACF" w:rsidR="00DC4C52" w:rsidRPr="00C00B96" w:rsidRDefault="00DC4C52" w:rsidP="00DC4C52">
      <w:pPr>
        <w:rPr>
          <w:rFonts w:ascii="Arial" w:hAnsi="Arial" w:cs="Arial"/>
          <w:sz w:val="24"/>
          <w:szCs w:val="24"/>
          <w:lang w:val="nl-NL"/>
        </w:rPr>
      </w:pPr>
    </w:p>
    <w:p w14:paraId="586DDCEC" w14:textId="544C3992" w:rsidR="00DC4C52" w:rsidRPr="00C00B96" w:rsidRDefault="00DC4C52" w:rsidP="00DC4C52">
      <w:pPr>
        <w:rPr>
          <w:rFonts w:ascii="Arial" w:hAnsi="Arial" w:cs="Arial"/>
          <w:sz w:val="24"/>
          <w:szCs w:val="24"/>
          <w:lang w:val="nl-NL"/>
        </w:rPr>
      </w:pPr>
    </w:p>
    <w:sectPr w:rsidR="00DC4C52" w:rsidRPr="00C00B96" w:rsidSect="00B01802">
      <w:headerReference w:type="default" r:id="rId11"/>
      <w:footerReference w:type="default" r:id="rId12"/>
      <w:pgSz w:w="11906" w:h="16838"/>
      <w:pgMar w:top="1417"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5761D" w14:textId="77777777" w:rsidR="00660511" w:rsidRDefault="00660511" w:rsidP="002D7AC0">
      <w:pPr>
        <w:spacing w:after="0" w:line="240" w:lineRule="auto"/>
      </w:pPr>
      <w:r>
        <w:separator/>
      </w:r>
    </w:p>
  </w:endnote>
  <w:endnote w:type="continuationSeparator" w:id="0">
    <w:p w14:paraId="4E947094" w14:textId="77777777" w:rsidR="00660511" w:rsidRDefault="00660511" w:rsidP="002D7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2D7AC0" w:rsidRPr="002D7AC0" w14:paraId="6540457C" w14:textId="77777777" w:rsidTr="006026A5">
      <w:trPr>
        <w:jc w:val="center"/>
      </w:trPr>
      <w:tc>
        <w:tcPr>
          <w:tcW w:w="4934" w:type="dxa"/>
          <w:shd w:val="clear" w:color="auto" w:fill="auto"/>
        </w:tcPr>
        <w:p w14:paraId="1DE5F380" w14:textId="77777777" w:rsidR="00C00B96" w:rsidRPr="00D53470" w:rsidRDefault="00C00B96" w:rsidP="00C00B96">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19BB48F9" w14:textId="77777777" w:rsidR="00C00B96" w:rsidRPr="00765634" w:rsidRDefault="00C00B96" w:rsidP="00C00B96">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40EB3945" w14:textId="77777777" w:rsidR="00C00B96" w:rsidRPr="00D53470" w:rsidRDefault="00C00B96" w:rsidP="00C00B96">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59264" behindDoc="0" locked="0" layoutInCell="1" allowOverlap="1" wp14:anchorId="0D301F11" wp14:editId="0A24935D">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79D001D5" w14:textId="1B00EA7B" w:rsidR="002D7AC0" w:rsidRPr="002D7AC0" w:rsidRDefault="00C00B96" w:rsidP="00C00B96">
          <w:pPr>
            <w:pStyle w:val="Voettekst"/>
            <w:rPr>
              <w:rFonts w:ascii="Arial" w:hAnsi="Arial" w:cs="Arial"/>
              <w:sz w:val="20"/>
            </w:rPr>
          </w:pPr>
          <w:r>
            <w:rPr>
              <w:rFonts w:ascii="Arial" w:hAnsi="Arial" w:cs="Arial"/>
              <w:color w:val="000000" w:themeColor="text1"/>
              <w:sz w:val="18"/>
            </w:rPr>
            <w:t xml:space="preserve">      </w:t>
          </w:r>
          <w:r w:rsidRPr="00D53470">
            <w:rPr>
              <w:rFonts w:ascii="Arial" w:hAnsi="Arial" w:cs="Arial"/>
              <w:color w:val="000000" w:themeColor="text1"/>
              <w:sz w:val="18"/>
            </w:rPr>
            <w:t>@visittrentino</w:t>
          </w:r>
        </w:p>
      </w:tc>
      <w:tc>
        <w:tcPr>
          <w:tcW w:w="4932" w:type="dxa"/>
          <w:shd w:val="clear" w:color="auto" w:fill="auto"/>
        </w:tcPr>
        <w:p w14:paraId="3BE34C2E" w14:textId="77777777" w:rsidR="002D7AC0" w:rsidRPr="002D7AC0" w:rsidRDefault="002D7AC0" w:rsidP="002D7AC0">
          <w:pPr>
            <w:pStyle w:val="Voettekst"/>
            <w:jc w:val="right"/>
            <w:rPr>
              <w:rFonts w:ascii="Arial" w:hAnsi="Arial" w:cs="Arial"/>
              <w:sz w:val="20"/>
            </w:rPr>
          </w:pPr>
          <w:r w:rsidRPr="002D7AC0">
            <w:rPr>
              <w:rFonts w:ascii="Arial" w:hAnsi="Arial" w:cs="Arial"/>
              <w:noProof/>
              <w:color w:val="00638E"/>
              <w:sz w:val="20"/>
            </w:rPr>
            <w:drawing>
              <wp:inline distT="0" distB="0" distL="0" distR="0" wp14:anchorId="7DB1791D" wp14:editId="1C80493F">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9EE47AC" w14:textId="77777777" w:rsidR="002D7AC0" w:rsidRPr="002D7AC0" w:rsidRDefault="002D7AC0" w:rsidP="002D7AC0">
          <w:pPr>
            <w:pStyle w:val="Voettekst"/>
            <w:jc w:val="right"/>
            <w:rPr>
              <w:rFonts w:ascii="Arial" w:hAnsi="Arial" w:cs="Arial"/>
              <w:sz w:val="20"/>
              <w:lang w:eastAsia="it-IT"/>
            </w:rPr>
          </w:pPr>
        </w:p>
      </w:tc>
    </w:tr>
  </w:tbl>
  <w:p w14:paraId="6DB68222" w14:textId="77777777" w:rsidR="002D7AC0" w:rsidRDefault="002D7AC0" w:rsidP="002D7AC0">
    <w:pPr>
      <w:pStyle w:val="Voettekst"/>
    </w:pPr>
  </w:p>
  <w:p w14:paraId="376680EF" w14:textId="77777777" w:rsidR="002D7AC0" w:rsidRDefault="002D7A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8E489" w14:textId="77777777" w:rsidR="00660511" w:rsidRDefault="00660511" w:rsidP="002D7AC0">
      <w:pPr>
        <w:spacing w:after="0" w:line="240" w:lineRule="auto"/>
      </w:pPr>
      <w:r>
        <w:separator/>
      </w:r>
    </w:p>
  </w:footnote>
  <w:footnote w:type="continuationSeparator" w:id="0">
    <w:p w14:paraId="7C32D18C" w14:textId="77777777" w:rsidR="00660511" w:rsidRDefault="00660511" w:rsidP="002D7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DB5C" w14:textId="058E4FF7" w:rsidR="002D7AC0" w:rsidRDefault="002D7AC0">
    <w:pPr>
      <w:pStyle w:val="Koptekst"/>
    </w:pPr>
    <w:r>
      <w:rPr>
        <w:noProof/>
      </w:rPr>
      <w:drawing>
        <wp:inline distT="0" distB="0" distL="0" distR="0" wp14:anchorId="0A140842" wp14:editId="3D8D8213">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3F9E7A51" w14:textId="77777777" w:rsidR="002D7AC0" w:rsidRDefault="002D7AC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CE4"/>
    <w:rsid w:val="00076F0F"/>
    <w:rsid w:val="000900B8"/>
    <w:rsid w:val="000F3CE4"/>
    <w:rsid w:val="002960B7"/>
    <w:rsid w:val="002D7AC0"/>
    <w:rsid w:val="00332F0B"/>
    <w:rsid w:val="00367C3F"/>
    <w:rsid w:val="003C0CAD"/>
    <w:rsid w:val="003F2579"/>
    <w:rsid w:val="004B4D19"/>
    <w:rsid w:val="00543EFA"/>
    <w:rsid w:val="005570F7"/>
    <w:rsid w:val="005609CE"/>
    <w:rsid w:val="00582F06"/>
    <w:rsid w:val="005B67EC"/>
    <w:rsid w:val="00615686"/>
    <w:rsid w:val="006262BD"/>
    <w:rsid w:val="00660511"/>
    <w:rsid w:val="006968E2"/>
    <w:rsid w:val="006D74F9"/>
    <w:rsid w:val="00707D11"/>
    <w:rsid w:val="007700BB"/>
    <w:rsid w:val="00791C1E"/>
    <w:rsid w:val="007C304D"/>
    <w:rsid w:val="00803249"/>
    <w:rsid w:val="008073CF"/>
    <w:rsid w:val="00891DD2"/>
    <w:rsid w:val="00966E45"/>
    <w:rsid w:val="009B7D50"/>
    <w:rsid w:val="009C6BBE"/>
    <w:rsid w:val="00A042FE"/>
    <w:rsid w:val="00A675C3"/>
    <w:rsid w:val="00A76D94"/>
    <w:rsid w:val="00AD406B"/>
    <w:rsid w:val="00AE3BAF"/>
    <w:rsid w:val="00B01802"/>
    <w:rsid w:val="00B554EC"/>
    <w:rsid w:val="00B62B44"/>
    <w:rsid w:val="00BD127E"/>
    <w:rsid w:val="00BF4DB1"/>
    <w:rsid w:val="00C00B96"/>
    <w:rsid w:val="00C13E0B"/>
    <w:rsid w:val="00CE79E3"/>
    <w:rsid w:val="00CF68EF"/>
    <w:rsid w:val="00DC4C52"/>
    <w:rsid w:val="00DE2D21"/>
    <w:rsid w:val="00E671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24D72"/>
  <w15:chartTrackingRefBased/>
  <w15:docId w15:val="{1550C90E-74E8-4A0A-B5D4-135E5B1B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F3CE4"/>
    <w:rPr>
      <w:color w:val="0563C1" w:themeColor="hyperlink"/>
      <w:u w:val="single"/>
    </w:rPr>
  </w:style>
  <w:style w:type="character" w:styleId="Onopgelostemelding">
    <w:name w:val="Unresolved Mention"/>
    <w:basedOn w:val="Standaardalinea-lettertype"/>
    <w:uiPriority w:val="99"/>
    <w:semiHidden/>
    <w:unhideWhenUsed/>
    <w:rsid w:val="00AD406B"/>
    <w:rPr>
      <w:color w:val="605E5C"/>
      <w:shd w:val="clear" w:color="auto" w:fill="E1DFDD"/>
    </w:rPr>
  </w:style>
  <w:style w:type="character" w:styleId="GevolgdeHyperlink">
    <w:name w:val="FollowedHyperlink"/>
    <w:basedOn w:val="Standaardalinea-lettertype"/>
    <w:uiPriority w:val="99"/>
    <w:semiHidden/>
    <w:unhideWhenUsed/>
    <w:rsid w:val="00AD406B"/>
    <w:rPr>
      <w:color w:val="954F72" w:themeColor="followedHyperlink"/>
      <w:u w:val="single"/>
    </w:rPr>
  </w:style>
  <w:style w:type="paragraph" w:styleId="Geenafstand">
    <w:name w:val="No Spacing"/>
    <w:uiPriority w:val="1"/>
    <w:qFormat/>
    <w:rsid w:val="00CE79E3"/>
    <w:pPr>
      <w:spacing w:after="0" w:line="240" w:lineRule="auto"/>
    </w:pPr>
  </w:style>
  <w:style w:type="paragraph" w:styleId="Koptekst">
    <w:name w:val="header"/>
    <w:basedOn w:val="Standaard"/>
    <w:link w:val="KoptekstChar"/>
    <w:uiPriority w:val="99"/>
    <w:unhideWhenUsed/>
    <w:rsid w:val="002D7A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7AC0"/>
  </w:style>
  <w:style w:type="paragraph" w:styleId="Voettekst">
    <w:name w:val="footer"/>
    <w:basedOn w:val="Standaard"/>
    <w:link w:val="VoettekstChar"/>
    <w:unhideWhenUsed/>
    <w:rsid w:val="002D7AC0"/>
    <w:pPr>
      <w:tabs>
        <w:tab w:val="center" w:pos="4536"/>
        <w:tab w:val="right" w:pos="9072"/>
      </w:tabs>
      <w:spacing w:after="0" w:line="240" w:lineRule="auto"/>
    </w:pPr>
  </w:style>
  <w:style w:type="character" w:customStyle="1" w:styleId="VoettekstChar">
    <w:name w:val="Voettekst Char"/>
    <w:basedOn w:val="Standaardalinea-lettertype"/>
    <w:link w:val="Voettekst"/>
    <w:rsid w:val="002D7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visittrentino.info/en/experience/art-and-culture" TargetMode="External"/><Relationship Id="rId4" Type="http://schemas.openxmlformats.org/officeDocument/2006/relationships/styles" Target="styles.xml"/><Relationship Id="rId9" Type="http://schemas.openxmlformats.org/officeDocument/2006/relationships/hyperlink" Target="http://www.iltreninodeicastelli.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DE7CB-E9A6-4693-AF24-D13B53C639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9207CF-2856-4FF4-A45F-E68DA7F28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7C029-27DA-44C8-9C37-7871B674FA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1369</Words>
  <Characters>7535</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Annemiek During</cp:lastModifiedBy>
  <cp:revision>3</cp:revision>
  <dcterms:created xsi:type="dcterms:W3CDTF">2022-05-16T12:33:00Z</dcterms:created>
  <dcterms:modified xsi:type="dcterms:W3CDTF">2022-05-17T09:44:00Z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