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976F8" w14:textId="3C87FA67" w:rsidR="00BC5BE5" w:rsidRPr="0097582B" w:rsidRDefault="00BC5BE5" w:rsidP="00BC5BE5">
      <w:pPr>
        <w:rPr>
          <w:rFonts w:ascii="Arial" w:hAnsi="Arial" w:cs="Arial"/>
          <w:b/>
          <w:lang w:val="nl-NL"/>
        </w:rPr>
      </w:pPr>
    </w:p>
    <w:p w14:paraId="5A6CCDA6" w14:textId="77777777" w:rsidR="005D287B" w:rsidRPr="005D287B" w:rsidRDefault="005D287B" w:rsidP="005D287B">
      <w:pPr>
        <w:spacing w:after="0" w:line="240" w:lineRule="auto"/>
        <w:rPr>
          <w:rFonts w:ascii="Arial" w:eastAsia="Times New Roman" w:hAnsi="Arial" w:cs="Times New Roman"/>
          <w:b/>
          <w:sz w:val="28"/>
          <w:szCs w:val="20"/>
          <w:lang w:eastAsia="nl-NL"/>
        </w:rPr>
      </w:pPr>
      <w:r w:rsidRPr="005D287B">
        <w:rPr>
          <w:rFonts w:ascii="Arial" w:eastAsia="Times New Roman" w:hAnsi="Arial" w:cs="Times New Roman"/>
          <w:b/>
          <w:sz w:val="28"/>
          <w:szCs w:val="20"/>
          <w:lang w:eastAsia="nl-NL"/>
        </w:rPr>
        <w:t xml:space="preserve">Een gebied dat in elk seizoen weet te verrassen </w:t>
      </w:r>
    </w:p>
    <w:p w14:paraId="1B1A3252" w14:textId="77777777" w:rsidR="005D287B" w:rsidRPr="005D287B" w:rsidRDefault="005D287B" w:rsidP="005D287B">
      <w:pPr>
        <w:spacing w:after="0" w:line="240" w:lineRule="auto"/>
        <w:rPr>
          <w:rFonts w:ascii="Arial" w:eastAsia="Times New Roman" w:hAnsi="Arial" w:cs="Times New Roman"/>
          <w:b/>
          <w:sz w:val="32"/>
          <w:szCs w:val="20"/>
          <w:lang w:eastAsia="nl-NL"/>
        </w:rPr>
      </w:pPr>
      <w:r w:rsidRPr="005D287B">
        <w:rPr>
          <w:rFonts w:ascii="Arial" w:eastAsia="Times New Roman" w:hAnsi="Arial" w:cs="Times New Roman"/>
          <w:b/>
          <w:sz w:val="32"/>
          <w:szCs w:val="20"/>
          <w:lang w:eastAsia="nl-NL"/>
        </w:rPr>
        <w:t>AFGELEGEN EN ENIGSZINS MYSTERIEUS... TE ONTDEKKEN</w:t>
      </w:r>
    </w:p>
    <w:p w14:paraId="57094589" w14:textId="77777777" w:rsidR="005D287B" w:rsidRPr="005D287B" w:rsidRDefault="005D287B" w:rsidP="005D287B">
      <w:pPr>
        <w:spacing w:after="0" w:line="276" w:lineRule="auto"/>
        <w:jc w:val="both"/>
        <w:rPr>
          <w:rFonts w:ascii="Arial" w:eastAsia="Times New Roman" w:hAnsi="Arial" w:cs="Times New Roman"/>
          <w:b/>
          <w:sz w:val="24"/>
          <w:szCs w:val="20"/>
          <w:lang w:eastAsia="nl-NL"/>
        </w:rPr>
      </w:pPr>
      <w:r w:rsidRPr="005D287B">
        <w:rPr>
          <w:rFonts w:ascii="Arial" w:eastAsia="Times New Roman" w:hAnsi="Arial" w:cs="Times New Roman"/>
          <w:b/>
          <w:sz w:val="24"/>
          <w:szCs w:val="20"/>
          <w:lang w:eastAsia="nl-NL"/>
        </w:rPr>
        <w:br/>
        <w:t xml:space="preserve">Enkele "off-route" voorstellen voor herfstweekends, voor natuurbelevenissen in ongewone en spectaculaire landschappen </w:t>
      </w:r>
    </w:p>
    <w:p w14:paraId="19BD7921" w14:textId="77777777" w:rsidR="005D287B" w:rsidRPr="005D287B" w:rsidRDefault="005D287B" w:rsidP="005D287B">
      <w:pPr>
        <w:spacing w:after="0" w:line="240" w:lineRule="auto"/>
        <w:rPr>
          <w:rFonts w:ascii="Arial" w:eastAsia="Times New Roman" w:hAnsi="Arial" w:cs="Times New Roman"/>
          <w:b/>
          <w:sz w:val="24"/>
          <w:szCs w:val="20"/>
          <w:lang w:eastAsia="nl-NL"/>
        </w:rPr>
      </w:pPr>
    </w:p>
    <w:p w14:paraId="14DCB118"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r w:rsidRPr="005D287B">
        <w:rPr>
          <w:rFonts w:ascii="Arial" w:eastAsia="Times New Roman" w:hAnsi="Arial" w:cs="Times New Roman"/>
          <w:sz w:val="24"/>
          <w:szCs w:val="20"/>
          <w:lang w:eastAsia="nl-NL"/>
        </w:rPr>
        <w:t>In elk seizoen biedt Trentino authentieke verrassingen, unieke natuurspektakels en onverwachte plaatsen. Het enige wat u hoeft te doen is de minder begane paden te bewandelen en verborgen plekjes te ontdekken, juweeltjes ondergedompeld in de natuur, klaar om te verrassen en te betoveren.</w:t>
      </w:r>
    </w:p>
    <w:p w14:paraId="7182B1D8" w14:textId="77777777" w:rsidR="005D287B" w:rsidRPr="005D287B" w:rsidRDefault="005D287B" w:rsidP="005D287B">
      <w:pPr>
        <w:spacing w:after="0" w:line="240" w:lineRule="auto"/>
        <w:jc w:val="both"/>
        <w:rPr>
          <w:rFonts w:ascii="Arial" w:eastAsia="Times New Roman" w:hAnsi="Arial" w:cs="Times New Roman"/>
          <w:b/>
          <w:sz w:val="24"/>
          <w:szCs w:val="20"/>
          <w:lang w:eastAsia="nl-NL"/>
        </w:rPr>
      </w:pPr>
    </w:p>
    <w:p w14:paraId="3DED9A4A" w14:textId="77777777" w:rsidR="005D287B" w:rsidRPr="005D287B" w:rsidRDefault="005D287B" w:rsidP="005D287B">
      <w:pPr>
        <w:spacing w:after="0" w:line="240" w:lineRule="auto"/>
        <w:rPr>
          <w:rFonts w:ascii="Arial" w:eastAsia="Times New Roman" w:hAnsi="Arial" w:cs="Times New Roman"/>
          <w:b/>
          <w:sz w:val="24"/>
          <w:szCs w:val="20"/>
          <w:lang w:eastAsia="nl-NL"/>
        </w:rPr>
      </w:pPr>
      <w:r w:rsidRPr="005D287B">
        <w:rPr>
          <w:rFonts w:ascii="Arial" w:eastAsia="Times New Roman" w:hAnsi="Arial" w:cs="Times New Roman"/>
          <w:b/>
          <w:sz w:val="24"/>
          <w:szCs w:val="20"/>
          <w:lang w:eastAsia="nl-NL"/>
        </w:rPr>
        <w:t>De geschriften van de herders op Monte Cornon - Val di Fiemme</w:t>
      </w:r>
    </w:p>
    <w:p w14:paraId="5F44D53C"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r w:rsidRPr="005D287B">
        <w:rPr>
          <w:rFonts w:ascii="Arial" w:eastAsia="Times New Roman" w:hAnsi="Arial" w:cs="Times New Roman"/>
          <w:sz w:val="24"/>
          <w:szCs w:val="20"/>
          <w:lang w:eastAsia="nl-NL"/>
        </w:rPr>
        <w:t xml:space="preserve">In Valle di Fiemme is Monte Cornòn een kalkmassief dat boven de dorpen Tesero, Panchià, Ziano di Fiemme en Predazzo - op de orografische rechterzijde van de vallei - ligt. In het verleden werd deze plaats intensief geëxploiteerd in het kader van een agroforestry-economie. Van de vallei tot de berg, kuddes en kuddes gedreven door herders trekken al eeuwenlang over de paden. Van deze subsistentie-economie is op de berg een uniek en fascinerend getuigenis bewaard gebleven, in de vorm van duizenden in de rots gegraveerde inscripties die getuigen van de doortocht en de herderlijke activiteiten op deze plek tussen de 15e en de 20e eeuw. Meer dan 47.000 inscripties zijn geïdentificeerd en onderzocht, waaronder initialen, initialen, datums, namen, veetellingen, dierfiguren, groeten...Een gigantisch graffiti-werk van herders, maaiers en jagers die de rotsen beschilderden met een rode oker die op de berg gemakkelijk verkrijgbaar is en "bòl" wordt genoemd. Er zijn in totaal 8 routes, die vertrekken vanaf de valleibodem en de belangrijkste plaatsen bereiken waar de inscripties te zien zijn. De "Cava dal Bol"-route, bijvoorbeeld, loopt van Ziano di Fiemme langs pad 509 in de richting van Valaverta naar de Masi in de plaats Zanon. Ga verder naar de "Cava dal Bol", een muur die de sporen draagt van meer dan 600 inscripties. De volgende etappes leiden naar andere muren - er zijn er 7 in totaal op deze route - vol met pictogrammen en inscripties, alvorens terug te keren naar Zanon. </w:t>
      </w:r>
    </w:p>
    <w:p w14:paraId="6EB53C28"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p>
    <w:p w14:paraId="39D1B0CF" w14:textId="77777777" w:rsidR="005D287B" w:rsidRPr="005D287B" w:rsidRDefault="005D287B" w:rsidP="005D287B">
      <w:pPr>
        <w:spacing w:after="0" w:line="240" w:lineRule="auto"/>
        <w:rPr>
          <w:rFonts w:ascii="Arial" w:eastAsia="Times New Roman" w:hAnsi="Arial" w:cs="Times New Roman"/>
          <w:b/>
          <w:sz w:val="24"/>
          <w:szCs w:val="20"/>
          <w:lang w:eastAsia="nl-NL"/>
        </w:rPr>
      </w:pPr>
      <w:r w:rsidRPr="005D287B">
        <w:rPr>
          <w:rFonts w:ascii="Arial" w:eastAsia="Times New Roman" w:hAnsi="Arial" w:cs="Times New Roman"/>
          <w:b/>
          <w:sz w:val="24"/>
          <w:szCs w:val="20"/>
          <w:lang w:eastAsia="nl-NL"/>
        </w:rPr>
        <w:t xml:space="preserve">In de Orrido di Ponte Alto - Trento </w:t>
      </w:r>
    </w:p>
    <w:p w14:paraId="3C78CCCA" w14:textId="77777777" w:rsidR="005D287B" w:rsidRPr="005D287B" w:rsidRDefault="005D287B" w:rsidP="005D287B">
      <w:pPr>
        <w:spacing w:after="0" w:line="240" w:lineRule="auto"/>
        <w:jc w:val="both"/>
        <w:rPr>
          <w:rFonts w:ascii="Arial" w:eastAsia="Times New Roman" w:hAnsi="Arial" w:cs="Arial"/>
          <w:sz w:val="24"/>
          <w:szCs w:val="20"/>
          <w:shd w:val="clear" w:color="auto" w:fill="FFFFFF"/>
          <w:lang w:eastAsia="nl-NL"/>
        </w:rPr>
      </w:pPr>
      <w:r w:rsidRPr="005D287B">
        <w:rPr>
          <w:rFonts w:ascii="Arial" w:eastAsia="Times New Roman" w:hAnsi="Arial" w:cs="Times New Roman"/>
          <w:sz w:val="24"/>
          <w:szCs w:val="20"/>
          <w:lang w:eastAsia="nl-NL"/>
        </w:rPr>
        <w:t xml:space="preserve">Het geluid van het water, de nevels van oneindig kleine druppels die in de lucht lijken te hangen tussen de smalle wanden, de kleuren en de rijkdom van de vegetatie die zich vastklampt aan deze rotsen. De canyon van Orrido di Ponte Alto is voor dit alles een magische en spectaculaire plaats, des te verrassender omdat zij zich op slechts enkele minuten van het centrum van Trento bevindt. Het is verbazingwekkend om een duik te nemen in deze kloof die in de loop van duizenden jaren door de Fersina-rivier is uitgeslepen, tussen twee watervallen van meer dan 40 meter hoog en lagen rood gesteente, onder begeleiding van gidsen die uitleg geven over de bijzondere </w:t>
      </w:r>
      <w:r w:rsidRPr="005D287B">
        <w:rPr>
          <w:rFonts w:ascii="Arial" w:eastAsia="Times New Roman" w:hAnsi="Arial" w:cs="Times New Roman"/>
          <w:sz w:val="24"/>
          <w:szCs w:val="20"/>
          <w:lang w:eastAsia="nl-NL"/>
        </w:rPr>
        <w:lastRenderedPageBreak/>
        <w:t xml:space="preserve">omgeving die de natuur in deze kloof heeft geschapen en over de geschiedenis van de waterreguleringssystemen die hier sinds de Middeleeuwen zijn aangelegd en die tot de oudste ter wereld behoren om de stad tegen plotselinge overstromingen te beschermen. De route door de canyonwanden, die in het begin van de 20e eeuw in gebruik werd genomen, was lange tijd om veiligheidsredenen gesloten geweest. Nu kunnen bezoekers zich weer wagen tussen de rotsen en watervallen, veilig begeleid door gidsen. Om toegang te krijgen tot de kloof moet u online kaartjes reserveren op </w:t>
      </w:r>
      <w:hyperlink r:id="rId8" w:history="1">
        <w:r w:rsidRPr="005D287B">
          <w:rPr>
            <w:rFonts w:ascii="Arial" w:eastAsia="Times New Roman" w:hAnsi="Arial" w:cs="Times New Roman"/>
            <w:color w:val="0563C1"/>
            <w:sz w:val="24"/>
            <w:szCs w:val="20"/>
            <w:u w:val="single"/>
            <w:lang w:eastAsia="nl-NL"/>
          </w:rPr>
          <w:t>www.ecoargentario.it</w:t>
        </w:r>
      </w:hyperlink>
      <w:r w:rsidRPr="005D287B">
        <w:rPr>
          <w:rFonts w:ascii="Arial" w:eastAsia="Times New Roman" w:hAnsi="Arial" w:cs="Times New Roman"/>
          <w:sz w:val="24"/>
          <w:szCs w:val="20"/>
          <w:lang w:eastAsia="nl-NL"/>
        </w:rPr>
        <w:t xml:space="preserve">. </w:t>
      </w:r>
      <w:r w:rsidRPr="005D287B">
        <w:rPr>
          <w:rFonts w:ascii="Arial" w:eastAsia="Times New Roman" w:hAnsi="Arial" w:cs="Arial"/>
          <w:sz w:val="24"/>
          <w:szCs w:val="20"/>
          <w:shd w:val="clear" w:color="auto" w:fill="FFFFFF"/>
          <w:lang w:eastAsia="nl-NL"/>
        </w:rPr>
        <w:t>Het is bereikbaar met de voorstadsbus vanuit Trento en Pergine, anders met de stadsbus naar Cognola (een voorstad van Trento) en dan te voet in ongeveer 10 minuten. Als u met de auto komt, kunt u parkeren bij het sportcentrum Cognola in de via Ponte Alto.</w:t>
      </w:r>
    </w:p>
    <w:p w14:paraId="01554830"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p>
    <w:p w14:paraId="3FBF1501" w14:textId="77777777" w:rsidR="005D287B" w:rsidRPr="005D287B" w:rsidRDefault="005D287B" w:rsidP="005D287B">
      <w:pPr>
        <w:spacing w:after="0" w:line="240" w:lineRule="auto"/>
        <w:rPr>
          <w:rFonts w:ascii="Arial" w:eastAsia="Times New Roman" w:hAnsi="Arial" w:cs="Times New Roman"/>
          <w:b/>
          <w:sz w:val="24"/>
          <w:szCs w:val="20"/>
          <w:lang w:eastAsia="nl-NL"/>
        </w:rPr>
      </w:pPr>
      <w:r w:rsidRPr="005D287B">
        <w:rPr>
          <w:rFonts w:ascii="Arial" w:eastAsia="Times New Roman" w:hAnsi="Arial" w:cs="Times New Roman"/>
          <w:b/>
          <w:sz w:val="24"/>
          <w:szCs w:val="20"/>
          <w:lang w:eastAsia="nl-NL"/>
        </w:rPr>
        <w:t>Al Giardino dei Ciuciòi - Lavis</w:t>
      </w:r>
    </w:p>
    <w:p w14:paraId="2095B0B7" w14:textId="77777777" w:rsidR="005D287B" w:rsidRPr="005D287B" w:rsidRDefault="005D287B" w:rsidP="005D287B">
      <w:pPr>
        <w:spacing w:after="0" w:line="240" w:lineRule="auto"/>
        <w:jc w:val="both"/>
        <w:rPr>
          <w:rFonts w:ascii="Arial" w:eastAsia="Times New Roman" w:hAnsi="Arial" w:cs="Times New Roman"/>
          <w:color w:val="0563C1"/>
          <w:sz w:val="24"/>
          <w:szCs w:val="20"/>
          <w:u w:val="single"/>
          <w:lang w:eastAsia="nl-NL"/>
        </w:rPr>
      </w:pPr>
      <w:r w:rsidRPr="005D287B">
        <w:rPr>
          <w:rFonts w:ascii="Arial" w:eastAsia="Times New Roman" w:hAnsi="Arial" w:cs="Times New Roman"/>
          <w:sz w:val="24"/>
          <w:szCs w:val="20"/>
          <w:lang w:eastAsia="nl-NL"/>
        </w:rPr>
        <w:t>Op ongeveer tien minuten rijden van Trento, in het dorpje Lavis, bevindt zich een historische tuin die zo uit een sprookje lijkt te komen. Dit is de</w:t>
      </w:r>
      <w:r w:rsidRPr="005D287B">
        <w:rPr>
          <w:rFonts w:ascii="Arial" w:eastAsia="Times New Roman" w:hAnsi="Arial" w:cs="Times New Roman"/>
          <w:b/>
          <w:sz w:val="24"/>
          <w:szCs w:val="20"/>
          <w:lang w:eastAsia="nl-NL"/>
        </w:rPr>
        <w:t xml:space="preserve"> Giardino Bortolotti</w:t>
      </w:r>
      <w:r w:rsidRPr="005D287B">
        <w:rPr>
          <w:rFonts w:ascii="Arial" w:eastAsia="Times New Roman" w:hAnsi="Arial" w:cs="Times New Roman"/>
          <w:sz w:val="24"/>
          <w:szCs w:val="20"/>
          <w:lang w:eastAsia="nl-NL"/>
        </w:rPr>
        <w:t>, bekend</w:t>
      </w:r>
      <w:r w:rsidRPr="005D287B">
        <w:rPr>
          <w:rFonts w:ascii="Arial" w:eastAsia="Times New Roman" w:hAnsi="Arial" w:cs="Times New Roman"/>
          <w:b/>
          <w:sz w:val="24"/>
          <w:szCs w:val="20"/>
          <w:lang w:eastAsia="nl-NL"/>
        </w:rPr>
        <w:t xml:space="preserve"> als "dei Ciucioi "</w:t>
      </w:r>
      <w:r w:rsidRPr="005D287B">
        <w:rPr>
          <w:rFonts w:ascii="Arial" w:eastAsia="Times New Roman" w:hAnsi="Arial" w:cs="Times New Roman"/>
          <w:sz w:val="24"/>
          <w:szCs w:val="20"/>
          <w:lang w:eastAsia="nl-NL"/>
        </w:rPr>
        <w:t>, een unieke hangende tuin waar ruïnes en vegetatie samenspelen om een dromerig landschap van romantische en decadente charme te scheppen. Een voorbeeld van een monumentaal complex met eclectische smaak uit de eerste helft van de 19e eeuw, waarbij de schepper een fantastisch en schilderachtig landschap wilde doen herleven. Langs een spiraalvormige helling bevinden zich terrassen met hangende tuinen en prachtige zeldzame planten, waaronder de voorgevel van een neogotische kerk, een cryptoporticus, een loggia uit de renaissance en nog veel meer, tot aan de top van het gebouw dat bekend staat als het "Huis van de tuinman". In zijn hoogtijdagen herbergde een  grote kas</w:t>
      </w:r>
      <w:r w:rsidRPr="005D287B">
        <w:rPr>
          <w:rFonts w:ascii="Arial" w:eastAsia="Times New Roman" w:hAnsi="Arial" w:cs="Times New Roman"/>
          <w:b/>
          <w:sz w:val="24"/>
          <w:szCs w:val="20"/>
          <w:lang w:eastAsia="nl-NL"/>
        </w:rPr>
        <w:t>,</w:t>
      </w:r>
      <w:r w:rsidRPr="005D287B">
        <w:rPr>
          <w:rFonts w:ascii="Arial" w:eastAsia="Times New Roman" w:hAnsi="Arial" w:cs="Times New Roman"/>
          <w:sz w:val="24"/>
          <w:szCs w:val="20"/>
          <w:lang w:eastAsia="nl-NL"/>
        </w:rPr>
        <w:t xml:space="preserve"> vergelijkbaar met de citroenkassen aan het Gardameer, prachtige zeldzame planten: palmen, citroenen, magnolia's, sinaasappelen en olijfbomen. Na tientallen jaren van verwaarlozing werd de tuin na een langdurige restauratie teruggegeven aan het publiek. Het Argentario Ecomuseum organiseert elke zaterdag en zondag rondleidingen. </w:t>
      </w:r>
      <w:hyperlink r:id="rId9" w:history="1">
        <w:r w:rsidRPr="005D287B">
          <w:rPr>
            <w:rFonts w:ascii="Arial" w:eastAsia="Times New Roman" w:hAnsi="Arial" w:cs="Times New Roman"/>
            <w:color w:val="0563C1"/>
            <w:sz w:val="24"/>
            <w:szCs w:val="20"/>
            <w:u w:val="single"/>
            <w:lang w:eastAsia="nl-NL"/>
          </w:rPr>
          <w:t>www.ecoargentario.it</w:t>
        </w:r>
      </w:hyperlink>
    </w:p>
    <w:p w14:paraId="29A92A42"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p>
    <w:p w14:paraId="59C6EE48" w14:textId="77777777" w:rsidR="005D287B" w:rsidRPr="005D287B" w:rsidRDefault="005D287B" w:rsidP="005D287B">
      <w:pPr>
        <w:spacing w:after="0" w:line="240" w:lineRule="auto"/>
        <w:rPr>
          <w:rFonts w:ascii="Arial" w:eastAsia="Times New Roman" w:hAnsi="Arial" w:cs="Times New Roman"/>
          <w:b/>
          <w:sz w:val="24"/>
          <w:szCs w:val="20"/>
          <w:lang w:eastAsia="nl-NL"/>
        </w:rPr>
      </w:pPr>
      <w:r w:rsidRPr="005D287B">
        <w:rPr>
          <w:rFonts w:ascii="Arial" w:eastAsia="Times New Roman" w:hAnsi="Arial" w:cs="Times New Roman"/>
          <w:b/>
          <w:sz w:val="24"/>
          <w:szCs w:val="20"/>
          <w:lang w:eastAsia="nl-NL"/>
        </w:rPr>
        <w:t>Al Roccolo del Sauch - Cembra Vallei</w:t>
      </w:r>
    </w:p>
    <w:p w14:paraId="3FB024DC"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r w:rsidRPr="005D287B">
        <w:rPr>
          <w:rFonts w:ascii="Arial" w:eastAsia="Times New Roman" w:hAnsi="Arial" w:cs="Times New Roman"/>
          <w:sz w:val="24"/>
          <w:szCs w:val="20"/>
          <w:lang w:eastAsia="nl-NL"/>
        </w:rPr>
        <w:t xml:space="preserve">De Croccolapas is een oude, door beukenbossen omgeven pas tussen de Adigevallei en de Cembravallei. Toen in het verleden de rivier de Adige overstroomde in de Bassa Atesina en de Piana Rotaliana, werd dit de enige levensvatbare verbinding naar Trento of Bolzano voor wie langs de "Via Imperiale" reisde. Ook de Duitse schilder Albrecht Dürer reisde in 1494 voor het eerst door Italië, op weg naar Trento en vandaar naar Venetië. Enkele eeuwen later kon men hier de "Roccolo del Sauch" bezichtigen, een fascinerend en ingenieus plantenlabyrint, gebouwd voor jachtdoeleinden. Om het te bezoeken kunt u vertrekken vanaf het Lago Santo, dat bereikbaar is vanuit Cembra, door omgevingen te doorkruisen die in de herfst ongewone en spectaculaire kleuren bieden dankzij de verscheidenheid aan planten die in deze bossen aanwezig zijn. Vanaf de parkeerplaats loopt u achteruit over een kort stukje asfaltweg en neemt dan een bospad rechts, de borden "Roccolo Sauch" volgend. U bereikt de plaats Pozze en vervolgens de Croccola-pas: de bestemming is heel dichtbij en in vijf minuten </w:t>
      </w:r>
      <w:r w:rsidRPr="005D287B">
        <w:rPr>
          <w:rFonts w:ascii="Arial" w:eastAsia="Times New Roman" w:hAnsi="Arial" w:cs="Times New Roman"/>
          <w:sz w:val="24"/>
          <w:szCs w:val="20"/>
          <w:lang w:eastAsia="nl-NL"/>
        </w:rPr>
        <w:lastRenderedPageBreak/>
        <w:t xml:space="preserve">bereikt u de beroemde "roccolo". Het is een vegetale constructie van beuken en sparren, die in elkaar verstrengeld en gesnoeid zijn om een tunnel te creëren met in het midden een grasvlakte. Telkens wanneer een groot aantal vogels in de ruimte in het midden van de galerij landde, werd er vanuit de schuur op het fluitje van de boeman geblazen. De horizontale vlucht leidde de vogels recht naar een bijna onzichtbaar net dat tussen de bogen van de tunnel gespannen was. Sinds 1968 is deze vorm van jacht verboden, maar het gebied is uitgegroeid tot een belangrijk waarnemingscentrum voor vogeltrek en milieueducatiecentrum. Rondleidingen zijn mogelijk tegen betaling met </w:t>
      </w:r>
      <w:hyperlink r:id="rId10" w:history="1">
        <w:r w:rsidRPr="005D287B">
          <w:rPr>
            <w:rFonts w:ascii="Arial" w:eastAsia="Times New Roman" w:hAnsi="Arial" w:cs="Times New Roman"/>
            <w:color w:val="0563C1"/>
            <w:sz w:val="24"/>
            <w:szCs w:val="20"/>
            <w:u w:val="single"/>
            <w:lang w:eastAsia="nl-NL"/>
          </w:rPr>
          <w:t>lokale gidsen</w:t>
        </w:r>
      </w:hyperlink>
      <w:r w:rsidRPr="005D287B">
        <w:rPr>
          <w:rFonts w:ascii="Arial" w:eastAsia="Times New Roman" w:hAnsi="Arial" w:cs="Times New Roman"/>
          <w:sz w:val="24"/>
          <w:szCs w:val="20"/>
          <w:lang w:eastAsia="nl-NL"/>
        </w:rPr>
        <w:t>. De wandeling eindigt bij de berghut Sauch, op slechts tien minuten afstand.</w:t>
      </w:r>
    </w:p>
    <w:p w14:paraId="6382EA8E"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p>
    <w:p w14:paraId="306D333C" w14:textId="77777777" w:rsidR="005D287B" w:rsidRPr="005D287B" w:rsidRDefault="005D287B" w:rsidP="005D287B">
      <w:pPr>
        <w:spacing w:after="0" w:line="240" w:lineRule="auto"/>
        <w:rPr>
          <w:rFonts w:ascii="Arial" w:eastAsia="Times New Roman" w:hAnsi="Arial" w:cs="Times New Roman"/>
          <w:b/>
          <w:sz w:val="24"/>
          <w:szCs w:val="20"/>
          <w:lang w:eastAsia="nl-NL"/>
        </w:rPr>
      </w:pPr>
      <w:r w:rsidRPr="005D287B">
        <w:rPr>
          <w:rFonts w:ascii="Arial" w:eastAsia="Times New Roman" w:hAnsi="Arial" w:cs="Times New Roman"/>
          <w:b/>
          <w:sz w:val="24"/>
          <w:szCs w:val="20"/>
          <w:lang w:eastAsia="nl-NL"/>
        </w:rPr>
        <w:t>In de Forra del Lupo - Alpe Cimbra</w:t>
      </w:r>
    </w:p>
    <w:p w14:paraId="685362FB"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r w:rsidRPr="005D287B">
        <w:rPr>
          <w:rFonts w:ascii="Arial" w:eastAsia="Times New Roman" w:hAnsi="Arial" w:cs="Times New Roman"/>
          <w:sz w:val="24"/>
          <w:szCs w:val="20"/>
          <w:lang w:eastAsia="nl-NL"/>
        </w:rPr>
        <w:t xml:space="preserve">In Serrada, op de Alpe Cimbra, kunt u tussen de herinneringen aan de Grote Oorlog wandelen langs de </w:t>
      </w:r>
      <w:r w:rsidRPr="005D287B">
        <w:rPr>
          <w:rFonts w:ascii="Arial" w:eastAsia="Times New Roman" w:hAnsi="Arial" w:cs="Times New Roman"/>
          <w:b/>
          <w:sz w:val="24"/>
          <w:szCs w:val="20"/>
          <w:lang w:eastAsia="nl-NL"/>
        </w:rPr>
        <w:t>Forra del Lupo</w:t>
      </w:r>
      <w:r w:rsidRPr="005D287B">
        <w:rPr>
          <w:rFonts w:ascii="Arial" w:eastAsia="Times New Roman" w:hAnsi="Arial" w:cs="Times New Roman"/>
          <w:sz w:val="24"/>
          <w:szCs w:val="20"/>
          <w:lang w:eastAsia="nl-NL"/>
        </w:rPr>
        <w:t xml:space="preserve"> (de "Wolfschlucht"), een rotskloof aan de zuidelijke rand van de hoogvlakte van Folgaria die een prachtig uitzicht biedt op de hoge Terragnolo vallei, de Borcola Pas en het imposante Pasubio massief. Het is geen geschenk van de natuur, maar een werk van de mens, tientallen jaren verlaten en bedolven onder de vegetatie, en dan honderd jaar na de bouw weer teruggevonden. Het gaat in feite om een lange en gelede loopgraaf, gebouwd door Oostenrijks-Hongaarse soldaten, een artefact dat tot de best bewaarde (en teruggevonden) behoort in Trentino, dat zeer rijk is aan dit soort bewijsmateriaal. Langs deze route, tussen bomen en rotsen, kunt u de goed bewaarde overblijfselen zien van de emplacementen, fusilladeposten en observatoria van de talrijke in de rots uitgehouwen schuilplaatsen, die meer dan honderd jaar geleden soldaten uit alle hoeken van het Keizerrijk verwelkomden. Tiroolse, Boheemse en Tsjechische dialecten weerklonken tussen deze rotsen. Eenmaal van het verschanste pad af, bereiken we Fort Dosso delle Somme, "Werk Serrada", of liever wat de mannen en de tijd hebben overleefd van het oude Habsburgse vestingwerk dat werd gebouwd om het zuidfront te bewaken. Vertrek vanaf de plaats Cogola aan het zadel van de Serrada, ten zuiden van de stad, langs het SAT-pad nr. 137, licht stijgend, dat zich al snel tussen hoge rotswanden wringt, afwisselend tussen loopgraven en observatieposten, verbonden door hellingen van natuurlijke trappen. Dit deel van de route eindigt in het brede grasbekken van de Caserme. De route volgend van de oude militaire weg die door de hooggelegen weiden slingert, klimt u omhoog naar </w:t>
      </w:r>
      <w:bookmarkStart w:id="0" w:name="_Hlk81208320"/>
      <w:r w:rsidRPr="005D287B">
        <w:rPr>
          <w:rFonts w:ascii="Arial" w:eastAsia="Times New Roman" w:hAnsi="Arial" w:cs="Times New Roman"/>
          <w:sz w:val="24"/>
          <w:szCs w:val="20"/>
          <w:lang w:eastAsia="nl-NL"/>
        </w:rPr>
        <w:t>Forte Dosso delle Somme</w:t>
      </w:r>
      <w:bookmarkEnd w:id="0"/>
      <w:r w:rsidRPr="005D287B">
        <w:rPr>
          <w:rFonts w:ascii="Arial" w:eastAsia="Times New Roman" w:hAnsi="Arial" w:cs="Times New Roman"/>
          <w:sz w:val="24"/>
          <w:szCs w:val="20"/>
          <w:lang w:eastAsia="nl-NL"/>
        </w:rPr>
        <w:t>. Voor de terugweg volgt u de route van de skipiste op de nabijgelegen Martinella bergkam naar Serrada.</w:t>
      </w:r>
    </w:p>
    <w:p w14:paraId="62091D62"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p>
    <w:p w14:paraId="12B92F84" w14:textId="77777777" w:rsidR="005D287B" w:rsidRPr="005D287B" w:rsidRDefault="005D287B" w:rsidP="005D287B">
      <w:pPr>
        <w:spacing w:after="0" w:line="240" w:lineRule="auto"/>
        <w:rPr>
          <w:rFonts w:ascii="Arial" w:eastAsia="Times New Roman" w:hAnsi="Arial" w:cs="Times New Roman"/>
          <w:b/>
          <w:sz w:val="24"/>
          <w:szCs w:val="20"/>
          <w:lang w:eastAsia="nl-NL"/>
        </w:rPr>
      </w:pPr>
      <w:r w:rsidRPr="005D287B">
        <w:rPr>
          <w:rFonts w:ascii="Arial" w:eastAsia="Times New Roman" w:hAnsi="Arial" w:cs="Times New Roman"/>
          <w:b/>
          <w:sz w:val="24"/>
          <w:szCs w:val="20"/>
          <w:lang w:eastAsia="nl-NL"/>
        </w:rPr>
        <w:t>In San Colombano - Vallagarina</w:t>
      </w:r>
    </w:p>
    <w:p w14:paraId="6560988B"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r w:rsidRPr="005D287B">
        <w:rPr>
          <w:rFonts w:ascii="Arial" w:eastAsia="Times New Roman" w:hAnsi="Arial" w:cs="Times New Roman"/>
          <w:sz w:val="24"/>
          <w:szCs w:val="20"/>
          <w:lang w:eastAsia="nl-NL"/>
        </w:rPr>
        <w:t xml:space="preserve">Vanaf de weg omhoog in de Leno-vallei lijkt het kerkje bijna op te gaan in de rots waaraan het zich letterlijk lijkt vast te klampen. De hermitage van San Colombano bevindt zich op een bijzonder suggestieve plaats in de gemeente Trambileno, op enkele kilometers van Rovereto. Om het te bezoeken moet men 102 in de rots uitgehouwen treden beklimmen die uitkijken over de rivier de Leno en enkele natuurlijke poelen met kristalhelder water. Hierboven zouden enkele natuurlijke holtes, </w:t>
      </w:r>
      <w:r w:rsidRPr="005D287B">
        <w:rPr>
          <w:rFonts w:ascii="Arial" w:eastAsia="Times New Roman" w:hAnsi="Arial" w:cs="Times New Roman"/>
          <w:sz w:val="24"/>
          <w:szCs w:val="20"/>
          <w:lang w:eastAsia="nl-NL"/>
        </w:rPr>
        <w:lastRenderedPageBreak/>
        <w:t xml:space="preserve">halverwege de rotswand, vanaf 753 na Christus gebruikt zijn door kluizenaarsmonniken die waarschijnlijk afkomstig waren uit het klooster van Bobbio in Piacenza. Een eerste kerk werd tussen het einde van de 10e en het begin van de 11e eeuw gebouwd in een natuurlijke onderaardse ruimte. De eigenlijke hermitage werd in 1319 gebouwd en genoemd naar de Ierse heilige Columbanus, die leefde tussen 543 en 615. Volgens de legende doodde hij een draak die in deze grot woonde. De grot, die ook bekend staat als de kluizenaarsgrot, werd tot 1782 gebruikt en toen de praktijk van kluizenarij werd afgeschaft, namen de bewoners van de vallei de zorg ervoor op zich. Binnen zijn er fresco's van de strijd tussen Sint Columbanus en de draak en een afbeelding van het Paradijs; een 15e-eeuwse Madonna met heiligen staat op het hoofdaltaar. Dit bezoek kan worden voltooid door zich onder te dompelen in de weelderige fluviatiele omgeving van de Leno-kloof, door een pad te volgen dat het nabijgelegen stuwmeer van San Colombano bereikt, met zijn water dat in alle tinten groen verandert en langs de oevers loopt. </w:t>
      </w:r>
    </w:p>
    <w:p w14:paraId="45C8F22C" w14:textId="77777777" w:rsidR="005D287B" w:rsidRPr="005D287B" w:rsidRDefault="005D287B" w:rsidP="005D287B">
      <w:pPr>
        <w:spacing w:after="0" w:line="240" w:lineRule="auto"/>
        <w:jc w:val="both"/>
        <w:rPr>
          <w:rFonts w:ascii="Arial" w:eastAsia="Times New Roman" w:hAnsi="Arial" w:cs="Times New Roman"/>
          <w:sz w:val="24"/>
          <w:szCs w:val="20"/>
          <w:lang w:eastAsia="nl-NL"/>
        </w:rPr>
      </w:pPr>
    </w:p>
    <w:p w14:paraId="58E8B705" w14:textId="77777777" w:rsidR="009F5C73" w:rsidRPr="005D287B" w:rsidRDefault="009F5C73" w:rsidP="009F5C73">
      <w:pPr>
        <w:spacing w:after="0" w:line="240" w:lineRule="auto"/>
        <w:jc w:val="both"/>
        <w:rPr>
          <w:rFonts w:ascii="Arial" w:eastAsia="Times New Roman" w:hAnsi="Arial" w:cs="Times New Roman"/>
          <w:sz w:val="24"/>
          <w:szCs w:val="20"/>
          <w:lang w:eastAsia="nl-NL"/>
        </w:rPr>
      </w:pPr>
    </w:p>
    <w:p w14:paraId="62BAECDB" w14:textId="694D6F3B" w:rsidR="004B13BB" w:rsidRPr="006D032E" w:rsidRDefault="009F5C73" w:rsidP="009F5C73">
      <w:pPr>
        <w:spacing w:after="0" w:line="240" w:lineRule="auto"/>
        <w:rPr>
          <w:rStyle w:val="Collegamentoipertestuale"/>
          <w:lang w:val="it-IT"/>
        </w:rPr>
      </w:pPr>
      <w:r w:rsidRPr="009F5C73">
        <w:rPr>
          <w:rFonts w:ascii="Arial" w:eastAsia="Times New Roman" w:hAnsi="Arial" w:cs="Times New Roman"/>
          <w:sz w:val="24"/>
          <w:szCs w:val="20"/>
          <w:lang w:eastAsia="nl-NL"/>
        </w:rPr>
        <w:br/>
      </w:r>
      <w:r w:rsidR="004B13BB" w:rsidRPr="004B13BB">
        <w:rPr>
          <w:rFonts w:ascii="Arial" w:eastAsia="Times New Roman" w:hAnsi="Arial" w:cs="Times New Roman"/>
          <w:sz w:val="24"/>
          <w:szCs w:val="20"/>
          <w:lang w:eastAsia="nl-NL"/>
        </w:rPr>
        <w:t xml:space="preserve">Further info: </w:t>
      </w:r>
      <w:hyperlink r:id="rId11" w:history="1">
        <w:r w:rsidR="00F777D3" w:rsidRPr="006D032E">
          <w:rPr>
            <w:rStyle w:val="Collegamentoipertestuale"/>
            <w:rFonts w:ascii="Arial" w:hAnsi="Arial" w:cs="Arial"/>
            <w:sz w:val="24"/>
            <w:szCs w:val="24"/>
            <w:lang w:val="it-IT" w:eastAsia="nl-NL"/>
          </w:rPr>
          <w:t>https://www.visittrentino.info/en/articles/special-autumn/meditation-spots</w:t>
        </w:r>
      </w:hyperlink>
    </w:p>
    <w:p w14:paraId="661A5C35" w14:textId="77777777" w:rsidR="00F777D3" w:rsidRDefault="00F777D3" w:rsidP="009F5C73">
      <w:pPr>
        <w:spacing w:after="0" w:line="240" w:lineRule="auto"/>
        <w:rPr>
          <w:rFonts w:ascii="Arial" w:eastAsia="Times New Roman" w:hAnsi="Arial" w:cs="Times New Roman"/>
          <w:sz w:val="24"/>
          <w:szCs w:val="20"/>
          <w:lang w:eastAsia="nl-NL"/>
        </w:rPr>
      </w:pPr>
    </w:p>
    <w:p w14:paraId="5C33F8CB" w14:textId="352E44D0" w:rsidR="004B13BB" w:rsidRPr="009F5C73" w:rsidRDefault="004B13BB" w:rsidP="009F5C73">
      <w:pPr>
        <w:spacing w:after="0" w:line="240" w:lineRule="auto"/>
        <w:rPr>
          <w:rFonts w:ascii="Arial" w:eastAsia="Times New Roman" w:hAnsi="Arial" w:cs="Times New Roman"/>
          <w:sz w:val="24"/>
          <w:szCs w:val="20"/>
          <w:lang w:val="it-IT" w:eastAsia="nl-NL"/>
        </w:rPr>
      </w:pPr>
      <w:r w:rsidRPr="004B13BB">
        <w:rPr>
          <w:rFonts w:ascii="Arial" w:eastAsia="Times New Roman" w:hAnsi="Arial" w:cs="Times New Roman"/>
          <w:sz w:val="24"/>
          <w:szCs w:val="20"/>
          <w:lang w:val="it-IT" w:eastAsia="nl-NL"/>
        </w:rPr>
        <w:t xml:space="preserve">Trentino media room: </w:t>
      </w:r>
      <w:hyperlink r:id="rId12" w:history="1">
        <w:r w:rsidRPr="001B6753">
          <w:rPr>
            <w:rStyle w:val="Collegamentoipertestuale"/>
            <w:rFonts w:ascii="Arial" w:eastAsia="Times New Roman" w:hAnsi="Arial" w:cs="Times New Roman"/>
            <w:sz w:val="24"/>
            <w:szCs w:val="20"/>
            <w:lang w:val="it-IT" w:eastAsia="nl-NL"/>
          </w:rPr>
          <w:t>https://www.visittrentino.info/nl/pers</w:t>
        </w:r>
      </w:hyperlink>
      <w:r>
        <w:rPr>
          <w:rFonts w:ascii="Arial" w:eastAsia="Times New Roman" w:hAnsi="Arial" w:cs="Times New Roman"/>
          <w:sz w:val="24"/>
          <w:szCs w:val="20"/>
          <w:lang w:val="it-IT" w:eastAsia="nl-NL"/>
        </w:rPr>
        <w:t xml:space="preserve"> </w:t>
      </w:r>
    </w:p>
    <w:p w14:paraId="14CA6AA1" w14:textId="706861BC" w:rsidR="00AE178E" w:rsidRPr="004B13BB" w:rsidRDefault="00AE178E" w:rsidP="009F5C73">
      <w:pPr>
        <w:pStyle w:val="P68B1DB1-Nessunaspaziatura1"/>
        <w:jc w:val="both"/>
        <w:rPr>
          <w:lang w:val="it-IT"/>
        </w:rPr>
      </w:pPr>
    </w:p>
    <w:sectPr w:rsidR="00AE178E" w:rsidRPr="004B13BB">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60D60" w14:textId="77777777" w:rsidR="00F866D0" w:rsidRDefault="00F866D0" w:rsidP="0022318D">
      <w:pPr>
        <w:spacing w:after="0" w:line="240" w:lineRule="auto"/>
      </w:pPr>
      <w:r>
        <w:separator/>
      </w:r>
    </w:p>
  </w:endnote>
  <w:endnote w:type="continuationSeparator" w:id="0">
    <w:p w14:paraId="69F3F47D" w14:textId="77777777" w:rsidR="00F866D0" w:rsidRDefault="00F866D0"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1" w:name="_Hlk41377954"/>
  <w:bookmarkStart w:id="2"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5EBA118E"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4B13BB">
      <w:rPr>
        <w:rFonts w:ascii="Arial" w:hAnsi="Arial" w:cs="Arial"/>
        <w:sz w:val="18"/>
        <w:szCs w:val="18"/>
        <w:lang w:val="nl-NL"/>
      </w:rPr>
      <w:t>Claudia Nieweg</w:t>
    </w:r>
  </w:p>
  <w:p w14:paraId="08B1580C" w14:textId="77777777"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1"/>
  <w:p w14:paraId="7D423847" w14:textId="77777777" w:rsidR="00283673" w:rsidRPr="00E752AB" w:rsidRDefault="00283673" w:rsidP="00283673">
    <w:pPr>
      <w:pStyle w:val="Pidipagina"/>
      <w:rPr>
        <w:rFonts w:ascii="Arial" w:hAnsi="Arial" w:cs="Arial"/>
        <w:lang w:val="nl-NL"/>
      </w:rPr>
    </w:pPr>
  </w:p>
  <w:bookmarkEnd w:id="2"/>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1449C" w14:textId="77777777" w:rsidR="00F866D0" w:rsidRDefault="00F866D0" w:rsidP="0022318D">
      <w:pPr>
        <w:spacing w:after="0" w:line="240" w:lineRule="auto"/>
      </w:pPr>
      <w:r>
        <w:separator/>
      </w:r>
    </w:p>
  </w:footnote>
  <w:footnote w:type="continuationSeparator" w:id="0">
    <w:p w14:paraId="727835E1" w14:textId="77777777" w:rsidR="00F866D0" w:rsidRDefault="00F866D0"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17393"/>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52A93"/>
    <w:rsid w:val="003E4274"/>
    <w:rsid w:val="00417B70"/>
    <w:rsid w:val="00421344"/>
    <w:rsid w:val="00443C02"/>
    <w:rsid w:val="004667B6"/>
    <w:rsid w:val="004A259F"/>
    <w:rsid w:val="004B13BB"/>
    <w:rsid w:val="004B28B4"/>
    <w:rsid w:val="004F13E7"/>
    <w:rsid w:val="00521908"/>
    <w:rsid w:val="00531E29"/>
    <w:rsid w:val="00553196"/>
    <w:rsid w:val="005815D9"/>
    <w:rsid w:val="00597076"/>
    <w:rsid w:val="005D287B"/>
    <w:rsid w:val="005F3DC2"/>
    <w:rsid w:val="005F6E4A"/>
    <w:rsid w:val="00625029"/>
    <w:rsid w:val="006D032E"/>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9F5C73"/>
    <w:rsid w:val="00A0786A"/>
    <w:rsid w:val="00A77C15"/>
    <w:rsid w:val="00AA666D"/>
    <w:rsid w:val="00AE178E"/>
    <w:rsid w:val="00B468F2"/>
    <w:rsid w:val="00B500A0"/>
    <w:rsid w:val="00B54278"/>
    <w:rsid w:val="00B55C4C"/>
    <w:rsid w:val="00B74761"/>
    <w:rsid w:val="00B92C7D"/>
    <w:rsid w:val="00BC5BE5"/>
    <w:rsid w:val="00BF1F02"/>
    <w:rsid w:val="00C0370F"/>
    <w:rsid w:val="00C204DE"/>
    <w:rsid w:val="00C2355D"/>
    <w:rsid w:val="00C278F6"/>
    <w:rsid w:val="00CC796D"/>
    <w:rsid w:val="00E03A0D"/>
    <w:rsid w:val="00E752AB"/>
    <w:rsid w:val="00ED3BE7"/>
    <w:rsid w:val="00ED487F"/>
    <w:rsid w:val="00F2567F"/>
    <w:rsid w:val="00F46D2A"/>
    <w:rsid w:val="00F777D3"/>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 w:type="character" w:styleId="Menzionenonrisolta">
    <w:name w:val="Unresolved Mention"/>
    <w:basedOn w:val="Carpredefinitoparagrafo"/>
    <w:uiPriority w:val="99"/>
    <w:semiHidden/>
    <w:unhideWhenUsed/>
    <w:rsid w:val="004B1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argentario.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nl/per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en/articles/special-autumn/meditation-spo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visitpinecembra.it/info/pagine-gialle/guide-e-accompagnatori-di-territorio" TargetMode="External"/><Relationship Id="rId4" Type="http://schemas.openxmlformats.org/officeDocument/2006/relationships/settings" Target="settings.xml"/><Relationship Id="rId9" Type="http://schemas.openxmlformats.org/officeDocument/2006/relationships/hyperlink" Target="http://www.ecoargentario.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1605</Words>
  <Characters>9151</Characters>
  <Application>Microsoft Office Word</Application>
  <DocSecurity>0</DocSecurity>
  <Lines>76</Lines>
  <Paragraphs>21</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4</cp:revision>
  <dcterms:created xsi:type="dcterms:W3CDTF">2021-09-15T07:01:00Z</dcterms:created>
  <dcterms:modified xsi:type="dcterms:W3CDTF">2021-09-15T07:03:00Z</dcterms:modified>
</cp:coreProperties>
</file>