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FA675" w14:textId="616A975D" w:rsidR="00B47661" w:rsidRPr="00F34B77" w:rsidRDefault="00885CDA" w:rsidP="00B47661">
      <w:pPr>
        <w:pStyle w:val="Nessunaspaziatura"/>
        <w:rPr>
          <w:rFonts w:ascii="Arial" w:hAnsi="Arial" w:cs="Arial"/>
          <w:b/>
          <w:bCs/>
          <w:sz w:val="32"/>
          <w:szCs w:val="32"/>
        </w:rPr>
      </w:pPr>
      <w:bookmarkStart w:id="0" w:name="_Hlk110334934"/>
      <w:r w:rsidRPr="00885CDA">
        <w:rPr>
          <w:rFonts w:ascii="Arial" w:hAnsi="Arial" w:cs="Arial"/>
          <w:b/>
          <w:bCs/>
          <w:sz w:val="28"/>
          <w:szCs w:val="28"/>
        </w:rPr>
        <w:t xml:space="preserve">Da novembre per </w:t>
      </w:r>
      <w:proofErr w:type="gramStart"/>
      <w:r w:rsidRPr="00885CDA">
        <w:rPr>
          <w:rFonts w:ascii="Arial" w:hAnsi="Arial" w:cs="Arial"/>
          <w:b/>
          <w:bCs/>
          <w:sz w:val="28"/>
          <w:szCs w:val="28"/>
        </w:rPr>
        <w:t>4</w:t>
      </w:r>
      <w:proofErr w:type="gramEnd"/>
      <w:r w:rsidRPr="00885CDA">
        <w:rPr>
          <w:rFonts w:ascii="Arial" w:hAnsi="Arial" w:cs="Arial"/>
          <w:b/>
          <w:bCs/>
          <w:sz w:val="28"/>
          <w:szCs w:val="28"/>
        </w:rPr>
        <w:t xml:space="preserve"> weekend torna il Trenino dei Castelli</w:t>
      </w:r>
      <w:r w:rsidR="00001B02" w:rsidRPr="00885CDA">
        <w:rPr>
          <w:rFonts w:ascii="Arial" w:hAnsi="Arial" w:cs="Arial"/>
          <w:b/>
          <w:bCs/>
          <w:sz w:val="32"/>
          <w:szCs w:val="32"/>
        </w:rPr>
        <w:br/>
      </w:r>
      <w:r w:rsidR="001810B8" w:rsidRPr="00F34B77">
        <w:rPr>
          <w:rFonts w:ascii="Arial" w:hAnsi="Arial" w:cs="Arial"/>
          <w:b/>
          <w:bCs/>
          <w:sz w:val="32"/>
          <w:szCs w:val="32"/>
        </w:rPr>
        <w:t xml:space="preserve">LA CULTURA TRA </w:t>
      </w:r>
      <w:r w:rsidR="00CE46C2" w:rsidRPr="00F34B77">
        <w:rPr>
          <w:rFonts w:ascii="Arial" w:hAnsi="Arial" w:cs="Arial"/>
          <w:b/>
          <w:bCs/>
          <w:sz w:val="32"/>
          <w:szCs w:val="32"/>
        </w:rPr>
        <w:t xml:space="preserve">ARTE E TRADIZIONI </w:t>
      </w:r>
    </w:p>
    <w:p w14:paraId="0E0EAEC8" w14:textId="77777777" w:rsidR="00B625F0" w:rsidRDefault="00B625F0" w:rsidP="006A2FCE">
      <w:pPr>
        <w:pStyle w:val="Nessunaspaziatura"/>
        <w:spacing w:line="276" w:lineRule="auto"/>
        <w:jc w:val="both"/>
        <w:rPr>
          <w:rFonts w:ascii="Arial" w:hAnsi="Arial" w:cs="Arial"/>
          <w:b/>
          <w:bCs/>
          <w:sz w:val="24"/>
          <w:szCs w:val="32"/>
        </w:rPr>
      </w:pPr>
    </w:p>
    <w:p w14:paraId="64E31B16" w14:textId="4A571BB4" w:rsidR="005D4B45" w:rsidRPr="005F651A" w:rsidRDefault="00CD4017" w:rsidP="006A2FCE">
      <w:pPr>
        <w:pStyle w:val="Nessunaspaziatura"/>
        <w:spacing w:line="276" w:lineRule="auto"/>
        <w:jc w:val="both"/>
        <w:rPr>
          <w:rFonts w:cs="Arial"/>
          <w:b/>
          <w:bCs/>
          <w:szCs w:val="24"/>
        </w:rPr>
      </w:pPr>
      <w:r w:rsidRPr="00895B7D">
        <w:rPr>
          <w:rFonts w:ascii="Arial" w:hAnsi="Arial" w:cs="Arial"/>
          <w:b/>
          <w:bCs/>
          <w:sz w:val="24"/>
          <w:szCs w:val="32"/>
        </w:rPr>
        <w:t xml:space="preserve">Alle </w:t>
      </w:r>
      <w:r w:rsidR="00FF1E3E" w:rsidRPr="00895B7D">
        <w:rPr>
          <w:rFonts w:ascii="Arial" w:hAnsi="Arial" w:cs="Arial"/>
          <w:b/>
          <w:bCs/>
          <w:sz w:val="24"/>
          <w:szCs w:val="32"/>
        </w:rPr>
        <w:t>G</w:t>
      </w:r>
      <w:r w:rsidRPr="00895B7D">
        <w:rPr>
          <w:rFonts w:ascii="Arial" w:hAnsi="Arial" w:cs="Arial"/>
          <w:b/>
          <w:bCs/>
          <w:sz w:val="24"/>
          <w:szCs w:val="32"/>
        </w:rPr>
        <w:t xml:space="preserve">allerie </w:t>
      </w:r>
      <w:r w:rsidR="0034441A" w:rsidRPr="00895B7D">
        <w:rPr>
          <w:rFonts w:ascii="Arial" w:hAnsi="Arial" w:cs="Arial"/>
          <w:b/>
          <w:bCs/>
          <w:sz w:val="24"/>
          <w:szCs w:val="32"/>
        </w:rPr>
        <w:t>d</w:t>
      </w:r>
      <w:r w:rsidR="0050062F" w:rsidRPr="00895B7D">
        <w:rPr>
          <w:rFonts w:ascii="Arial" w:hAnsi="Arial" w:cs="Arial"/>
          <w:b/>
          <w:bCs/>
          <w:sz w:val="24"/>
          <w:szCs w:val="32"/>
        </w:rPr>
        <w:t>a febbraio la nuova</w:t>
      </w:r>
      <w:r w:rsidRPr="00895B7D">
        <w:rPr>
          <w:rFonts w:ascii="Arial" w:hAnsi="Arial" w:cs="Arial"/>
          <w:b/>
          <w:bCs/>
          <w:sz w:val="24"/>
          <w:szCs w:val="32"/>
        </w:rPr>
        <w:t xml:space="preserve"> mostra “olimpica”</w:t>
      </w:r>
      <w:r w:rsidR="00FD1465" w:rsidRPr="00895B7D">
        <w:rPr>
          <w:rFonts w:ascii="Arial" w:hAnsi="Arial" w:cs="Arial"/>
          <w:b/>
          <w:bCs/>
          <w:sz w:val="24"/>
          <w:szCs w:val="32"/>
        </w:rPr>
        <w:t xml:space="preserve">. </w:t>
      </w:r>
      <w:r w:rsidR="007C4C1A" w:rsidRPr="00895B7D">
        <w:rPr>
          <w:rFonts w:ascii="Arial" w:hAnsi="Arial" w:cs="Arial"/>
          <w:b/>
          <w:bCs/>
          <w:sz w:val="24"/>
          <w:szCs w:val="32"/>
        </w:rPr>
        <w:t>Gli</w:t>
      </w:r>
      <w:r w:rsidR="00AC142F" w:rsidRPr="00895B7D">
        <w:rPr>
          <w:rFonts w:ascii="Arial" w:hAnsi="Arial" w:cs="Arial"/>
          <w:b/>
          <w:bCs/>
          <w:sz w:val="24"/>
          <w:szCs w:val="32"/>
        </w:rPr>
        <w:t xml:space="preserve"> </w:t>
      </w:r>
      <w:r w:rsidR="007C4C1A" w:rsidRPr="00895B7D">
        <w:rPr>
          <w:rFonts w:ascii="Arial" w:hAnsi="Arial" w:cs="Arial"/>
          <w:b/>
          <w:bCs/>
          <w:sz w:val="24"/>
          <w:szCs w:val="32"/>
        </w:rPr>
        <w:t>Etruschi</w:t>
      </w:r>
      <w:r w:rsidR="00FD1465" w:rsidRPr="00895B7D">
        <w:rPr>
          <w:rFonts w:ascii="Arial" w:hAnsi="Arial" w:cs="Arial"/>
          <w:b/>
          <w:bCs/>
          <w:sz w:val="24"/>
          <w:szCs w:val="32"/>
        </w:rPr>
        <w:t xml:space="preserve"> al Mart</w:t>
      </w:r>
      <w:r w:rsidR="007C4C1A" w:rsidRPr="00895B7D">
        <w:rPr>
          <w:rFonts w:ascii="Arial" w:hAnsi="Arial" w:cs="Arial"/>
          <w:b/>
          <w:bCs/>
          <w:sz w:val="24"/>
          <w:szCs w:val="32"/>
        </w:rPr>
        <w:t>.</w:t>
      </w:r>
      <w:r w:rsidR="00885CDA" w:rsidRPr="00895B7D">
        <w:rPr>
          <w:rFonts w:ascii="Arial" w:hAnsi="Arial" w:cs="Arial"/>
          <w:b/>
          <w:bCs/>
          <w:sz w:val="24"/>
          <w:szCs w:val="32"/>
        </w:rPr>
        <w:t xml:space="preserve"> </w:t>
      </w:r>
      <w:r w:rsidR="00D46AA1" w:rsidRPr="00895B7D">
        <w:rPr>
          <w:rFonts w:ascii="Arial" w:hAnsi="Arial" w:cs="Arial"/>
          <w:b/>
          <w:bCs/>
          <w:sz w:val="24"/>
          <w:szCs w:val="32"/>
        </w:rPr>
        <w:t>Il mito del</w:t>
      </w:r>
      <w:r w:rsidR="00D46AA1">
        <w:rPr>
          <w:rFonts w:ascii="Arial" w:hAnsi="Arial" w:cs="Arial"/>
          <w:b/>
          <w:bCs/>
          <w:sz w:val="24"/>
          <w:szCs w:val="32"/>
        </w:rPr>
        <w:t xml:space="preserve"> selvatico al METS</w:t>
      </w:r>
      <w:r w:rsidR="0034441A">
        <w:rPr>
          <w:rFonts w:ascii="Arial" w:hAnsi="Arial" w:cs="Arial"/>
          <w:b/>
          <w:bCs/>
          <w:sz w:val="24"/>
          <w:szCs w:val="32"/>
        </w:rPr>
        <w:t xml:space="preserve"> </w:t>
      </w:r>
      <w:r w:rsidR="00895B7D">
        <w:rPr>
          <w:rFonts w:ascii="Arial" w:hAnsi="Arial" w:cs="Arial"/>
          <w:b/>
          <w:bCs/>
          <w:sz w:val="24"/>
          <w:szCs w:val="32"/>
        </w:rPr>
        <w:t xml:space="preserve">di </w:t>
      </w:r>
      <w:r w:rsidR="0034441A">
        <w:rPr>
          <w:rFonts w:ascii="Arial" w:hAnsi="Arial" w:cs="Arial"/>
          <w:b/>
          <w:bCs/>
          <w:sz w:val="24"/>
          <w:szCs w:val="32"/>
        </w:rPr>
        <w:t>San Michele all’Adige</w:t>
      </w:r>
      <w:r w:rsidR="005D7C3B">
        <w:rPr>
          <w:rFonts w:ascii="Arial" w:hAnsi="Arial" w:cs="Arial"/>
          <w:b/>
          <w:bCs/>
          <w:sz w:val="24"/>
          <w:szCs w:val="32"/>
        </w:rPr>
        <w:t xml:space="preserve">, la mostra </w:t>
      </w:r>
      <w:r w:rsidR="00DD4673">
        <w:rPr>
          <w:rFonts w:ascii="Arial" w:hAnsi="Arial" w:cs="Arial"/>
          <w:b/>
          <w:bCs/>
          <w:sz w:val="24"/>
          <w:szCs w:val="32"/>
        </w:rPr>
        <w:t>“accessibile” del MUSE</w:t>
      </w:r>
      <w:r w:rsidR="0034441A">
        <w:rPr>
          <w:rFonts w:ascii="Arial" w:hAnsi="Arial" w:cs="Arial"/>
          <w:b/>
          <w:bCs/>
          <w:sz w:val="24"/>
          <w:szCs w:val="32"/>
        </w:rPr>
        <w:t xml:space="preserve">. </w:t>
      </w:r>
      <w:r w:rsidR="006A2FCE">
        <w:rPr>
          <w:rFonts w:ascii="Arial" w:hAnsi="Arial" w:cs="Arial"/>
          <w:b/>
          <w:bCs/>
          <w:sz w:val="24"/>
          <w:szCs w:val="32"/>
        </w:rPr>
        <w:t>Percorsi culturali che si intrecciano con le tradizioni dell’</w:t>
      </w:r>
      <w:r w:rsidR="00283E51">
        <w:rPr>
          <w:rFonts w:ascii="Arial" w:hAnsi="Arial" w:cs="Arial"/>
          <w:b/>
          <w:bCs/>
          <w:sz w:val="24"/>
          <w:szCs w:val="32"/>
        </w:rPr>
        <w:t>A</w:t>
      </w:r>
      <w:r w:rsidR="006A2FCE">
        <w:rPr>
          <w:rFonts w:ascii="Arial" w:hAnsi="Arial" w:cs="Arial"/>
          <w:b/>
          <w:bCs/>
          <w:sz w:val="24"/>
          <w:szCs w:val="32"/>
        </w:rPr>
        <w:t xml:space="preserve">vvento e del Natale, </w:t>
      </w:r>
      <w:r w:rsidR="00790DAB">
        <w:rPr>
          <w:rFonts w:ascii="Arial" w:hAnsi="Arial" w:cs="Arial"/>
          <w:b/>
          <w:bCs/>
          <w:sz w:val="24"/>
          <w:szCs w:val="32"/>
        </w:rPr>
        <w:t xml:space="preserve">dai </w:t>
      </w:r>
      <w:r w:rsidR="00790DAB" w:rsidRPr="005F651A">
        <w:rPr>
          <w:rFonts w:ascii="Arial" w:hAnsi="Arial" w:cs="Arial"/>
          <w:b/>
          <w:bCs/>
          <w:sz w:val="24"/>
          <w:szCs w:val="32"/>
        </w:rPr>
        <w:t xml:space="preserve">colorati </w:t>
      </w:r>
      <w:r w:rsidR="006F24A6" w:rsidRPr="005F651A">
        <w:rPr>
          <w:rFonts w:ascii="Arial" w:hAnsi="Arial" w:cs="Arial"/>
          <w:b/>
          <w:bCs/>
          <w:sz w:val="24"/>
          <w:szCs w:val="32"/>
        </w:rPr>
        <w:t>m</w:t>
      </w:r>
      <w:r w:rsidR="00790DAB" w:rsidRPr="005F651A">
        <w:rPr>
          <w:rFonts w:ascii="Arial" w:hAnsi="Arial" w:cs="Arial"/>
          <w:b/>
          <w:bCs/>
          <w:sz w:val="24"/>
          <w:szCs w:val="32"/>
        </w:rPr>
        <w:t xml:space="preserve">ercatini ai presepi artistici nei borghi </w:t>
      </w:r>
    </w:p>
    <w:p w14:paraId="41E052EB" w14:textId="77777777" w:rsidR="00903896" w:rsidRPr="009F3E44" w:rsidRDefault="00903896" w:rsidP="009F3E44">
      <w:pPr>
        <w:pStyle w:val="Nessunaspaziatura"/>
        <w:jc w:val="both"/>
        <w:rPr>
          <w:rFonts w:ascii="Arial" w:hAnsi="Arial" w:cs="Arial"/>
          <w:sz w:val="24"/>
          <w:szCs w:val="24"/>
        </w:rPr>
      </w:pPr>
      <w:bookmarkStart w:id="1" w:name="_Hlk174011128"/>
    </w:p>
    <w:p w14:paraId="4E111FB8" w14:textId="77777777" w:rsidR="00F30BBD" w:rsidRDefault="00F30BBD" w:rsidP="009F3E44">
      <w:pPr>
        <w:pStyle w:val="Nessunaspaziatura"/>
        <w:jc w:val="both"/>
        <w:rPr>
          <w:rFonts w:ascii="Arial" w:hAnsi="Arial" w:cs="Arial"/>
          <w:b/>
          <w:bCs/>
          <w:sz w:val="24"/>
          <w:szCs w:val="24"/>
        </w:rPr>
      </w:pPr>
      <w:r>
        <w:rPr>
          <w:rFonts w:ascii="Arial" w:hAnsi="Arial" w:cs="Arial"/>
          <w:b/>
          <w:bCs/>
          <w:sz w:val="24"/>
          <w:szCs w:val="24"/>
        </w:rPr>
        <w:t xml:space="preserve">AL </w:t>
      </w:r>
      <w:r w:rsidR="004D3939" w:rsidRPr="007C4C1A">
        <w:rPr>
          <w:rFonts w:ascii="Arial" w:hAnsi="Arial" w:cs="Arial"/>
          <w:b/>
          <w:bCs/>
          <w:sz w:val="24"/>
          <w:szCs w:val="24"/>
        </w:rPr>
        <w:t>MART</w:t>
      </w:r>
      <w:r w:rsidR="0050062F" w:rsidRPr="007C4C1A">
        <w:rPr>
          <w:rFonts w:ascii="Arial" w:hAnsi="Arial" w:cs="Arial"/>
          <w:b/>
          <w:bCs/>
          <w:sz w:val="24"/>
          <w:szCs w:val="24"/>
        </w:rPr>
        <w:t xml:space="preserve"> </w:t>
      </w:r>
    </w:p>
    <w:p w14:paraId="5580A055" w14:textId="7AE9BC00" w:rsidR="0050062F" w:rsidRPr="007C4C1A" w:rsidRDefault="00B67BD2" w:rsidP="009F3E44">
      <w:pPr>
        <w:pStyle w:val="Nessunaspaziatura"/>
        <w:jc w:val="both"/>
        <w:rPr>
          <w:rFonts w:ascii="Arial" w:hAnsi="Arial" w:cs="Arial"/>
          <w:b/>
          <w:bCs/>
          <w:sz w:val="24"/>
          <w:szCs w:val="24"/>
        </w:rPr>
      </w:pPr>
      <w:r w:rsidRPr="007C4C1A">
        <w:rPr>
          <w:rFonts w:ascii="Arial" w:hAnsi="Arial" w:cs="Arial"/>
          <w:b/>
          <w:bCs/>
          <w:sz w:val="24"/>
          <w:szCs w:val="24"/>
        </w:rPr>
        <w:t xml:space="preserve">Etruschi </w:t>
      </w:r>
      <w:r>
        <w:rPr>
          <w:rFonts w:ascii="Arial" w:hAnsi="Arial" w:cs="Arial"/>
          <w:b/>
          <w:bCs/>
          <w:sz w:val="24"/>
          <w:szCs w:val="24"/>
        </w:rPr>
        <w:t>d</w:t>
      </w:r>
      <w:r w:rsidRPr="007C4C1A">
        <w:rPr>
          <w:rFonts w:ascii="Arial" w:hAnsi="Arial" w:cs="Arial"/>
          <w:b/>
          <w:bCs/>
          <w:sz w:val="24"/>
          <w:szCs w:val="24"/>
        </w:rPr>
        <w:t>el Novecento</w:t>
      </w:r>
      <w:r w:rsidR="007C4C1A" w:rsidRPr="007C4C1A">
        <w:rPr>
          <w:rFonts w:ascii="Arial" w:hAnsi="Arial" w:cs="Arial"/>
          <w:b/>
          <w:bCs/>
          <w:sz w:val="24"/>
          <w:szCs w:val="24"/>
        </w:rPr>
        <w:t>, 7 dicembre 2024 − 16 marzo 202</w:t>
      </w:r>
      <w:r w:rsidR="00551E73">
        <w:rPr>
          <w:rFonts w:ascii="Arial" w:hAnsi="Arial" w:cs="Arial"/>
          <w:b/>
          <w:bCs/>
          <w:sz w:val="24"/>
          <w:szCs w:val="24"/>
        </w:rPr>
        <w:t>5</w:t>
      </w:r>
    </w:p>
    <w:p w14:paraId="6E057DCA" w14:textId="7469E70A" w:rsidR="007C4C1A" w:rsidRPr="007C4C1A" w:rsidRDefault="007C4C1A" w:rsidP="007C4C1A">
      <w:pPr>
        <w:pStyle w:val="Nessunaspaziatura"/>
        <w:jc w:val="both"/>
        <w:rPr>
          <w:rFonts w:ascii="Arial" w:hAnsi="Arial" w:cs="Arial"/>
          <w:sz w:val="24"/>
          <w:szCs w:val="24"/>
        </w:rPr>
      </w:pPr>
      <w:r w:rsidRPr="007C4C1A">
        <w:rPr>
          <w:rFonts w:ascii="Arial" w:hAnsi="Arial" w:cs="Arial"/>
          <w:sz w:val="24"/>
          <w:szCs w:val="24"/>
        </w:rPr>
        <w:t>Etruschi del Novecento racconta di come la civiltà etrusca abbia influenzato, a più riprese, la cultura visiva del secolo breve: a partire dai ritrovamenti archeologici e dai tour etruschi, organizzati a cavallo tra il XIX e il XX secolo, fino alla Chimera di Mario Schifano, eseguita durante una performance a Firenze nel 1985, in occasione dell’inaugurazione del cosiddetto anno degli etruschi.</w:t>
      </w:r>
      <w:r w:rsidR="00895B7D">
        <w:rPr>
          <w:rFonts w:ascii="Arial" w:hAnsi="Arial" w:cs="Arial"/>
          <w:sz w:val="24"/>
          <w:szCs w:val="24"/>
        </w:rPr>
        <w:t xml:space="preserve"> </w:t>
      </w:r>
      <w:r w:rsidRPr="007C4C1A">
        <w:rPr>
          <w:rFonts w:ascii="Arial" w:hAnsi="Arial" w:cs="Arial"/>
          <w:sz w:val="24"/>
          <w:szCs w:val="24"/>
        </w:rPr>
        <w:t xml:space="preserve">Mart e Fondazione Luigi Rovati offrono per la prima volta una visione complessiva del vasto e articolato fenomeno che fu la riscoperta della civiltà etrusca nel secolo scorso, attraverso un progetto in due tappe diverse e complementari, da inizio dicembre ’24 a inizio agosto ’25, a cura di </w:t>
      </w:r>
      <w:proofErr w:type="gramStart"/>
      <w:r w:rsidRPr="007C4C1A">
        <w:rPr>
          <w:rFonts w:ascii="Arial" w:hAnsi="Arial" w:cs="Arial"/>
          <w:sz w:val="24"/>
          <w:szCs w:val="24"/>
        </w:rPr>
        <w:t>un unico team curatoriale</w:t>
      </w:r>
      <w:proofErr w:type="gramEnd"/>
      <w:r w:rsidRPr="007C4C1A">
        <w:rPr>
          <w:rFonts w:ascii="Arial" w:hAnsi="Arial" w:cs="Arial"/>
          <w:sz w:val="24"/>
          <w:szCs w:val="24"/>
        </w:rPr>
        <w:t xml:space="preserve">. </w:t>
      </w:r>
    </w:p>
    <w:p w14:paraId="37C95E70" w14:textId="3166A420" w:rsidR="00A628F4" w:rsidRPr="00001B02" w:rsidRDefault="007C4C1A" w:rsidP="007C4C1A">
      <w:pPr>
        <w:pStyle w:val="Nessunaspaziatura"/>
        <w:jc w:val="both"/>
        <w:rPr>
          <w:rStyle w:val="Collegamentoipertestuale"/>
          <w:rFonts w:ascii="Arial" w:eastAsia="Trebuchet MS" w:hAnsi="Arial" w:cs="Arial"/>
          <w:b/>
          <w:color w:val="auto"/>
          <w:sz w:val="24"/>
          <w:szCs w:val="24"/>
          <w:u w:val="none"/>
          <w:shd w:val="clear" w:color="auto" w:fill="FFFFFF"/>
        </w:rPr>
      </w:pPr>
      <w:r w:rsidRPr="007C4C1A">
        <w:rPr>
          <w:rFonts w:ascii="Arial" w:hAnsi="Arial" w:cs="Arial"/>
          <w:sz w:val="24"/>
          <w:szCs w:val="24"/>
        </w:rPr>
        <w:t xml:space="preserve">La </w:t>
      </w:r>
      <w:r>
        <w:rPr>
          <w:rFonts w:ascii="Arial" w:hAnsi="Arial" w:cs="Arial"/>
          <w:sz w:val="24"/>
          <w:szCs w:val="24"/>
        </w:rPr>
        <w:t xml:space="preserve">prima tappa della </w:t>
      </w:r>
      <w:r w:rsidRPr="007C4C1A">
        <w:rPr>
          <w:rFonts w:ascii="Arial" w:hAnsi="Arial" w:cs="Arial"/>
          <w:sz w:val="24"/>
          <w:szCs w:val="24"/>
        </w:rPr>
        <w:t xml:space="preserve">mostra </w:t>
      </w:r>
      <w:r>
        <w:rPr>
          <w:rFonts w:ascii="Arial" w:hAnsi="Arial" w:cs="Arial"/>
          <w:sz w:val="24"/>
          <w:szCs w:val="24"/>
        </w:rPr>
        <w:t>Etruschi del Novecento, al MART di Rovereto,</w:t>
      </w:r>
      <w:r w:rsidR="00AC142F">
        <w:rPr>
          <w:rFonts w:ascii="Arial" w:hAnsi="Arial" w:cs="Arial"/>
          <w:sz w:val="24"/>
          <w:szCs w:val="24"/>
        </w:rPr>
        <w:t xml:space="preserve"> </w:t>
      </w:r>
      <w:r w:rsidRPr="007C4C1A">
        <w:rPr>
          <w:rFonts w:ascii="Arial" w:hAnsi="Arial" w:cs="Arial"/>
          <w:sz w:val="24"/>
          <w:szCs w:val="24"/>
        </w:rPr>
        <w:t>si snoda lungo un percorso tematico costituito grazie a prestiti provenienti da prestigiose collezioni pubbliche</w:t>
      </w:r>
      <w:r w:rsidR="00841448">
        <w:rPr>
          <w:rFonts w:ascii="Arial" w:hAnsi="Arial" w:cs="Arial"/>
          <w:sz w:val="24"/>
          <w:szCs w:val="24"/>
        </w:rPr>
        <w:t xml:space="preserve"> e a cui si </w:t>
      </w:r>
      <w:r w:rsidR="0069370A" w:rsidRPr="007C4C1A">
        <w:rPr>
          <w:rFonts w:ascii="Arial" w:hAnsi="Arial" w:cs="Arial"/>
          <w:sz w:val="24"/>
          <w:szCs w:val="24"/>
        </w:rPr>
        <w:t xml:space="preserve">aggiungono opere provenienti da collezioni private e fondazioni. </w:t>
      </w:r>
      <w:r w:rsidRPr="007C4C1A">
        <w:rPr>
          <w:rFonts w:ascii="Arial" w:hAnsi="Arial" w:cs="Arial"/>
          <w:sz w:val="24"/>
          <w:szCs w:val="24"/>
        </w:rPr>
        <w:t>In mostra anche opere appartenenti ai patrimoni degli organizzatori del progetto, il Mart e la Fondazione Luigi Rovati.</w:t>
      </w:r>
      <w:r>
        <w:rPr>
          <w:rFonts w:ascii="Arial" w:hAnsi="Arial" w:cs="Arial"/>
          <w:sz w:val="24"/>
          <w:szCs w:val="24"/>
        </w:rPr>
        <w:t xml:space="preserve"> </w:t>
      </w:r>
      <w:hyperlink r:id="rId8" w:history="1">
        <w:r w:rsidR="00A628F4" w:rsidRPr="00001B02">
          <w:rPr>
            <w:rStyle w:val="Collegamentoipertestuale"/>
            <w:rFonts w:ascii="Arial" w:hAnsi="Arial" w:cs="Arial"/>
            <w:sz w:val="24"/>
            <w:szCs w:val="24"/>
          </w:rPr>
          <w:t>www.mart.tn.it</w:t>
        </w:r>
      </w:hyperlink>
    </w:p>
    <w:p w14:paraId="335E3699" w14:textId="77777777" w:rsidR="00D55736" w:rsidRPr="00001B02" w:rsidRDefault="00D55736" w:rsidP="009F3E44">
      <w:pPr>
        <w:pStyle w:val="Nessunaspaziatura"/>
        <w:jc w:val="both"/>
        <w:rPr>
          <w:rFonts w:ascii="Arial" w:hAnsi="Arial" w:cs="Arial"/>
          <w:sz w:val="24"/>
          <w:szCs w:val="24"/>
        </w:rPr>
      </w:pPr>
    </w:p>
    <w:p w14:paraId="2002973D" w14:textId="032E7E66" w:rsidR="00895B7D" w:rsidRDefault="00F30BBD" w:rsidP="00001B02">
      <w:pPr>
        <w:pStyle w:val="Nessunaspaziatura"/>
        <w:jc w:val="both"/>
        <w:rPr>
          <w:rFonts w:ascii="Arial" w:hAnsi="Arial" w:cs="Arial"/>
          <w:b/>
          <w:bCs/>
          <w:sz w:val="24"/>
          <w:szCs w:val="24"/>
        </w:rPr>
      </w:pPr>
      <w:r w:rsidRPr="00926C1E">
        <w:rPr>
          <w:rFonts w:ascii="Arial" w:hAnsi="Arial" w:cs="Arial"/>
          <w:b/>
          <w:bCs/>
          <w:sz w:val="24"/>
          <w:szCs w:val="24"/>
        </w:rPr>
        <w:t xml:space="preserve">AL </w:t>
      </w:r>
      <w:r w:rsidR="002469C6" w:rsidRPr="00926C1E">
        <w:rPr>
          <w:rFonts w:ascii="Arial" w:hAnsi="Arial" w:cs="Arial"/>
          <w:b/>
          <w:bCs/>
          <w:sz w:val="24"/>
          <w:szCs w:val="24"/>
        </w:rPr>
        <w:t xml:space="preserve">MUSE </w:t>
      </w:r>
    </w:p>
    <w:p w14:paraId="4E916100" w14:textId="77777777" w:rsidR="006B0D22" w:rsidRDefault="006B0D22" w:rsidP="006B0D22">
      <w:pPr>
        <w:jc w:val="both"/>
        <w:rPr>
          <w:rFonts w:cs="Arial"/>
          <w:color w:val="000000"/>
        </w:rPr>
      </w:pPr>
      <w:r>
        <w:rPr>
          <w:rFonts w:cs="Arial"/>
          <w:b/>
          <w:bCs/>
          <w:color w:val="000000"/>
        </w:rPr>
        <w:t>Dal 30 novembre 2024 al 19 gennaio 2025</w:t>
      </w:r>
      <w:r>
        <w:rPr>
          <w:rFonts w:cs="Arial"/>
          <w:color w:val="000000"/>
        </w:rPr>
        <w:t xml:space="preserve">, l’inedita </w:t>
      </w:r>
      <w:r>
        <w:rPr>
          <w:rFonts w:cs="Arial"/>
          <w:b/>
          <w:bCs/>
          <w:color w:val="000000"/>
        </w:rPr>
        <w:t xml:space="preserve">Collezione Antropocene </w:t>
      </w:r>
      <w:r>
        <w:rPr>
          <w:rFonts w:cs="Arial"/>
          <w:color w:val="000000"/>
        </w:rPr>
        <w:t>incrocia</w:t>
      </w:r>
      <w:r>
        <w:rPr>
          <w:rFonts w:cs="Arial"/>
          <w:b/>
          <w:bCs/>
          <w:color w:val="000000"/>
        </w:rPr>
        <w:t xml:space="preserve"> </w:t>
      </w:r>
      <w:r>
        <w:rPr>
          <w:rFonts w:cs="Arial"/>
          <w:color w:val="000000"/>
        </w:rPr>
        <w:t xml:space="preserve">visioni artistiche e contenuti scientifici. Nata grazie alla vincita dell’avviso pubblico </w:t>
      </w:r>
      <w:r w:rsidRPr="00F0085E">
        <w:rPr>
          <w:rFonts w:cs="Arial"/>
          <w:color w:val="000000"/>
        </w:rPr>
        <w:t>PAC2022-2023 - Piano Arte Contemporanea </w:t>
      </w:r>
      <w:r>
        <w:rPr>
          <w:rFonts w:cs="Arial"/>
          <w:color w:val="000000"/>
        </w:rPr>
        <w:t xml:space="preserve">sarà la </w:t>
      </w:r>
      <w:r>
        <w:rPr>
          <w:rFonts w:cs="Arial"/>
          <w:b/>
          <w:bCs/>
          <w:color w:val="000000"/>
        </w:rPr>
        <w:t>prima collezione</w:t>
      </w:r>
      <w:r>
        <w:rPr>
          <w:rFonts w:cs="Arial"/>
          <w:color w:val="000000"/>
        </w:rPr>
        <w:t> italiana dedicata al tema dell'Antropocene</w:t>
      </w:r>
      <w:r>
        <w:rPr>
          <w:rFonts w:cs="Arial"/>
          <w:b/>
          <w:bCs/>
          <w:color w:val="000000"/>
        </w:rPr>
        <w:t xml:space="preserve">, </w:t>
      </w:r>
      <w:r>
        <w:rPr>
          <w:rFonts w:cs="Arial"/>
          <w:color w:val="000000"/>
        </w:rPr>
        <w:t xml:space="preserve">frutto di un percorso che il MUSE ha intrapreso tre anni fa con la piattaforma </w:t>
      </w:r>
      <w:r w:rsidRPr="005C744E">
        <w:rPr>
          <w:rFonts w:cs="Arial"/>
          <w:color w:val="000000"/>
        </w:rPr>
        <w:t xml:space="preserve">artistica </w:t>
      </w:r>
      <w:proofErr w:type="spellStart"/>
      <w:r w:rsidRPr="005B5B88">
        <w:rPr>
          <w:rFonts w:cs="Arial"/>
          <w:b/>
          <w:bCs/>
          <w:color w:val="000000"/>
        </w:rPr>
        <w:t>We</w:t>
      </w:r>
      <w:proofErr w:type="spellEnd"/>
      <w:r w:rsidRPr="005B5B88">
        <w:rPr>
          <w:rFonts w:cs="Arial"/>
          <w:b/>
          <w:bCs/>
          <w:color w:val="000000"/>
        </w:rPr>
        <w:t xml:space="preserve"> Are The Flood</w:t>
      </w:r>
      <w:r>
        <w:rPr>
          <w:rFonts w:cs="Arial"/>
          <w:b/>
          <w:bCs/>
          <w:color w:val="000000"/>
        </w:rPr>
        <w:t xml:space="preserve"> </w:t>
      </w:r>
      <w:r>
        <w:rPr>
          <w:rFonts w:cs="Arial"/>
          <w:color w:val="000000"/>
        </w:rPr>
        <w:t xml:space="preserve">per sensibilizzare il grande pubblico sui </w:t>
      </w:r>
      <w:r w:rsidRPr="005C744E">
        <w:rPr>
          <w:rFonts w:cs="Arial"/>
          <w:color w:val="000000"/>
        </w:rPr>
        <w:t>temi delle ricadute ambientali delle azioni umane</w:t>
      </w:r>
      <w:r>
        <w:rPr>
          <w:rFonts w:cs="Arial"/>
          <w:color w:val="000000"/>
        </w:rPr>
        <w:t>. </w:t>
      </w:r>
    </w:p>
    <w:p w14:paraId="3A430ED3" w14:textId="77777777" w:rsidR="006B0D22" w:rsidRDefault="006B0D22" w:rsidP="006B0D22">
      <w:pPr>
        <w:jc w:val="both"/>
        <w:rPr>
          <w:rFonts w:cs="Arial"/>
          <w:color w:val="000000"/>
        </w:rPr>
      </w:pPr>
      <w:r>
        <w:rPr>
          <w:rFonts w:cs="Arial"/>
          <w:color w:val="000000"/>
        </w:rPr>
        <w:t xml:space="preserve">Arte e scienza animeranno anche un altro spazio del museo, </w:t>
      </w:r>
      <w:r>
        <w:rPr>
          <w:rFonts w:cs="Arial"/>
          <w:b/>
          <w:bCs/>
          <w:color w:val="000000"/>
        </w:rPr>
        <w:t>MUSE Agorà</w:t>
      </w:r>
      <w:r>
        <w:rPr>
          <w:rFonts w:cs="Arial"/>
          <w:color w:val="000000"/>
        </w:rPr>
        <w:t xml:space="preserve">, dove </w:t>
      </w:r>
      <w:r>
        <w:rPr>
          <w:rFonts w:cs="Arial"/>
          <w:b/>
          <w:bCs/>
          <w:color w:val="000000"/>
        </w:rPr>
        <w:t>dal 12 dicembre 2024 al 5 marzo 2025</w:t>
      </w:r>
      <w:r>
        <w:rPr>
          <w:rFonts w:cs="Arial"/>
          <w:color w:val="000000"/>
        </w:rPr>
        <w:t xml:space="preserve"> il collettivo artistico </w:t>
      </w:r>
      <w:r>
        <w:rPr>
          <w:rFonts w:cs="Arial"/>
          <w:b/>
          <w:bCs/>
          <w:color w:val="000000"/>
        </w:rPr>
        <w:t>Mali Weil</w:t>
      </w:r>
      <w:r>
        <w:rPr>
          <w:rFonts w:cs="Arial"/>
          <w:color w:val="000000"/>
        </w:rPr>
        <w:t xml:space="preserve"> proporrà un allestimento dedicato </w:t>
      </w:r>
      <w:r w:rsidRPr="005B5B88">
        <w:rPr>
          <w:rFonts w:cs="Arial"/>
          <w:color w:val="000000"/>
        </w:rPr>
        <w:t>agli immaginari dal futuro,</w:t>
      </w:r>
      <w:r>
        <w:rPr>
          <w:rFonts w:cs="Arial"/>
          <w:b/>
          <w:bCs/>
          <w:color w:val="000000"/>
        </w:rPr>
        <w:t xml:space="preserve"> "La terra dura più degli imperi"</w:t>
      </w:r>
      <w:r>
        <w:rPr>
          <w:rFonts w:cs="Arial"/>
          <w:color w:val="000000"/>
        </w:rPr>
        <w:t>. </w:t>
      </w:r>
    </w:p>
    <w:p w14:paraId="399C759E" w14:textId="69877D61" w:rsidR="006B0D22" w:rsidRDefault="006B0D22" w:rsidP="006B0D22">
      <w:pPr>
        <w:jc w:val="both"/>
        <w:rPr>
          <w:rFonts w:cs="Arial"/>
          <w:color w:val="000000"/>
        </w:rPr>
      </w:pPr>
      <w:r>
        <w:rPr>
          <w:rFonts w:cs="Arial"/>
          <w:color w:val="000000"/>
        </w:rPr>
        <w:t xml:space="preserve">Il </w:t>
      </w:r>
      <w:r>
        <w:rPr>
          <w:rFonts w:cs="Arial"/>
          <w:b/>
          <w:bCs/>
          <w:color w:val="000000"/>
        </w:rPr>
        <w:t>3 dicembre 2024</w:t>
      </w:r>
      <w:r>
        <w:rPr>
          <w:rFonts w:cs="Arial"/>
          <w:color w:val="000000"/>
        </w:rPr>
        <w:t xml:space="preserve"> in occasione della Giornata internazionale delle persone con disabilità, verrà inaugurata la mostra </w:t>
      </w:r>
      <w:r>
        <w:rPr>
          <w:rFonts w:cs="Arial"/>
          <w:b/>
          <w:bCs/>
          <w:color w:val="000000"/>
        </w:rPr>
        <w:t xml:space="preserve">“Tocco di natura”, </w:t>
      </w:r>
      <w:r>
        <w:rPr>
          <w:rFonts w:cs="Arial"/>
          <w:color w:val="000000"/>
        </w:rPr>
        <w:t xml:space="preserve">un viaggio nelle </w:t>
      </w:r>
      <w:r w:rsidRPr="00034DA4">
        <w:rPr>
          <w:rFonts w:cs="Arial"/>
          <w:color w:val="000000"/>
        </w:rPr>
        <w:t>strategie di adattamento del mondo animale</w:t>
      </w:r>
      <w:r>
        <w:rPr>
          <w:rFonts w:cs="Arial"/>
          <w:color w:val="000000"/>
        </w:rPr>
        <w:t xml:space="preserve">. </w:t>
      </w:r>
      <w:r w:rsidR="00711BE7">
        <w:rPr>
          <w:rFonts w:cs="Arial"/>
          <w:color w:val="000000"/>
        </w:rPr>
        <w:t>Una mostra</w:t>
      </w:r>
      <w:r>
        <w:rPr>
          <w:rFonts w:cs="Arial"/>
          <w:color w:val="000000"/>
        </w:rPr>
        <w:t xml:space="preserve"> </w:t>
      </w:r>
      <w:r>
        <w:rPr>
          <w:rFonts w:cs="Arial"/>
          <w:b/>
          <w:bCs/>
          <w:color w:val="000000"/>
        </w:rPr>
        <w:t>completamente accessibile</w:t>
      </w:r>
      <w:r>
        <w:rPr>
          <w:rFonts w:cs="Arial"/>
          <w:color w:val="000000"/>
        </w:rPr>
        <w:t xml:space="preserve"> grazie a componenti tattili-interattive, testi redatti in linguaggio Easy to Read, tradotti nei pittogrammi della Comunicazione Aumentativa Alternativa e in Braille, QR-code per approfondimenti da ascoltare o in LIS, la lingua italiana dei segni. Visitabile fino al </w:t>
      </w:r>
      <w:r>
        <w:rPr>
          <w:rFonts w:cs="Arial"/>
          <w:b/>
          <w:bCs/>
          <w:color w:val="000000"/>
        </w:rPr>
        <w:t>16 febbraio 2025</w:t>
      </w:r>
      <w:r w:rsidR="006F24A6">
        <w:rPr>
          <w:rFonts w:cs="Arial"/>
          <w:b/>
          <w:bCs/>
          <w:color w:val="000000"/>
        </w:rPr>
        <w:t>.</w:t>
      </w:r>
    </w:p>
    <w:p w14:paraId="1C073E35" w14:textId="488D375F" w:rsidR="00C26B78" w:rsidRPr="006B0D22" w:rsidRDefault="00711BE7" w:rsidP="006B0D22">
      <w:pPr>
        <w:jc w:val="both"/>
        <w:rPr>
          <w:rFonts w:cs="Arial"/>
          <w:color w:val="000000"/>
        </w:rPr>
      </w:pPr>
      <w:r>
        <w:rPr>
          <w:rFonts w:cs="Arial"/>
          <w:color w:val="000000"/>
        </w:rPr>
        <w:lastRenderedPageBreak/>
        <w:t xml:space="preserve">E </w:t>
      </w:r>
      <w:r w:rsidR="006B0D22">
        <w:rPr>
          <w:rFonts w:cs="Arial"/>
          <w:color w:val="000000"/>
        </w:rPr>
        <w:t xml:space="preserve">durante il periodo delle feste il MUSE presenterà il rinnovato </w:t>
      </w:r>
      <w:r w:rsidR="006B0D22">
        <w:rPr>
          <w:rFonts w:cs="Arial"/>
          <w:b/>
          <w:bCs/>
          <w:color w:val="000000"/>
        </w:rPr>
        <w:t xml:space="preserve">Maxi </w:t>
      </w:r>
      <w:proofErr w:type="spellStart"/>
      <w:proofErr w:type="gramStart"/>
      <w:r w:rsidR="006B0D22">
        <w:rPr>
          <w:rFonts w:cs="Arial"/>
          <w:b/>
          <w:bCs/>
          <w:color w:val="000000"/>
        </w:rPr>
        <w:t>Ooh</w:t>
      </w:r>
      <w:proofErr w:type="spellEnd"/>
      <w:r w:rsidR="006B0D22">
        <w:rPr>
          <w:rFonts w:cs="Arial"/>
          <w:b/>
          <w:bCs/>
          <w:color w:val="000000"/>
        </w:rPr>
        <w:t>!</w:t>
      </w:r>
      <w:r w:rsidR="006B0D22">
        <w:rPr>
          <w:rFonts w:cs="Arial"/>
          <w:color w:val="000000"/>
        </w:rPr>
        <w:t>.</w:t>
      </w:r>
      <w:proofErr w:type="gramEnd"/>
      <w:r w:rsidR="006B0D22">
        <w:rPr>
          <w:rFonts w:cs="Arial"/>
          <w:color w:val="000000"/>
        </w:rPr>
        <w:t xml:space="preserve"> Lo spazio sensoriale dedicato a bimbe e bimbi sotto i 5 anni e alle loro famiglie, fiore all’occhiello del museo, si vestirà di </w:t>
      </w:r>
      <w:r w:rsidR="006B0D22">
        <w:rPr>
          <w:rFonts w:cs="Arial"/>
          <w:b/>
          <w:bCs/>
          <w:color w:val="000000"/>
        </w:rPr>
        <w:t>nuovi allestimenti e giochi immersivi</w:t>
      </w:r>
      <w:r w:rsidR="006B0D22">
        <w:rPr>
          <w:rFonts w:cs="Arial"/>
          <w:color w:val="000000"/>
        </w:rPr>
        <w:t xml:space="preserve"> a tema bosco (dal </w:t>
      </w:r>
      <w:r w:rsidR="006B0D22">
        <w:rPr>
          <w:rFonts w:cs="Arial"/>
          <w:b/>
          <w:bCs/>
          <w:color w:val="000000"/>
        </w:rPr>
        <w:t>22 dicembre 2024</w:t>
      </w:r>
      <w:r w:rsidR="006B0D22">
        <w:rPr>
          <w:rFonts w:cs="Arial"/>
          <w:color w:val="000000"/>
        </w:rPr>
        <w:t>). Per l’anno nuovo è invece prevista l’inaugurazione della grande mostra</w:t>
      </w:r>
      <w:r w:rsidR="006B0D22">
        <w:rPr>
          <w:rFonts w:cs="Arial"/>
          <w:b/>
          <w:bCs/>
          <w:color w:val="000000"/>
        </w:rPr>
        <w:t xml:space="preserve"> “Food sound. Il suono nascosto del cibo” </w:t>
      </w:r>
      <w:r w:rsidR="006B0D22">
        <w:rPr>
          <w:rFonts w:cs="Arial"/>
          <w:color w:val="000000"/>
        </w:rPr>
        <w:t>(</w:t>
      </w:r>
      <w:r w:rsidR="006B0D22">
        <w:rPr>
          <w:rFonts w:cs="Arial"/>
          <w:b/>
          <w:bCs/>
          <w:color w:val="000000"/>
        </w:rPr>
        <w:t>dal 21 febbraio 2025</w:t>
      </w:r>
      <w:r w:rsidR="006B0D22">
        <w:rPr>
          <w:rFonts w:cs="Arial"/>
          <w:color w:val="000000"/>
        </w:rPr>
        <w:t>), una riflessione inedita sul legame tra suono, scelte alimentari e neuroscienze.</w:t>
      </w:r>
      <w:r w:rsidR="00595FA9">
        <w:rPr>
          <w:rFonts w:cs="Arial"/>
          <w:color w:val="000000"/>
        </w:rPr>
        <w:t xml:space="preserve"> </w:t>
      </w:r>
      <w:hyperlink r:id="rId9" w:history="1">
        <w:r w:rsidR="00350602" w:rsidRPr="00C646AE">
          <w:rPr>
            <w:rStyle w:val="Collegamentoipertestuale"/>
            <w:rFonts w:cs="Arial"/>
            <w:szCs w:val="24"/>
          </w:rPr>
          <w:t>www.muse.it</w:t>
        </w:r>
      </w:hyperlink>
    </w:p>
    <w:p w14:paraId="76A448D3" w14:textId="77777777" w:rsidR="00581D08" w:rsidRDefault="00581D08" w:rsidP="009F3E44">
      <w:pPr>
        <w:pStyle w:val="Nessunaspaziatura"/>
        <w:jc w:val="both"/>
        <w:rPr>
          <w:rFonts w:ascii="Arial" w:hAnsi="Arial" w:cs="Arial"/>
          <w:sz w:val="24"/>
          <w:szCs w:val="24"/>
        </w:rPr>
      </w:pPr>
    </w:p>
    <w:p w14:paraId="41531202" w14:textId="452AD011" w:rsidR="00572035" w:rsidRPr="00B67BD2" w:rsidRDefault="007E0453" w:rsidP="009F3E44">
      <w:pPr>
        <w:pStyle w:val="Nessunaspaziatura"/>
        <w:jc w:val="both"/>
        <w:rPr>
          <w:rFonts w:ascii="Arial" w:hAnsi="Arial" w:cs="Arial"/>
          <w:b/>
          <w:bCs/>
          <w:sz w:val="24"/>
          <w:szCs w:val="24"/>
        </w:rPr>
      </w:pPr>
      <w:r>
        <w:rPr>
          <w:rFonts w:ascii="Arial" w:hAnsi="Arial" w:cs="Arial"/>
          <w:b/>
          <w:bCs/>
          <w:sz w:val="24"/>
          <w:szCs w:val="24"/>
        </w:rPr>
        <w:t xml:space="preserve">AL </w:t>
      </w:r>
      <w:r w:rsidR="00572035" w:rsidRPr="00B67BD2">
        <w:rPr>
          <w:rFonts w:ascii="Arial" w:hAnsi="Arial" w:cs="Arial"/>
          <w:b/>
          <w:bCs/>
          <w:sz w:val="24"/>
          <w:szCs w:val="24"/>
        </w:rPr>
        <w:t>MUSEO ETNOGRAFICO TRENTINO DI SAN MICHELE ALL’ADIGE</w:t>
      </w:r>
      <w:r>
        <w:rPr>
          <w:rFonts w:ascii="Arial" w:hAnsi="Arial" w:cs="Arial"/>
          <w:b/>
          <w:bCs/>
          <w:sz w:val="24"/>
          <w:szCs w:val="24"/>
        </w:rPr>
        <w:t xml:space="preserve"> (METS)</w:t>
      </w:r>
    </w:p>
    <w:p w14:paraId="143075B3" w14:textId="5FEED1E8" w:rsidR="00215A35" w:rsidRDefault="00F33905" w:rsidP="009F3E44">
      <w:pPr>
        <w:pStyle w:val="Nessunaspaziatura"/>
        <w:jc w:val="both"/>
        <w:rPr>
          <w:rFonts w:ascii="Arial" w:hAnsi="Arial" w:cs="Arial"/>
          <w:b/>
          <w:bCs/>
          <w:sz w:val="24"/>
          <w:szCs w:val="24"/>
        </w:rPr>
      </w:pPr>
      <w:r w:rsidRPr="00B67BD2">
        <w:rPr>
          <w:rFonts w:ascii="Arial" w:hAnsi="Arial" w:cs="Arial"/>
          <w:b/>
          <w:bCs/>
          <w:sz w:val="24"/>
          <w:szCs w:val="24"/>
        </w:rPr>
        <w:t xml:space="preserve">Selvatico sarai </w:t>
      </w:r>
      <w:proofErr w:type="gramStart"/>
      <w:r w:rsidRPr="00B67BD2">
        <w:rPr>
          <w:rFonts w:ascii="Arial" w:hAnsi="Arial" w:cs="Arial"/>
          <w:b/>
          <w:bCs/>
          <w:sz w:val="24"/>
          <w:szCs w:val="24"/>
        </w:rPr>
        <w:t>tu!</w:t>
      </w:r>
      <w:r>
        <w:rPr>
          <w:rFonts w:ascii="Arial" w:hAnsi="Arial" w:cs="Arial"/>
          <w:b/>
          <w:bCs/>
          <w:sz w:val="24"/>
          <w:szCs w:val="24"/>
        </w:rPr>
        <w:t>,</w:t>
      </w:r>
      <w:proofErr w:type="gramEnd"/>
      <w:r>
        <w:rPr>
          <w:rFonts w:ascii="Arial" w:hAnsi="Arial" w:cs="Arial"/>
          <w:b/>
          <w:bCs/>
          <w:sz w:val="24"/>
          <w:szCs w:val="24"/>
        </w:rPr>
        <w:t xml:space="preserve"> 15 novembre 2024 - 31 maggio 2025</w:t>
      </w:r>
    </w:p>
    <w:p w14:paraId="6E8636EA" w14:textId="5A966E38" w:rsidR="00EC101E" w:rsidRDefault="00215A35" w:rsidP="009F3E44">
      <w:pPr>
        <w:pStyle w:val="Nessunaspaziatura"/>
        <w:jc w:val="both"/>
        <w:rPr>
          <w:rFonts w:ascii="Arial" w:hAnsi="Arial" w:cs="Arial"/>
          <w:sz w:val="24"/>
          <w:szCs w:val="24"/>
        </w:rPr>
      </w:pPr>
      <w:r w:rsidRPr="00215A35">
        <w:rPr>
          <w:rFonts w:ascii="Arial" w:hAnsi="Arial" w:cs="Arial"/>
          <w:color w:val="000000" w:themeColor="text1"/>
          <w:sz w:val="24"/>
          <w:szCs w:val="24"/>
        </w:rPr>
        <w:t xml:space="preserve">L’Uomo selvatico è considerato il primo abitante delle montagne, custode dei segreti dell'arte casearia, conservatore di saperi ancestrali che lo hanno portato ad allontanarsi dalla civiltà, per alimentarsi solo di piante spontanee. </w:t>
      </w:r>
      <w:r w:rsidR="00245D00">
        <w:rPr>
          <w:rFonts w:ascii="Arial" w:hAnsi="Arial" w:cs="Arial"/>
          <w:color w:val="000000" w:themeColor="text1"/>
          <w:sz w:val="24"/>
          <w:szCs w:val="24"/>
        </w:rPr>
        <w:t>Nella</w:t>
      </w:r>
      <w:r w:rsidR="00245D00" w:rsidRPr="00215A35">
        <w:rPr>
          <w:rFonts w:ascii="Arial" w:hAnsi="Arial" w:cs="Arial"/>
          <w:color w:val="000000" w:themeColor="text1"/>
          <w:sz w:val="24"/>
          <w:szCs w:val="24"/>
        </w:rPr>
        <w:t xml:space="preserve"> mostra </w:t>
      </w:r>
      <w:r w:rsidR="00245D00">
        <w:rPr>
          <w:rFonts w:ascii="Arial" w:hAnsi="Arial" w:cs="Arial"/>
          <w:color w:val="000000" w:themeColor="text1"/>
          <w:sz w:val="24"/>
          <w:szCs w:val="24"/>
        </w:rPr>
        <w:t xml:space="preserve">si </w:t>
      </w:r>
      <w:r w:rsidR="00245D00" w:rsidRPr="00215A35">
        <w:rPr>
          <w:rFonts w:ascii="Arial" w:hAnsi="Arial" w:cs="Arial"/>
          <w:color w:val="000000" w:themeColor="text1"/>
          <w:sz w:val="24"/>
          <w:szCs w:val="24"/>
        </w:rPr>
        <w:t xml:space="preserve">affronta questo tema nell'iconografia medievale e della prima età moderna, focalizzandosi, in particolar modo, sulle rappresentazioni presenti nell’arco alpino e in area trentino-tirolese. </w:t>
      </w:r>
      <w:r w:rsidR="0066501A">
        <w:rPr>
          <w:rFonts w:ascii="Arial" w:hAnsi="Arial" w:cs="Arial"/>
          <w:color w:val="000000" w:themeColor="text1"/>
          <w:sz w:val="24"/>
          <w:szCs w:val="24"/>
        </w:rPr>
        <w:t>E mettendo in relazione g</w:t>
      </w:r>
      <w:r w:rsidR="00165DC6">
        <w:rPr>
          <w:rFonts w:ascii="Arial" w:hAnsi="Arial" w:cs="Arial"/>
          <w:color w:val="000000" w:themeColor="text1"/>
          <w:sz w:val="24"/>
          <w:szCs w:val="24"/>
        </w:rPr>
        <w:t xml:space="preserve">li aspetti </w:t>
      </w:r>
      <w:r w:rsidR="002C7D01" w:rsidRPr="00215A35">
        <w:rPr>
          <w:rFonts w:ascii="Arial" w:hAnsi="Arial" w:cs="Arial"/>
          <w:color w:val="000000" w:themeColor="text1"/>
          <w:sz w:val="24"/>
          <w:szCs w:val="24"/>
        </w:rPr>
        <w:t>iconografici, storici e botanici, con un ricco calendario di attività rivolte a tutti i pubblici, tra eventi gastronomici, teatrali, laboratoriali che esplorano il selvatico in tutte le sue forme.</w:t>
      </w:r>
      <w:r w:rsidR="005B19CC">
        <w:rPr>
          <w:rFonts w:ascii="Arial" w:hAnsi="Arial" w:cs="Arial"/>
          <w:sz w:val="24"/>
          <w:szCs w:val="24"/>
        </w:rPr>
        <w:t xml:space="preserve"> </w:t>
      </w:r>
      <w:hyperlink r:id="rId10" w:history="1">
        <w:r w:rsidR="00EC101E" w:rsidRPr="00F54186">
          <w:rPr>
            <w:rStyle w:val="Collegamentoipertestuale"/>
            <w:rFonts w:ascii="Arial" w:hAnsi="Arial" w:cs="Arial"/>
            <w:sz w:val="24"/>
            <w:szCs w:val="24"/>
          </w:rPr>
          <w:t>www.museosanmichele.it/</w:t>
        </w:r>
      </w:hyperlink>
    </w:p>
    <w:p w14:paraId="08045C6F" w14:textId="77777777" w:rsidR="00581D08" w:rsidRPr="009F3E44" w:rsidRDefault="00581D08" w:rsidP="009F3E44">
      <w:pPr>
        <w:pStyle w:val="Nessunaspaziatura"/>
        <w:jc w:val="both"/>
        <w:rPr>
          <w:rFonts w:ascii="Arial" w:hAnsi="Arial" w:cs="Arial"/>
          <w:sz w:val="24"/>
          <w:szCs w:val="24"/>
        </w:rPr>
      </w:pPr>
    </w:p>
    <w:p w14:paraId="220C6018" w14:textId="74DC782A" w:rsidR="00125D8F" w:rsidRPr="009F3E44" w:rsidRDefault="000F70A1" w:rsidP="009F3E44">
      <w:pPr>
        <w:pStyle w:val="Nessunaspaziatura"/>
        <w:jc w:val="both"/>
        <w:rPr>
          <w:rFonts w:ascii="Arial" w:hAnsi="Arial" w:cs="Arial"/>
          <w:b/>
          <w:bCs/>
          <w:sz w:val="24"/>
          <w:szCs w:val="24"/>
        </w:rPr>
      </w:pPr>
      <w:r w:rsidRPr="009F3E44">
        <w:rPr>
          <w:rFonts w:ascii="Arial" w:hAnsi="Arial" w:cs="Arial"/>
          <w:b/>
          <w:bCs/>
          <w:sz w:val="24"/>
          <w:szCs w:val="24"/>
        </w:rPr>
        <w:t>LE GALLERIE</w:t>
      </w:r>
      <w:r w:rsidR="00EF6402" w:rsidRPr="009F3E44">
        <w:rPr>
          <w:rFonts w:ascii="Arial" w:hAnsi="Arial" w:cs="Arial"/>
          <w:b/>
          <w:bCs/>
          <w:sz w:val="24"/>
          <w:szCs w:val="24"/>
        </w:rPr>
        <w:t xml:space="preserve">. </w:t>
      </w:r>
      <w:r w:rsidR="00125D8F" w:rsidRPr="009F3E44">
        <w:rPr>
          <w:rFonts w:ascii="Arial" w:hAnsi="Arial" w:cs="Arial"/>
          <w:b/>
          <w:bCs/>
          <w:sz w:val="24"/>
          <w:szCs w:val="24"/>
        </w:rPr>
        <w:t xml:space="preserve">Anelli di Congiunzione - Records </w:t>
      </w:r>
      <w:r w:rsidR="000D590E">
        <w:rPr>
          <w:rFonts w:ascii="Arial" w:hAnsi="Arial" w:cs="Arial"/>
          <w:b/>
          <w:bCs/>
          <w:sz w:val="24"/>
          <w:szCs w:val="24"/>
        </w:rPr>
        <w:t>(2024) / Performance (2025)</w:t>
      </w:r>
    </w:p>
    <w:p w14:paraId="53FAAAD3" w14:textId="016C6F1E" w:rsidR="000D590E" w:rsidRDefault="00B47661" w:rsidP="009F3E44">
      <w:pPr>
        <w:pStyle w:val="Nessunaspaziatura"/>
        <w:jc w:val="both"/>
        <w:rPr>
          <w:rFonts w:ascii="Arial" w:hAnsi="Arial" w:cs="Arial"/>
          <w:sz w:val="24"/>
          <w:szCs w:val="24"/>
        </w:rPr>
      </w:pPr>
      <w:r w:rsidRPr="009F3E44">
        <w:rPr>
          <w:rFonts w:ascii="Arial" w:hAnsi="Arial" w:cs="Arial"/>
          <w:sz w:val="24"/>
          <w:szCs w:val="24"/>
        </w:rPr>
        <w:t>Pa</w:t>
      </w:r>
      <w:r w:rsidR="00791A7C">
        <w:rPr>
          <w:rFonts w:ascii="Arial" w:hAnsi="Arial" w:cs="Arial"/>
          <w:sz w:val="24"/>
          <w:szCs w:val="24"/>
        </w:rPr>
        <w:t>rte da</w:t>
      </w:r>
      <w:r w:rsidRPr="009F3E44">
        <w:rPr>
          <w:rFonts w:ascii="Arial" w:hAnsi="Arial" w:cs="Arial"/>
          <w:sz w:val="24"/>
          <w:szCs w:val="24"/>
        </w:rPr>
        <w:t xml:space="preserve"> “Le Gallerie” </w:t>
      </w:r>
      <w:r w:rsidR="00791A7C">
        <w:rPr>
          <w:rFonts w:ascii="Arial" w:hAnsi="Arial" w:cs="Arial"/>
          <w:sz w:val="24"/>
          <w:szCs w:val="24"/>
        </w:rPr>
        <w:t>di</w:t>
      </w:r>
      <w:r w:rsidRPr="009F3E44">
        <w:rPr>
          <w:rFonts w:ascii="Arial" w:hAnsi="Arial" w:cs="Arial"/>
          <w:sz w:val="24"/>
          <w:szCs w:val="24"/>
        </w:rPr>
        <w:t xml:space="preserve"> Trento</w:t>
      </w:r>
      <w:r w:rsidR="00CD4017" w:rsidRPr="009F3E44">
        <w:rPr>
          <w:rFonts w:ascii="Arial" w:hAnsi="Arial" w:cs="Arial"/>
          <w:sz w:val="24"/>
          <w:szCs w:val="24"/>
        </w:rPr>
        <w:t xml:space="preserve"> </w:t>
      </w:r>
      <w:r w:rsidRPr="009F3E44">
        <w:rPr>
          <w:rFonts w:ascii="Arial" w:hAnsi="Arial" w:cs="Arial"/>
          <w:sz w:val="24"/>
          <w:szCs w:val="24"/>
        </w:rPr>
        <w:t xml:space="preserve">il conto alla rovescia verso il massimo evento sportivo al mondo che tra due anni sarà ospitato dal Trentino, insieme a Lombardia, Veneto e alla Provincia di Bolzano/Bozen, i Giochi Olimpici e Paralimpici di Milano Cortina 2026. </w:t>
      </w:r>
      <w:r w:rsidR="00125D8F" w:rsidRPr="009F3E44">
        <w:rPr>
          <w:rFonts w:ascii="Arial" w:hAnsi="Arial" w:cs="Arial"/>
          <w:sz w:val="24"/>
          <w:szCs w:val="24"/>
        </w:rPr>
        <w:t>Il progetto triennale “Anelli di congiunzione”</w:t>
      </w:r>
      <w:r w:rsidR="00EF6402" w:rsidRPr="009F3E44">
        <w:rPr>
          <w:rFonts w:ascii="Arial" w:hAnsi="Arial" w:cs="Arial"/>
          <w:sz w:val="24"/>
          <w:szCs w:val="24"/>
        </w:rPr>
        <w:t xml:space="preserve">, </w:t>
      </w:r>
      <w:r w:rsidR="00791A7C">
        <w:rPr>
          <w:rFonts w:ascii="Arial" w:hAnsi="Arial" w:cs="Arial"/>
          <w:sz w:val="24"/>
          <w:szCs w:val="24"/>
        </w:rPr>
        <w:t xml:space="preserve">in </w:t>
      </w:r>
      <w:r w:rsidR="00EF6402" w:rsidRPr="009F3E44">
        <w:rPr>
          <w:rFonts w:ascii="Arial" w:hAnsi="Arial" w:cs="Arial"/>
          <w:sz w:val="24"/>
          <w:szCs w:val="24"/>
        </w:rPr>
        <w:t xml:space="preserve">collaborazione della Fondazione Milano Cortina 2026 e il supporto del Museo Olimpico di Losanna, nell’ambito dell’Olimpiade Culturale di Milano Cortina 2026, </w:t>
      </w:r>
      <w:r w:rsidR="00125D8F" w:rsidRPr="009F3E44">
        <w:rPr>
          <w:rFonts w:ascii="Arial" w:hAnsi="Arial" w:cs="Arial"/>
          <w:sz w:val="24"/>
          <w:szCs w:val="24"/>
        </w:rPr>
        <w:t xml:space="preserve">si propone di trasformare Le Gallerie di Trento nel 2024, 2025 e 2026 in un grande hub culturale destinato a riflettere su questo importante evento, </w:t>
      </w:r>
      <w:r w:rsidR="001F3067" w:rsidRPr="009F3E44">
        <w:rPr>
          <w:rFonts w:ascii="Arial" w:hAnsi="Arial" w:cs="Arial"/>
          <w:sz w:val="24"/>
          <w:szCs w:val="24"/>
        </w:rPr>
        <w:t xml:space="preserve">ospitando </w:t>
      </w:r>
      <w:r w:rsidR="00125D8F" w:rsidRPr="009F3E44">
        <w:rPr>
          <w:rFonts w:ascii="Arial" w:hAnsi="Arial" w:cs="Arial"/>
          <w:sz w:val="24"/>
          <w:szCs w:val="24"/>
        </w:rPr>
        <w:t>tre grandi mostre immersive</w:t>
      </w:r>
      <w:r w:rsidR="001F3067" w:rsidRPr="009F3E44">
        <w:rPr>
          <w:rFonts w:ascii="Arial" w:hAnsi="Arial" w:cs="Arial"/>
          <w:sz w:val="24"/>
          <w:szCs w:val="24"/>
        </w:rPr>
        <w:t xml:space="preserve">. </w:t>
      </w:r>
    </w:p>
    <w:p w14:paraId="1E896443" w14:textId="3ECC9E82" w:rsidR="00125D8F" w:rsidRPr="009F3E44" w:rsidRDefault="00CD4017" w:rsidP="009F3E44">
      <w:pPr>
        <w:pStyle w:val="Nessunaspaziatura"/>
        <w:jc w:val="both"/>
        <w:rPr>
          <w:rFonts w:ascii="Arial" w:hAnsi="Arial" w:cs="Arial"/>
          <w:sz w:val="24"/>
          <w:szCs w:val="24"/>
        </w:rPr>
      </w:pPr>
      <w:r w:rsidRPr="009F3E44">
        <w:rPr>
          <w:rFonts w:ascii="Arial" w:hAnsi="Arial" w:cs="Arial"/>
          <w:sz w:val="24"/>
          <w:szCs w:val="24"/>
        </w:rPr>
        <w:t>L</w:t>
      </w:r>
      <w:r w:rsidR="002A708E">
        <w:rPr>
          <w:rFonts w:ascii="Arial" w:hAnsi="Arial" w:cs="Arial"/>
          <w:sz w:val="24"/>
          <w:szCs w:val="24"/>
        </w:rPr>
        <w:t>’</w:t>
      </w:r>
      <w:r w:rsidR="00125D8F" w:rsidRPr="009F3E44">
        <w:rPr>
          <w:rFonts w:ascii="Arial" w:hAnsi="Arial" w:cs="Arial"/>
          <w:sz w:val="24"/>
          <w:szCs w:val="24"/>
        </w:rPr>
        <w:t>edizione</w:t>
      </w:r>
      <w:r w:rsidR="002A708E">
        <w:rPr>
          <w:rFonts w:ascii="Arial" w:hAnsi="Arial" w:cs="Arial"/>
          <w:sz w:val="24"/>
          <w:szCs w:val="24"/>
        </w:rPr>
        <w:t xml:space="preserve"> </w:t>
      </w:r>
      <w:r w:rsidR="00125D8F" w:rsidRPr="009F3E44">
        <w:rPr>
          <w:rFonts w:ascii="Arial" w:hAnsi="Arial" w:cs="Arial"/>
          <w:sz w:val="24"/>
          <w:szCs w:val="24"/>
        </w:rPr>
        <w:t>2024</w:t>
      </w:r>
      <w:r w:rsidR="002A708E">
        <w:rPr>
          <w:rFonts w:ascii="Arial" w:hAnsi="Arial" w:cs="Arial"/>
          <w:sz w:val="24"/>
          <w:szCs w:val="24"/>
        </w:rPr>
        <w:t xml:space="preserve"> </w:t>
      </w:r>
      <w:r w:rsidR="001F3067" w:rsidRPr="009F3E44">
        <w:rPr>
          <w:rFonts w:ascii="Arial" w:hAnsi="Arial" w:cs="Arial"/>
          <w:sz w:val="24"/>
          <w:szCs w:val="24"/>
        </w:rPr>
        <w:t>ha</w:t>
      </w:r>
      <w:r w:rsidR="00125D8F" w:rsidRPr="009F3E44">
        <w:rPr>
          <w:rFonts w:ascii="Arial" w:hAnsi="Arial" w:cs="Arial"/>
          <w:sz w:val="24"/>
          <w:szCs w:val="24"/>
        </w:rPr>
        <w:t xml:space="preserve"> per tema le </w:t>
      </w:r>
      <w:r w:rsidR="00960C95">
        <w:rPr>
          <w:rFonts w:ascii="Arial" w:hAnsi="Arial" w:cs="Arial"/>
          <w:sz w:val="24"/>
          <w:szCs w:val="24"/>
        </w:rPr>
        <w:t>m</w:t>
      </w:r>
      <w:r w:rsidR="00125D8F" w:rsidRPr="001037D1">
        <w:rPr>
          <w:rFonts w:ascii="Arial" w:hAnsi="Arial" w:cs="Arial"/>
          <w:sz w:val="24"/>
          <w:szCs w:val="24"/>
        </w:rPr>
        <w:t>isurazioni e si intitol</w:t>
      </w:r>
      <w:r w:rsidRPr="001037D1">
        <w:rPr>
          <w:rFonts w:ascii="Arial" w:hAnsi="Arial" w:cs="Arial"/>
          <w:sz w:val="24"/>
          <w:szCs w:val="24"/>
        </w:rPr>
        <w:t>a</w:t>
      </w:r>
      <w:r w:rsidR="00125D8F" w:rsidRPr="001037D1">
        <w:rPr>
          <w:rFonts w:ascii="Arial" w:hAnsi="Arial" w:cs="Arial"/>
          <w:sz w:val="24"/>
          <w:szCs w:val="24"/>
        </w:rPr>
        <w:t xml:space="preserve"> "</w:t>
      </w:r>
      <w:r w:rsidRPr="002A708E">
        <w:rPr>
          <w:rFonts w:ascii="Arial" w:hAnsi="Arial" w:cs="Arial"/>
          <w:b/>
          <w:bCs/>
          <w:sz w:val="24"/>
          <w:szCs w:val="24"/>
        </w:rPr>
        <w:t>Records</w:t>
      </w:r>
      <w:r w:rsidR="00125D8F" w:rsidRPr="001037D1">
        <w:rPr>
          <w:rFonts w:ascii="Arial" w:hAnsi="Arial" w:cs="Arial"/>
          <w:sz w:val="24"/>
          <w:szCs w:val="24"/>
        </w:rPr>
        <w:t>”</w:t>
      </w:r>
      <w:r w:rsidR="002A708E">
        <w:rPr>
          <w:rFonts w:ascii="Arial" w:hAnsi="Arial" w:cs="Arial"/>
          <w:sz w:val="24"/>
          <w:szCs w:val="24"/>
        </w:rPr>
        <w:t>.</w:t>
      </w:r>
      <w:r w:rsidR="00960C95">
        <w:rPr>
          <w:rFonts w:ascii="Arial" w:hAnsi="Arial" w:cs="Arial"/>
          <w:sz w:val="24"/>
          <w:szCs w:val="24"/>
        </w:rPr>
        <w:t xml:space="preserve"> </w:t>
      </w:r>
      <w:r w:rsidR="001037D1">
        <w:rPr>
          <w:rFonts w:ascii="Arial" w:hAnsi="Arial" w:cs="Arial"/>
          <w:sz w:val="24"/>
          <w:szCs w:val="24"/>
        </w:rPr>
        <w:t xml:space="preserve">Nel 2025 la mostra avrà per titolo </w:t>
      </w:r>
      <w:r w:rsidR="001037D1" w:rsidRPr="00D74D6B">
        <w:rPr>
          <w:rFonts w:ascii="Arial" w:hAnsi="Arial" w:cs="Arial"/>
          <w:b/>
          <w:bCs/>
          <w:sz w:val="24"/>
          <w:szCs w:val="24"/>
        </w:rPr>
        <w:t xml:space="preserve">Anelli di congiunzione </w:t>
      </w:r>
      <w:r w:rsidR="00D74D6B">
        <w:rPr>
          <w:rFonts w:ascii="Arial" w:hAnsi="Arial" w:cs="Arial"/>
          <w:b/>
          <w:bCs/>
          <w:sz w:val="24"/>
          <w:szCs w:val="24"/>
        </w:rPr>
        <w:t>–</w:t>
      </w:r>
      <w:r w:rsidR="001037D1" w:rsidRPr="00D74D6B">
        <w:rPr>
          <w:rFonts w:ascii="Arial" w:hAnsi="Arial" w:cs="Arial"/>
          <w:b/>
          <w:bCs/>
          <w:sz w:val="24"/>
          <w:szCs w:val="24"/>
        </w:rPr>
        <w:t xml:space="preserve"> Performance</w:t>
      </w:r>
      <w:r w:rsidR="00D74D6B">
        <w:rPr>
          <w:rFonts w:ascii="Arial" w:hAnsi="Arial" w:cs="Arial"/>
          <w:sz w:val="24"/>
          <w:szCs w:val="24"/>
        </w:rPr>
        <w:t xml:space="preserve">. Il </w:t>
      </w:r>
      <w:r w:rsidR="001037D1" w:rsidRPr="001037D1">
        <w:rPr>
          <w:rFonts w:ascii="Arial" w:hAnsi="Arial" w:cs="Arial"/>
          <w:sz w:val="24"/>
          <w:szCs w:val="24"/>
        </w:rPr>
        <w:t>tema sarà quello dell</w:t>
      </w:r>
      <w:r w:rsidR="00D74D6B">
        <w:rPr>
          <w:rFonts w:ascii="Arial" w:hAnsi="Arial" w:cs="Arial"/>
          <w:sz w:val="24"/>
          <w:szCs w:val="24"/>
        </w:rPr>
        <w:t>e</w:t>
      </w:r>
      <w:r w:rsidR="001037D1" w:rsidRPr="001037D1">
        <w:rPr>
          <w:rFonts w:ascii="Arial" w:hAnsi="Arial" w:cs="Arial"/>
          <w:sz w:val="24"/>
          <w:szCs w:val="24"/>
        </w:rPr>
        <w:t xml:space="preserve"> tecnologi</w:t>
      </w:r>
      <w:r w:rsidR="00D74D6B">
        <w:rPr>
          <w:rFonts w:ascii="Arial" w:hAnsi="Arial" w:cs="Arial"/>
          <w:sz w:val="24"/>
          <w:szCs w:val="24"/>
        </w:rPr>
        <w:t>e</w:t>
      </w:r>
      <w:r w:rsidR="001037D1" w:rsidRPr="001037D1">
        <w:rPr>
          <w:rFonts w:ascii="Arial" w:hAnsi="Arial" w:cs="Arial"/>
          <w:sz w:val="24"/>
          <w:szCs w:val="24"/>
        </w:rPr>
        <w:t>, central</w:t>
      </w:r>
      <w:r w:rsidR="008A585A">
        <w:rPr>
          <w:rFonts w:ascii="Arial" w:hAnsi="Arial" w:cs="Arial"/>
          <w:sz w:val="24"/>
          <w:szCs w:val="24"/>
        </w:rPr>
        <w:t>i</w:t>
      </w:r>
      <w:r w:rsidR="001037D1" w:rsidRPr="001037D1">
        <w:rPr>
          <w:rFonts w:ascii="Arial" w:hAnsi="Arial" w:cs="Arial"/>
          <w:sz w:val="24"/>
          <w:szCs w:val="24"/>
        </w:rPr>
        <w:t xml:space="preserve"> per l’avanzamento delle discipline e delle prestazioni sportive</w:t>
      </w:r>
      <w:r w:rsidR="008A585A">
        <w:rPr>
          <w:rFonts w:ascii="Arial" w:hAnsi="Arial" w:cs="Arial"/>
          <w:sz w:val="24"/>
          <w:szCs w:val="24"/>
        </w:rPr>
        <w:t>. L’inaugurazione è prevista</w:t>
      </w:r>
      <w:r w:rsidR="001037D1" w:rsidRPr="001037D1">
        <w:rPr>
          <w:rFonts w:ascii="Arial" w:hAnsi="Arial" w:cs="Arial"/>
          <w:sz w:val="24"/>
          <w:szCs w:val="24"/>
        </w:rPr>
        <w:t xml:space="preserve"> febbraio</w:t>
      </w:r>
      <w:r w:rsidR="008A585A">
        <w:rPr>
          <w:rFonts w:ascii="Arial" w:hAnsi="Arial" w:cs="Arial"/>
          <w:sz w:val="24"/>
          <w:szCs w:val="24"/>
        </w:rPr>
        <w:t xml:space="preserve"> 2025</w:t>
      </w:r>
      <w:r w:rsidR="001037D1">
        <w:rPr>
          <w:rFonts w:ascii="Arial" w:hAnsi="Arial" w:cs="Arial"/>
          <w:sz w:val="24"/>
          <w:szCs w:val="24"/>
        </w:rPr>
        <w:t xml:space="preserve">. </w:t>
      </w:r>
      <w:hyperlink r:id="rId11" w:history="1">
        <w:r w:rsidR="001037D1" w:rsidRPr="00E719A0">
          <w:rPr>
            <w:rStyle w:val="Collegamentoipertestuale"/>
            <w:rFonts w:ascii="Arial" w:hAnsi="Arial" w:cs="Arial"/>
            <w:sz w:val="24"/>
            <w:szCs w:val="24"/>
          </w:rPr>
          <w:t>www.museostorico.it</w:t>
        </w:r>
      </w:hyperlink>
    </w:p>
    <w:bookmarkEnd w:id="1"/>
    <w:p w14:paraId="01BCF436" w14:textId="77777777" w:rsidR="001B0645" w:rsidRPr="009F3E44" w:rsidRDefault="001B0645" w:rsidP="009F3E44">
      <w:pPr>
        <w:pStyle w:val="Nessunaspaziatura"/>
        <w:jc w:val="both"/>
        <w:rPr>
          <w:rFonts w:ascii="Arial" w:hAnsi="Arial" w:cs="Arial"/>
          <w:sz w:val="24"/>
          <w:szCs w:val="24"/>
        </w:rPr>
      </w:pPr>
    </w:p>
    <w:p w14:paraId="4359241B" w14:textId="5DB84FDD" w:rsidR="00FC4690" w:rsidRPr="009F3E44" w:rsidRDefault="00FC4690" w:rsidP="009F3E44">
      <w:pPr>
        <w:pStyle w:val="Nessunaspaziatura"/>
        <w:jc w:val="both"/>
        <w:rPr>
          <w:rFonts w:ascii="Arial" w:hAnsi="Arial" w:cs="Arial"/>
          <w:b/>
          <w:bCs/>
          <w:sz w:val="24"/>
          <w:szCs w:val="24"/>
        </w:rPr>
      </w:pPr>
      <w:r w:rsidRPr="00A5422E">
        <w:rPr>
          <w:rFonts w:ascii="Arial" w:hAnsi="Arial" w:cs="Arial"/>
          <w:b/>
          <w:bCs/>
          <w:sz w:val="24"/>
          <w:szCs w:val="24"/>
        </w:rPr>
        <w:t>TREKKING URBANI</w:t>
      </w:r>
      <w:r w:rsidR="007E0453">
        <w:rPr>
          <w:rFonts w:ascii="Arial" w:hAnsi="Arial" w:cs="Arial"/>
          <w:b/>
          <w:bCs/>
          <w:sz w:val="24"/>
          <w:szCs w:val="24"/>
        </w:rPr>
        <w:t xml:space="preserve"> A </w:t>
      </w:r>
      <w:r w:rsidRPr="00A5422E">
        <w:rPr>
          <w:rFonts w:ascii="Arial" w:hAnsi="Arial" w:cs="Arial"/>
          <w:b/>
          <w:bCs/>
          <w:sz w:val="24"/>
          <w:szCs w:val="24"/>
        </w:rPr>
        <w:t>TRENTO</w:t>
      </w:r>
      <w:r w:rsidR="001967C5" w:rsidRPr="00A5422E">
        <w:rPr>
          <w:rFonts w:ascii="Arial" w:hAnsi="Arial" w:cs="Arial"/>
          <w:b/>
          <w:bCs/>
          <w:sz w:val="24"/>
          <w:szCs w:val="24"/>
        </w:rPr>
        <w:t xml:space="preserve"> </w:t>
      </w:r>
      <w:r w:rsidRPr="00A5422E">
        <w:rPr>
          <w:rFonts w:ascii="Arial" w:hAnsi="Arial" w:cs="Arial"/>
          <w:b/>
          <w:bCs/>
          <w:sz w:val="24"/>
          <w:szCs w:val="24"/>
        </w:rPr>
        <w:t>E ROVERETO</w:t>
      </w:r>
      <w:r w:rsidR="007C4C1A" w:rsidRPr="00A5422E">
        <w:rPr>
          <w:rFonts w:ascii="Arial" w:hAnsi="Arial" w:cs="Arial"/>
          <w:b/>
          <w:bCs/>
          <w:sz w:val="24"/>
          <w:szCs w:val="24"/>
        </w:rPr>
        <w:t xml:space="preserve"> </w:t>
      </w:r>
    </w:p>
    <w:p w14:paraId="48FA0BC9" w14:textId="77777777" w:rsidR="0015467C" w:rsidRPr="009F3E44" w:rsidRDefault="007E235C" w:rsidP="009F3E44">
      <w:pPr>
        <w:pStyle w:val="Nessunaspaziatura"/>
        <w:jc w:val="both"/>
        <w:rPr>
          <w:rFonts w:ascii="Arial" w:hAnsi="Arial" w:cs="Arial"/>
          <w:sz w:val="24"/>
          <w:szCs w:val="24"/>
        </w:rPr>
      </w:pPr>
      <w:r w:rsidRPr="009F3E44">
        <w:rPr>
          <w:rFonts w:ascii="Arial" w:hAnsi="Arial" w:cs="Arial"/>
          <w:sz w:val="24"/>
          <w:szCs w:val="24"/>
        </w:rPr>
        <w:t xml:space="preserve">Luoghi inaspettati e curiosità da scoprire dietro un portone, in un cortile, sulla facciata di un antico palazzo. C’è davvero tanto da scoprire e conoscere dell’anima di Trento e Rovereto nel corso di uno dei numerosi </w:t>
      </w:r>
      <w:hyperlink r:id="rId12" w:history="1">
        <w:r w:rsidRPr="009F3E44">
          <w:rPr>
            <w:rStyle w:val="Collegamentoipertestuale"/>
            <w:rFonts w:ascii="Arial" w:hAnsi="Arial" w:cs="Arial"/>
            <w:b/>
            <w:bCs/>
            <w:sz w:val="24"/>
            <w:szCs w:val="24"/>
          </w:rPr>
          <w:t>trekking urbani</w:t>
        </w:r>
      </w:hyperlink>
      <w:r w:rsidRPr="009F3E44">
        <w:rPr>
          <w:rFonts w:ascii="Arial" w:hAnsi="Arial" w:cs="Arial"/>
          <w:sz w:val="24"/>
          <w:szCs w:val="24"/>
        </w:rPr>
        <w:t xml:space="preserve"> proposti nelle due città. Alla portata di tutti, è un'esperienza che permette di unire un po' di sana attività fisica al piacere della scoperta e all'amore per l'arte e la storia. da vivere in compagnia di una guida o in autonomia, grazie a mappe e app. </w:t>
      </w:r>
    </w:p>
    <w:p w14:paraId="490095A0" w14:textId="4784B3FF" w:rsidR="007E235C" w:rsidRPr="009F3E44" w:rsidRDefault="007E235C" w:rsidP="009F3E44">
      <w:pPr>
        <w:pStyle w:val="Nessunaspaziatura"/>
        <w:jc w:val="both"/>
        <w:rPr>
          <w:rFonts w:ascii="Arial" w:hAnsi="Arial" w:cs="Arial"/>
          <w:sz w:val="24"/>
          <w:szCs w:val="24"/>
        </w:rPr>
      </w:pPr>
      <w:r w:rsidRPr="009F3E44">
        <w:rPr>
          <w:rFonts w:ascii="Arial" w:hAnsi="Arial" w:cs="Arial"/>
          <w:sz w:val="24"/>
          <w:szCs w:val="24"/>
        </w:rPr>
        <w:t xml:space="preserve">A </w:t>
      </w:r>
      <w:r w:rsidRPr="009F3E44">
        <w:rPr>
          <w:rFonts w:ascii="Arial" w:hAnsi="Arial" w:cs="Arial"/>
          <w:b/>
          <w:bCs/>
          <w:sz w:val="24"/>
          <w:szCs w:val="24"/>
        </w:rPr>
        <w:t>Trento</w:t>
      </w:r>
      <w:r w:rsidRPr="009F3E44">
        <w:rPr>
          <w:rFonts w:ascii="Arial" w:hAnsi="Arial" w:cs="Arial"/>
          <w:sz w:val="24"/>
          <w:szCs w:val="24"/>
        </w:rPr>
        <w:t xml:space="preserve"> questi percorsi toccano i luoghi più iconici del centro storico: Piazza Duomo, il Castello del Buonconsiglio, Piazza Cesare Battisti e il nuovo quartiere delle Albere. Tra le pietre della “</w:t>
      </w:r>
      <w:r w:rsidRPr="00A36C06">
        <w:rPr>
          <w:rFonts w:ascii="Arial" w:hAnsi="Arial" w:cs="Arial"/>
          <w:b/>
          <w:bCs/>
          <w:sz w:val="24"/>
          <w:szCs w:val="24"/>
        </w:rPr>
        <w:t>Trento sotterranea</w:t>
      </w:r>
      <w:r w:rsidRPr="009F3E44">
        <w:rPr>
          <w:rFonts w:ascii="Arial" w:hAnsi="Arial" w:cs="Arial"/>
          <w:sz w:val="24"/>
          <w:szCs w:val="24"/>
        </w:rPr>
        <w:t xml:space="preserve">”, la </w:t>
      </w:r>
      <w:proofErr w:type="spellStart"/>
      <w:r w:rsidRPr="009F3E44">
        <w:rPr>
          <w:rFonts w:ascii="Arial" w:hAnsi="Arial" w:cs="Arial"/>
          <w:sz w:val="24"/>
          <w:szCs w:val="24"/>
        </w:rPr>
        <w:t>Tridentum</w:t>
      </w:r>
      <w:proofErr w:type="spellEnd"/>
      <w:r w:rsidRPr="009F3E44">
        <w:rPr>
          <w:rFonts w:ascii="Arial" w:hAnsi="Arial" w:cs="Arial"/>
          <w:sz w:val="24"/>
          <w:szCs w:val="24"/>
        </w:rPr>
        <w:t xml:space="preserve"> romana e i luoghi del Concilio tridentino. E </w:t>
      </w:r>
      <w:r w:rsidRPr="009F3E44">
        <w:rPr>
          <w:rFonts w:ascii="Arial" w:hAnsi="Arial" w:cs="Arial"/>
          <w:sz w:val="24"/>
          <w:szCs w:val="24"/>
        </w:rPr>
        <w:lastRenderedPageBreak/>
        <w:t>non mancano percorsi green dalla città alla collina, tra le testimonianze - trincee e capisaldi - della “Fortezza di Trento”.</w:t>
      </w:r>
    </w:p>
    <w:p w14:paraId="50E715FD" w14:textId="69CCC012" w:rsidR="00B659D5" w:rsidRDefault="007E235C" w:rsidP="00BB6092">
      <w:pPr>
        <w:pStyle w:val="Nessunaspaziatura"/>
        <w:jc w:val="both"/>
        <w:rPr>
          <w:rFonts w:ascii="Arial" w:hAnsi="Arial" w:cs="Arial"/>
          <w:sz w:val="24"/>
          <w:szCs w:val="24"/>
        </w:rPr>
      </w:pPr>
      <w:r w:rsidRPr="53DED021">
        <w:rPr>
          <w:rFonts w:ascii="Arial" w:hAnsi="Arial" w:cs="Arial"/>
          <w:sz w:val="24"/>
          <w:szCs w:val="24"/>
        </w:rPr>
        <w:t xml:space="preserve">A </w:t>
      </w:r>
      <w:r w:rsidRPr="53DED021">
        <w:rPr>
          <w:rFonts w:ascii="Arial" w:hAnsi="Arial" w:cs="Arial"/>
          <w:b/>
          <w:bCs/>
          <w:sz w:val="24"/>
          <w:szCs w:val="24"/>
        </w:rPr>
        <w:t>Rovereto</w:t>
      </w:r>
      <w:r w:rsidRPr="53DED021">
        <w:rPr>
          <w:rFonts w:ascii="Arial" w:hAnsi="Arial" w:cs="Arial"/>
          <w:sz w:val="24"/>
          <w:szCs w:val="24"/>
        </w:rPr>
        <w:t xml:space="preserve">, </w:t>
      </w:r>
      <w:r w:rsidR="00A5422E" w:rsidRPr="53DED021">
        <w:rPr>
          <w:rFonts w:ascii="Arial" w:hAnsi="Arial" w:cs="Arial"/>
          <w:sz w:val="24"/>
          <w:szCs w:val="24"/>
        </w:rPr>
        <w:t xml:space="preserve">fino a dicembre sono </w:t>
      </w:r>
      <w:proofErr w:type="gramStart"/>
      <w:r w:rsidR="00A5422E" w:rsidRPr="53DED021">
        <w:rPr>
          <w:rFonts w:ascii="Arial" w:hAnsi="Arial" w:cs="Arial"/>
          <w:sz w:val="24"/>
          <w:szCs w:val="24"/>
        </w:rPr>
        <w:t>9</w:t>
      </w:r>
      <w:proofErr w:type="gramEnd"/>
      <w:r w:rsidR="00A5422E" w:rsidRPr="53DED021">
        <w:rPr>
          <w:rFonts w:ascii="Arial" w:hAnsi="Arial" w:cs="Arial"/>
          <w:sz w:val="24"/>
          <w:szCs w:val="24"/>
        </w:rPr>
        <w:t xml:space="preserve"> gli itinerari guidati a tema per scoprire questa città dai mille volti. Nove piacevoli percorsi di visita tra palazzi, chiese, musei e luoghi della memoria: attraversa il centro storico dell’Atene del Trentino respirando il fermento culturale che questa città offre. Tra affreschi rinascimentali e barocchi, lo sviluppo dell’industria della seta lungo il corso del fiume Leno, il Liberty e la complessa modernità di inizio millenni</w:t>
      </w:r>
      <w:r w:rsidR="10548CE4" w:rsidRPr="53DED021">
        <w:rPr>
          <w:rFonts w:ascii="Arial" w:hAnsi="Arial" w:cs="Arial"/>
          <w:sz w:val="24"/>
          <w:szCs w:val="24"/>
        </w:rPr>
        <w:t>o</w:t>
      </w:r>
      <w:r w:rsidR="00A5422E" w:rsidRPr="53DED021">
        <w:rPr>
          <w:rFonts w:ascii="Arial" w:hAnsi="Arial" w:cs="Arial"/>
          <w:sz w:val="24"/>
          <w:szCs w:val="24"/>
        </w:rPr>
        <w:t>, la storia, e lungo il Chilometro delle meraviglie, dal cuore del centro storico al MART.</w:t>
      </w:r>
      <w:r w:rsidR="00595FA9">
        <w:rPr>
          <w:rFonts w:ascii="Arial" w:hAnsi="Arial" w:cs="Arial"/>
          <w:sz w:val="24"/>
          <w:szCs w:val="24"/>
        </w:rPr>
        <w:t xml:space="preserve"> </w:t>
      </w:r>
    </w:p>
    <w:p w14:paraId="6E02019A" w14:textId="77777777" w:rsidR="007C7B6A" w:rsidRDefault="007C7B6A" w:rsidP="00BB6092">
      <w:pPr>
        <w:pStyle w:val="Nessunaspaziatura"/>
        <w:jc w:val="both"/>
        <w:rPr>
          <w:rFonts w:ascii="Arial" w:hAnsi="Arial" w:cs="Arial"/>
          <w:b/>
          <w:bCs/>
          <w:sz w:val="24"/>
          <w:szCs w:val="24"/>
        </w:rPr>
      </w:pPr>
    </w:p>
    <w:p w14:paraId="6A9B1A61" w14:textId="77777777" w:rsidR="007C7B6A" w:rsidRPr="004D7DD3" w:rsidRDefault="00BB6092" w:rsidP="004D7DD3">
      <w:pPr>
        <w:pStyle w:val="Nessunaspaziatura"/>
        <w:jc w:val="both"/>
        <w:rPr>
          <w:rFonts w:ascii="Arial" w:hAnsi="Arial" w:cs="Arial"/>
          <w:b/>
          <w:bCs/>
          <w:sz w:val="24"/>
          <w:szCs w:val="24"/>
        </w:rPr>
      </w:pPr>
      <w:r w:rsidRPr="004D7DD3">
        <w:rPr>
          <w:rFonts w:ascii="Arial" w:hAnsi="Arial" w:cs="Arial"/>
          <w:b/>
          <w:bCs/>
          <w:sz w:val="24"/>
          <w:szCs w:val="24"/>
        </w:rPr>
        <w:t xml:space="preserve">È in partenza il “Christmas Train”, </w:t>
      </w:r>
      <w:r w:rsidR="00B659D5" w:rsidRPr="004D7DD3">
        <w:rPr>
          <w:rFonts w:ascii="Arial" w:hAnsi="Arial" w:cs="Arial"/>
          <w:b/>
          <w:bCs/>
          <w:sz w:val="24"/>
          <w:szCs w:val="24"/>
        </w:rPr>
        <w:t>u</w:t>
      </w:r>
      <w:r w:rsidRPr="004D7DD3">
        <w:rPr>
          <w:rFonts w:ascii="Arial" w:hAnsi="Arial" w:cs="Arial"/>
          <w:b/>
          <w:bCs/>
          <w:sz w:val="24"/>
          <w:szCs w:val="24"/>
        </w:rPr>
        <w:t>no slow tour tra profumi, natura, storia e festa</w:t>
      </w:r>
    </w:p>
    <w:p w14:paraId="62BB5FA2" w14:textId="6D2F5CD8" w:rsidR="0005199F" w:rsidRDefault="00634B5A" w:rsidP="004D7DD3">
      <w:pPr>
        <w:pStyle w:val="Nessunaspaziatura"/>
        <w:jc w:val="both"/>
        <w:rPr>
          <w:rFonts w:ascii="Arial" w:hAnsi="Arial" w:cs="Arial"/>
          <w:sz w:val="24"/>
          <w:szCs w:val="24"/>
        </w:rPr>
      </w:pPr>
      <w:r w:rsidRPr="004D7DD3">
        <w:rPr>
          <w:rFonts w:ascii="Arial" w:hAnsi="Arial" w:cs="Arial"/>
          <w:sz w:val="24"/>
          <w:szCs w:val="24"/>
        </w:rPr>
        <w:t>In occasione dei</w:t>
      </w:r>
      <w:r w:rsidR="5929E16B" w:rsidRPr="004D7DD3">
        <w:rPr>
          <w:rFonts w:ascii="Arial" w:hAnsi="Arial" w:cs="Arial"/>
          <w:sz w:val="24"/>
          <w:szCs w:val="24"/>
        </w:rPr>
        <w:t xml:space="preserve"> </w:t>
      </w:r>
      <w:r w:rsidRPr="004D7DD3">
        <w:rPr>
          <w:rFonts w:ascii="Arial" w:hAnsi="Arial" w:cs="Arial"/>
          <w:sz w:val="24"/>
          <w:szCs w:val="24"/>
        </w:rPr>
        <w:t xml:space="preserve">Mercatini di Natale il </w:t>
      </w:r>
      <w:r w:rsidRPr="004D7DD3">
        <w:rPr>
          <w:rFonts w:ascii="Arial" w:hAnsi="Arial" w:cs="Arial"/>
          <w:b/>
          <w:bCs/>
          <w:sz w:val="24"/>
          <w:szCs w:val="24"/>
        </w:rPr>
        <w:t>Trenino dei Castelli</w:t>
      </w:r>
      <w:r w:rsidRPr="004D7DD3">
        <w:rPr>
          <w:rFonts w:ascii="Arial" w:hAnsi="Arial" w:cs="Arial"/>
          <w:sz w:val="24"/>
          <w:szCs w:val="24"/>
        </w:rPr>
        <w:t xml:space="preserve"> riprende le sue corse da Trento verso le valli di Sole e Non per quattro sabati.</w:t>
      </w:r>
      <w:r w:rsidR="007C7B6A" w:rsidRPr="004D7DD3">
        <w:rPr>
          <w:rFonts w:ascii="Arial" w:hAnsi="Arial" w:cs="Arial"/>
          <w:sz w:val="24"/>
          <w:szCs w:val="24"/>
        </w:rPr>
        <w:t xml:space="preserve"> Il viaggio inaugurale è </w:t>
      </w:r>
      <w:proofErr w:type="gramStart"/>
      <w:r w:rsidR="007C7B6A" w:rsidRPr="004D7DD3">
        <w:rPr>
          <w:rFonts w:ascii="Arial" w:hAnsi="Arial" w:cs="Arial"/>
          <w:sz w:val="24"/>
          <w:szCs w:val="24"/>
        </w:rPr>
        <w:t>previsto  il</w:t>
      </w:r>
      <w:proofErr w:type="gramEnd"/>
      <w:r w:rsidR="007C7B6A" w:rsidRPr="004D7DD3">
        <w:rPr>
          <w:rFonts w:ascii="Arial" w:hAnsi="Arial" w:cs="Arial"/>
          <w:sz w:val="24"/>
          <w:szCs w:val="24"/>
        </w:rPr>
        <w:t xml:space="preserve"> 30 novembre e l’esperienza si ripeterà per 4 sabati consecutivi, fino al 21 dicembre. </w:t>
      </w:r>
      <w:r w:rsidR="004D7DD3" w:rsidRPr="004D7DD3">
        <w:rPr>
          <w:rFonts w:ascii="Arial" w:hAnsi="Arial" w:cs="Arial"/>
          <w:sz w:val="24"/>
          <w:szCs w:val="24"/>
        </w:rPr>
        <w:br/>
      </w:r>
      <w:r w:rsidRPr="004D7DD3">
        <w:rPr>
          <w:rFonts w:ascii="Arial" w:hAnsi="Arial" w:cs="Arial"/>
          <w:sz w:val="24"/>
          <w:szCs w:val="24"/>
        </w:rPr>
        <w:t xml:space="preserve">Sulla base del collaudato </w:t>
      </w:r>
      <w:r w:rsidR="00B108D3" w:rsidRPr="004D7DD3">
        <w:rPr>
          <w:rFonts w:ascii="Arial" w:hAnsi="Arial" w:cs="Arial"/>
          <w:sz w:val="24"/>
          <w:szCs w:val="24"/>
        </w:rPr>
        <w:t>t</w:t>
      </w:r>
      <w:r w:rsidRPr="004D7DD3">
        <w:rPr>
          <w:rFonts w:ascii="Arial" w:hAnsi="Arial" w:cs="Arial"/>
          <w:sz w:val="24"/>
          <w:szCs w:val="24"/>
        </w:rPr>
        <w:t xml:space="preserve">renino estivo si parte da Trento e sulle carrozze </w:t>
      </w:r>
      <w:r w:rsidR="00B108D3" w:rsidRPr="004D7DD3">
        <w:rPr>
          <w:rFonts w:ascii="Arial" w:hAnsi="Arial" w:cs="Arial"/>
          <w:sz w:val="24"/>
          <w:szCs w:val="24"/>
        </w:rPr>
        <w:t>della</w:t>
      </w:r>
      <w:r w:rsidRPr="004D7DD3">
        <w:rPr>
          <w:rFonts w:ascii="Arial" w:hAnsi="Arial" w:cs="Arial"/>
          <w:sz w:val="24"/>
          <w:szCs w:val="24"/>
        </w:rPr>
        <w:t xml:space="preserve"> Trento </w:t>
      </w:r>
      <w:r w:rsidR="007C7B6A" w:rsidRPr="004D7DD3">
        <w:rPr>
          <w:rFonts w:ascii="Arial" w:hAnsi="Arial" w:cs="Arial"/>
          <w:sz w:val="24"/>
          <w:szCs w:val="24"/>
        </w:rPr>
        <w:t>–</w:t>
      </w:r>
      <w:r w:rsidRPr="004D7DD3">
        <w:rPr>
          <w:rFonts w:ascii="Arial" w:hAnsi="Arial" w:cs="Arial"/>
          <w:sz w:val="24"/>
          <w:szCs w:val="24"/>
        </w:rPr>
        <w:t xml:space="preserve"> Malè</w:t>
      </w:r>
      <w:r w:rsidR="007C7B6A" w:rsidRPr="004D7DD3">
        <w:rPr>
          <w:rFonts w:ascii="Arial" w:hAnsi="Arial" w:cs="Arial"/>
          <w:sz w:val="24"/>
          <w:szCs w:val="24"/>
        </w:rPr>
        <w:t>,</w:t>
      </w:r>
      <w:r w:rsidRPr="004D7DD3">
        <w:rPr>
          <w:rFonts w:ascii="Arial" w:hAnsi="Arial" w:cs="Arial"/>
          <w:sz w:val="24"/>
          <w:szCs w:val="24"/>
        </w:rPr>
        <w:t xml:space="preserve"> </w:t>
      </w:r>
      <w:r w:rsidR="007C7B6A" w:rsidRPr="004D7DD3">
        <w:rPr>
          <w:rFonts w:ascii="Arial" w:hAnsi="Arial" w:cs="Arial"/>
          <w:sz w:val="24"/>
          <w:szCs w:val="24"/>
        </w:rPr>
        <w:t xml:space="preserve">con tanto di musicisti e cantori a bordo, </w:t>
      </w:r>
      <w:r w:rsidRPr="004D7DD3">
        <w:rPr>
          <w:rFonts w:ascii="Arial" w:hAnsi="Arial" w:cs="Arial"/>
          <w:sz w:val="24"/>
          <w:szCs w:val="24"/>
        </w:rPr>
        <w:t xml:space="preserve">si raggiunge Mezzana in Val di Sole. Da qui trasferimento in autobus a Ossana, </w:t>
      </w:r>
      <w:r w:rsidR="008A7EEF" w:rsidRPr="004D7DD3">
        <w:rPr>
          <w:rFonts w:ascii="Arial" w:hAnsi="Arial" w:cs="Arial"/>
          <w:sz w:val="24"/>
          <w:szCs w:val="24"/>
        </w:rPr>
        <w:t xml:space="preserve">uno dei “borghi più belli d’Italia”, </w:t>
      </w:r>
      <w:r w:rsidR="00B108D3" w:rsidRPr="004D7DD3">
        <w:rPr>
          <w:rFonts w:ascii="Arial" w:hAnsi="Arial" w:cs="Arial"/>
          <w:sz w:val="24"/>
          <w:szCs w:val="24"/>
        </w:rPr>
        <w:t xml:space="preserve">con </w:t>
      </w:r>
      <w:r w:rsidRPr="004D7DD3">
        <w:rPr>
          <w:rFonts w:ascii="Arial" w:hAnsi="Arial" w:cs="Arial"/>
          <w:sz w:val="24"/>
          <w:szCs w:val="24"/>
        </w:rPr>
        <w:t xml:space="preserve">ingresso e visita guidata del </w:t>
      </w:r>
      <w:r w:rsidRPr="00B02687">
        <w:rPr>
          <w:rFonts w:ascii="Arial" w:hAnsi="Arial" w:cs="Arial"/>
          <w:b/>
          <w:bCs/>
          <w:sz w:val="24"/>
          <w:szCs w:val="24"/>
        </w:rPr>
        <w:t>Castello di San Michele</w:t>
      </w:r>
      <w:r w:rsidRPr="004D7DD3">
        <w:rPr>
          <w:rFonts w:ascii="Arial" w:hAnsi="Arial" w:cs="Arial"/>
          <w:sz w:val="24"/>
          <w:szCs w:val="24"/>
        </w:rPr>
        <w:t xml:space="preserve"> e dei </w:t>
      </w:r>
      <w:r w:rsidR="00955602" w:rsidRPr="004D7DD3">
        <w:rPr>
          <w:rFonts w:ascii="Arial" w:hAnsi="Arial" w:cs="Arial"/>
          <w:sz w:val="24"/>
          <w:szCs w:val="24"/>
        </w:rPr>
        <w:t xml:space="preserve">1600 </w:t>
      </w:r>
      <w:r w:rsidR="008A7EEF" w:rsidRPr="004D7DD3">
        <w:rPr>
          <w:rFonts w:ascii="Arial" w:hAnsi="Arial" w:cs="Arial"/>
          <w:sz w:val="24"/>
          <w:szCs w:val="24"/>
        </w:rPr>
        <w:t>p</w:t>
      </w:r>
      <w:r w:rsidRPr="004D7DD3">
        <w:rPr>
          <w:rFonts w:ascii="Arial" w:hAnsi="Arial" w:cs="Arial"/>
          <w:sz w:val="24"/>
          <w:szCs w:val="24"/>
        </w:rPr>
        <w:t>resepi</w:t>
      </w:r>
      <w:r w:rsidR="00B108D3" w:rsidRPr="004D7DD3">
        <w:rPr>
          <w:rFonts w:ascii="Arial" w:hAnsi="Arial" w:cs="Arial"/>
          <w:sz w:val="24"/>
          <w:szCs w:val="24"/>
        </w:rPr>
        <w:t xml:space="preserve"> </w:t>
      </w:r>
      <w:r w:rsidR="008A7EEF" w:rsidRPr="004D7DD3">
        <w:rPr>
          <w:rFonts w:ascii="Arial" w:hAnsi="Arial" w:cs="Arial"/>
          <w:sz w:val="24"/>
          <w:szCs w:val="24"/>
        </w:rPr>
        <w:t xml:space="preserve">artigianali </w:t>
      </w:r>
      <w:r w:rsidR="00B108D3" w:rsidRPr="004D7DD3">
        <w:rPr>
          <w:rFonts w:ascii="Arial" w:hAnsi="Arial" w:cs="Arial"/>
          <w:sz w:val="24"/>
          <w:szCs w:val="24"/>
        </w:rPr>
        <w:t>allestiti nel borgo.</w:t>
      </w:r>
      <w:r w:rsidR="00595FA9">
        <w:rPr>
          <w:rFonts w:ascii="Arial" w:hAnsi="Arial" w:cs="Arial"/>
          <w:sz w:val="24"/>
          <w:szCs w:val="24"/>
        </w:rPr>
        <w:t xml:space="preserve"> </w:t>
      </w:r>
      <w:r w:rsidR="00015C31" w:rsidRPr="004D7DD3">
        <w:rPr>
          <w:rFonts w:ascii="Arial" w:hAnsi="Arial" w:cs="Arial"/>
          <w:sz w:val="24"/>
          <w:szCs w:val="24"/>
        </w:rPr>
        <w:t xml:space="preserve">Dalle montagne della Val di Sole il percorso proseguirà a ritroso fino in Val di Non per ammirare </w:t>
      </w:r>
      <w:r w:rsidR="00015C31" w:rsidRPr="00B02687">
        <w:rPr>
          <w:rFonts w:ascii="Arial" w:hAnsi="Arial" w:cs="Arial"/>
          <w:b/>
          <w:bCs/>
          <w:sz w:val="24"/>
          <w:szCs w:val="24"/>
        </w:rPr>
        <w:t>Castel Valer</w:t>
      </w:r>
      <w:r w:rsidR="00015C31" w:rsidRPr="004D7DD3">
        <w:rPr>
          <w:rFonts w:ascii="Arial" w:hAnsi="Arial" w:cs="Arial"/>
          <w:sz w:val="24"/>
          <w:szCs w:val="24"/>
        </w:rPr>
        <w:t xml:space="preserve">, elegante residenza immersa nei meleti e riconoscibile dalla torre poligonale, la più alta della Provincia coi suoi circa 40 metri. La giornata terminerà con la visita al </w:t>
      </w:r>
      <w:r w:rsidR="00015C31" w:rsidRPr="00B02687">
        <w:rPr>
          <w:rFonts w:ascii="Arial" w:hAnsi="Arial" w:cs="Arial"/>
          <w:b/>
          <w:bCs/>
          <w:sz w:val="24"/>
          <w:szCs w:val="24"/>
        </w:rPr>
        <w:t>Mercatino di Natale di Trento</w:t>
      </w:r>
      <w:r w:rsidR="00015C31" w:rsidRPr="004D7DD3">
        <w:rPr>
          <w:rFonts w:ascii="Arial" w:hAnsi="Arial" w:cs="Arial"/>
          <w:sz w:val="24"/>
          <w:szCs w:val="24"/>
        </w:rPr>
        <w:t xml:space="preserve">, per immergersi in un’atmosfera magica, tra profumi e sapori tipici del territorio. Nel tour </w:t>
      </w:r>
      <w:r w:rsidR="0005199F" w:rsidRPr="004D7DD3">
        <w:rPr>
          <w:rFonts w:ascii="Arial" w:hAnsi="Arial" w:cs="Arial"/>
          <w:sz w:val="24"/>
          <w:szCs w:val="24"/>
        </w:rPr>
        <w:t xml:space="preserve">i viaggiatori-visitatori saranno accompagnati da guide esperte che ripercorreranno le origini e descriveranno nel dettaglio gli elementi più architettonici e artistici più rilevanti dei castelli. Ogni tappa sarà intervallata da momenti dedicati al gusto: una colazione salutare proposta da Melinda e SOSI Trento, un pranzo con prodotti locali al ristorante Giardino di Cles accompagnati da vini selezionati dalla Cantina Rotari e, per chiudere, un brindisi con vin </w:t>
      </w:r>
      <w:proofErr w:type="spellStart"/>
      <w:r w:rsidR="0005199F" w:rsidRPr="004D7DD3">
        <w:rPr>
          <w:rFonts w:ascii="Arial" w:hAnsi="Arial" w:cs="Arial"/>
          <w:sz w:val="24"/>
          <w:szCs w:val="24"/>
        </w:rPr>
        <w:t>brulé</w:t>
      </w:r>
      <w:proofErr w:type="spellEnd"/>
      <w:r w:rsidR="0005199F" w:rsidRPr="004D7DD3">
        <w:rPr>
          <w:rFonts w:ascii="Arial" w:hAnsi="Arial" w:cs="Arial"/>
          <w:sz w:val="24"/>
          <w:szCs w:val="24"/>
        </w:rPr>
        <w:t xml:space="preserve"> al Mercatino di Natale.</w:t>
      </w:r>
      <w:r w:rsidR="00101648" w:rsidRPr="004D7DD3">
        <w:rPr>
          <w:rFonts w:ascii="Arial" w:hAnsi="Arial" w:cs="Arial"/>
          <w:sz w:val="24"/>
          <w:szCs w:val="24"/>
        </w:rPr>
        <w:t xml:space="preserve"> </w:t>
      </w:r>
      <w:r w:rsidR="0005199F" w:rsidRPr="004D7DD3">
        <w:rPr>
          <w:rFonts w:ascii="Arial" w:hAnsi="Arial" w:cs="Arial"/>
          <w:sz w:val="24"/>
          <w:szCs w:val="24"/>
        </w:rPr>
        <w:t xml:space="preserve">Per tutti i dettagli è possibile consultare il sito </w:t>
      </w:r>
      <w:hyperlink r:id="rId13" w:history="1">
        <w:r w:rsidR="003B0044" w:rsidRPr="004D7DD3">
          <w:rPr>
            <w:rStyle w:val="Collegamentoipertestuale"/>
            <w:rFonts w:ascii="Arial" w:hAnsi="Arial" w:cs="Arial"/>
            <w:color w:val="auto"/>
            <w:sz w:val="24"/>
            <w:szCs w:val="24"/>
            <w:u w:val="none"/>
          </w:rPr>
          <w:t>www.iltreninodeicastelli.it/it/</w:t>
        </w:r>
      </w:hyperlink>
    </w:p>
    <w:p w14:paraId="6782C81A" w14:textId="77777777" w:rsidR="004D7DD3" w:rsidRDefault="004D7DD3" w:rsidP="004D7DD3">
      <w:pPr>
        <w:pStyle w:val="Nessunaspaziatura"/>
        <w:jc w:val="both"/>
        <w:rPr>
          <w:rFonts w:ascii="Arial" w:hAnsi="Arial" w:cs="Arial"/>
          <w:sz w:val="24"/>
          <w:szCs w:val="24"/>
        </w:rPr>
      </w:pPr>
    </w:p>
    <w:p w14:paraId="5C6BB76B" w14:textId="77777777" w:rsidR="00495223" w:rsidRPr="007459A5" w:rsidRDefault="00495223" w:rsidP="00495223">
      <w:pPr>
        <w:jc w:val="both"/>
        <w:rPr>
          <w:rFonts w:cs="Arial"/>
          <w:b/>
          <w:color w:val="000000" w:themeColor="text1"/>
        </w:rPr>
      </w:pPr>
      <w:r w:rsidRPr="007459A5">
        <w:rPr>
          <w:rFonts w:cs="Arial"/>
          <w:b/>
          <w:color w:val="000000" w:themeColor="text1"/>
        </w:rPr>
        <w:t>Arte Sella: quando l‘arte vive in armonia con la natura</w:t>
      </w:r>
    </w:p>
    <w:p w14:paraId="2B685B77" w14:textId="5894F885" w:rsidR="00495223" w:rsidRDefault="00495223" w:rsidP="00495223">
      <w:pPr>
        <w:jc w:val="both"/>
        <w:rPr>
          <w:rFonts w:cs="Arial"/>
          <w:bCs/>
          <w:color w:val="000000" w:themeColor="text1"/>
        </w:rPr>
      </w:pPr>
      <w:r w:rsidRPr="007459A5">
        <w:rPr>
          <w:rFonts w:cs="Arial"/>
          <w:bCs/>
          <w:color w:val="000000" w:themeColor="text1"/>
        </w:rPr>
        <w:t xml:space="preserve">In ogni stagione </w:t>
      </w:r>
      <w:r w:rsidRPr="007459A5">
        <w:rPr>
          <w:rFonts w:cs="Arial"/>
          <w:b/>
          <w:bCs/>
          <w:color w:val="000000" w:themeColor="text1"/>
        </w:rPr>
        <w:t>Arte Sella</w:t>
      </w:r>
      <w:r w:rsidRPr="007459A5">
        <w:rPr>
          <w:rFonts w:cs="Arial"/>
          <w:bCs/>
          <w:color w:val="000000" w:themeColor="text1"/>
        </w:rPr>
        <w:t xml:space="preserve"> </w:t>
      </w:r>
      <w:r w:rsidR="00A21519">
        <w:rPr>
          <w:rFonts w:cs="Arial"/>
          <w:bCs/>
          <w:color w:val="000000" w:themeColor="text1"/>
        </w:rPr>
        <w:t xml:space="preserve">in Valsugana </w:t>
      </w:r>
      <w:r w:rsidRPr="007459A5">
        <w:rPr>
          <w:rFonts w:cs="Arial"/>
          <w:bCs/>
          <w:color w:val="000000" w:themeColor="text1"/>
        </w:rPr>
        <w:t xml:space="preserve">affascina i suoi visitatori. In inverno, il percorso d’arte contemporanea immerso nella natura assume un’atmosfera ancora più suggestiva: le opere, costruite con materiali naturali, si fondono armoniosamente con il paesaggio innevato, creando un connubio ideale tra arte e natura. Camminare tra queste installazioni è un viaggio di riflessione e bellezza </w:t>
      </w:r>
      <w:r w:rsidR="00F67EFC">
        <w:rPr>
          <w:rFonts w:cs="Arial"/>
          <w:bCs/>
          <w:color w:val="000000" w:themeColor="text1"/>
        </w:rPr>
        <w:t xml:space="preserve">che rende </w:t>
      </w:r>
      <w:r w:rsidRPr="007459A5">
        <w:rPr>
          <w:rFonts w:cs="Arial"/>
          <w:bCs/>
          <w:color w:val="000000" w:themeColor="text1"/>
        </w:rPr>
        <w:t>ogni passo indimenticabile.</w:t>
      </w:r>
      <w:r w:rsidR="00510391">
        <w:rPr>
          <w:rFonts w:cs="Arial"/>
          <w:bCs/>
          <w:color w:val="000000" w:themeColor="text1"/>
        </w:rPr>
        <w:t xml:space="preserve"> </w:t>
      </w:r>
      <w:hyperlink r:id="rId14" w:history="1">
        <w:r w:rsidR="00510391" w:rsidRPr="00BB01F0">
          <w:rPr>
            <w:rStyle w:val="Collegamentoipertestuale"/>
            <w:rFonts w:cs="Arial"/>
            <w:bCs/>
          </w:rPr>
          <w:t>www.artesella.it</w:t>
        </w:r>
      </w:hyperlink>
    </w:p>
    <w:p w14:paraId="5D89A4AB" w14:textId="77777777" w:rsidR="00495223" w:rsidRPr="007459A5" w:rsidRDefault="00495223" w:rsidP="00495223">
      <w:pPr>
        <w:jc w:val="both"/>
        <w:rPr>
          <w:rFonts w:cs="Arial"/>
          <w:b/>
          <w:bCs/>
        </w:rPr>
      </w:pPr>
    </w:p>
    <w:p w14:paraId="08156180" w14:textId="77777777" w:rsidR="00FF52E2" w:rsidRPr="00FF52E2" w:rsidRDefault="00FF52E2" w:rsidP="00FF52E2">
      <w:pPr>
        <w:pStyle w:val="Nessunaspaziatura"/>
        <w:jc w:val="both"/>
        <w:rPr>
          <w:rFonts w:ascii="Arial" w:hAnsi="Arial" w:cs="Arial"/>
          <w:b/>
          <w:bCs/>
          <w:sz w:val="24"/>
          <w:szCs w:val="24"/>
        </w:rPr>
      </w:pPr>
      <w:r w:rsidRPr="00FF52E2">
        <w:rPr>
          <w:rFonts w:ascii="Arial" w:hAnsi="Arial" w:cs="Arial"/>
          <w:b/>
          <w:bCs/>
          <w:sz w:val="24"/>
          <w:szCs w:val="24"/>
        </w:rPr>
        <w:t xml:space="preserve">TRADIZIONI </w:t>
      </w:r>
      <w:r>
        <w:rPr>
          <w:rFonts w:ascii="Arial" w:hAnsi="Arial" w:cs="Arial"/>
          <w:b/>
          <w:bCs/>
          <w:sz w:val="24"/>
          <w:szCs w:val="24"/>
        </w:rPr>
        <w:t xml:space="preserve">- </w:t>
      </w:r>
      <w:r w:rsidRPr="00FF52E2">
        <w:rPr>
          <w:rFonts w:ascii="Arial" w:hAnsi="Arial" w:cs="Arial"/>
          <w:b/>
          <w:bCs/>
          <w:sz w:val="24"/>
          <w:szCs w:val="24"/>
        </w:rPr>
        <w:t>I PRESEPI PIÙ BELLI DEL TRENTINO</w:t>
      </w:r>
    </w:p>
    <w:p w14:paraId="5A4A629B" w14:textId="0F1BFAFF" w:rsidR="003C3032" w:rsidRDefault="00FF52E2" w:rsidP="00FF52E2">
      <w:pPr>
        <w:pStyle w:val="Nessunaspaziatura"/>
        <w:jc w:val="both"/>
        <w:rPr>
          <w:rFonts w:ascii="Arial" w:hAnsi="Arial" w:cs="Arial"/>
          <w:sz w:val="24"/>
          <w:szCs w:val="24"/>
        </w:rPr>
      </w:pPr>
      <w:r w:rsidRPr="00FF52E2">
        <w:rPr>
          <w:rFonts w:ascii="Arial" w:hAnsi="Arial" w:cs="Arial"/>
          <w:b/>
          <w:bCs/>
          <w:sz w:val="24"/>
          <w:szCs w:val="24"/>
        </w:rPr>
        <w:t>Il presepe</w:t>
      </w:r>
      <w:r w:rsidRPr="00FF52E2">
        <w:rPr>
          <w:rFonts w:ascii="Arial" w:hAnsi="Arial" w:cs="Arial"/>
          <w:sz w:val="24"/>
          <w:szCs w:val="24"/>
        </w:rPr>
        <w:t xml:space="preserve"> è una tradizione che attraversa tutta la nostra penisola. Qui in Trentino questa usanza è fortemente legata all’artigianato del legno. Le statuine sono scolpite, levigate, intagliate e spesso, anche quando sono in equilibrio nel muschio, sprigionano ancora un intenso profumo di legno. Ogni anno, a Natale, queste belle statuine ritornano a riempire di bellezza e commozione gli avvolti, le finestre, gli angoli delle stalle</w:t>
      </w:r>
      <w:r>
        <w:rPr>
          <w:rFonts w:ascii="Arial" w:hAnsi="Arial" w:cs="Arial"/>
          <w:sz w:val="24"/>
          <w:szCs w:val="24"/>
        </w:rPr>
        <w:t xml:space="preserve">, le piazze dei </w:t>
      </w:r>
      <w:r w:rsidRPr="00FF52E2">
        <w:rPr>
          <w:rFonts w:ascii="Arial" w:hAnsi="Arial" w:cs="Arial"/>
          <w:sz w:val="24"/>
          <w:szCs w:val="24"/>
        </w:rPr>
        <w:t xml:space="preserve">paesi di </w:t>
      </w:r>
      <w:r w:rsidRPr="00FF52E2">
        <w:rPr>
          <w:rFonts w:ascii="Arial" w:hAnsi="Arial" w:cs="Arial"/>
          <w:sz w:val="24"/>
          <w:szCs w:val="24"/>
        </w:rPr>
        <w:lastRenderedPageBreak/>
        <w:t>montagna.</w:t>
      </w:r>
      <w:r>
        <w:rPr>
          <w:rFonts w:ascii="Arial" w:hAnsi="Arial" w:cs="Arial"/>
          <w:sz w:val="24"/>
          <w:szCs w:val="24"/>
        </w:rPr>
        <w:t xml:space="preserve"> In alcune comunità va in scena il presepe vivente, come a </w:t>
      </w:r>
      <w:r w:rsidRPr="00FF52E2">
        <w:rPr>
          <w:rFonts w:ascii="Arial" w:hAnsi="Arial" w:cs="Arial"/>
          <w:sz w:val="24"/>
          <w:szCs w:val="24"/>
        </w:rPr>
        <w:t>pochi km dal lago di Garda, dove tutt</w:t>
      </w:r>
      <w:r>
        <w:rPr>
          <w:rFonts w:ascii="Arial" w:hAnsi="Arial" w:cs="Arial"/>
          <w:sz w:val="24"/>
          <w:szCs w:val="24"/>
        </w:rPr>
        <w:t>o è vero</w:t>
      </w:r>
      <w:r w:rsidRPr="00FF52E2">
        <w:rPr>
          <w:rFonts w:ascii="Arial" w:hAnsi="Arial" w:cs="Arial"/>
          <w:sz w:val="24"/>
          <w:szCs w:val="24"/>
        </w:rPr>
        <w:t>. Anche le pecore.</w:t>
      </w:r>
      <w:r w:rsidR="004D7DD3">
        <w:rPr>
          <w:rFonts w:ascii="Arial" w:hAnsi="Arial" w:cs="Arial"/>
          <w:sz w:val="24"/>
          <w:szCs w:val="24"/>
        </w:rPr>
        <w:t xml:space="preserve"> </w:t>
      </w:r>
    </w:p>
    <w:p w14:paraId="11757E02" w14:textId="72B5AB13" w:rsidR="00FF52E2" w:rsidRDefault="00FF52E2" w:rsidP="00FF52E2">
      <w:pPr>
        <w:pStyle w:val="Nessunaspaziatura"/>
        <w:jc w:val="both"/>
        <w:rPr>
          <w:rFonts w:ascii="Arial" w:hAnsi="Arial" w:cs="Arial"/>
          <w:sz w:val="24"/>
          <w:szCs w:val="24"/>
        </w:rPr>
      </w:pPr>
      <w:hyperlink r:id="rId15" w:history="1">
        <w:r w:rsidRPr="00FB0FC0">
          <w:rPr>
            <w:rStyle w:val="Collegamentoipertestuale"/>
            <w:rFonts w:ascii="Arial" w:hAnsi="Arial" w:cs="Arial"/>
            <w:sz w:val="24"/>
            <w:szCs w:val="24"/>
          </w:rPr>
          <w:t>www.visittrentino.info/it/guida/presepi-in-trentino</w:t>
        </w:r>
      </w:hyperlink>
    </w:p>
    <w:p w14:paraId="51FC8B99" w14:textId="77777777" w:rsidR="00FF52E2" w:rsidRDefault="00FF52E2" w:rsidP="00DF3893">
      <w:pPr>
        <w:pStyle w:val="Nessunaspaziatura"/>
        <w:jc w:val="both"/>
        <w:rPr>
          <w:rFonts w:ascii="Arial" w:hAnsi="Arial" w:cs="Arial"/>
          <w:b/>
          <w:bCs/>
          <w:sz w:val="24"/>
          <w:szCs w:val="24"/>
        </w:rPr>
      </w:pPr>
    </w:p>
    <w:p w14:paraId="346F455F" w14:textId="32FC7D99" w:rsidR="007A2F27" w:rsidRDefault="007A2F27" w:rsidP="00DF3893">
      <w:pPr>
        <w:pStyle w:val="Nessunaspaziatura"/>
        <w:jc w:val="both"/>
        <w:rPr>
          <w:rFonts w:ascii="Arial" w:hAnsi="Arial" w:cs="Arial"/>
          <w:b/>
          <w:bCs/>
          <w:sz w:val="24"/>
          <w:szCs w:val="24"/>
        </w:rPr>
      </w:pPr>
      <w:r>
        <w:rPr>
          <w:rFonts w:ascii="Arial" w:hAnsi="Arial" w:cs="Arial"/>
          <w:b/>
          <w:bCs/>
          <w:sz w:val="24"/>
          <w:szCs w:val="24"/>
        </w:rPr>
        <w:t xml:space="preserve">TRADIZIONI </w:t>
      </w:r>
      <w:r w:rsidR="008B7B77">
        <w:rPr>
          <w:rFonts w:ascii="Arial" w:hAnsi="Arial" w:cs="Arial"/>
          <w:b/>
          <w:bCs/>
          <w:sz w:val="24"/>
          <w:szCs w:val="24"/>
        </w:rPr>
        <w:t>–</w:t>
      </w:r>
      <w:r>
        <w:rPr>
          <w:rFonts w:ascii="Arial" w:hAnsi="Arial" w:cs="Arial"/>
          <w:b/>
          <w:bCs/>
          <w:sz w:val="24"/>
          <w:szCs w:val="24"/>
        </w:rPr>
        <w:t xml:space="preserve"> </w:t>
      </w:r>
      <w:r w:rsidR="008B7B77">
        <w:rPr>
          <w:rFonts w:ascii="Arial" w:hAnsi="Arial" w:cs="Arial"/>
          <w:b/>
          <w:bCs/>
          <w:sz w:val="24"/>
          <w:szCs w:val="24"/>
        </w:rPr>
        <w:t xml:space="preserve">I </w:t>
      </w:r>
      <w:r>
        <w:rPr>
          <w:rFonts w:ascii="Arial" w:hAnsi="Arial" w:cs="Arial"/>
          <w:b/>
          <w:bCs/>
          <w:sz w:val="24"/>
          <w:szCs w:val="24"/>
        </w:rPr>
        <w:t xml:space="preserve">CARNEVALI </w:t>
      </w:r>
      <w:r w:rsidR="00FF52E2">
        <w:rPr>
          <w:rFonts w:ascii="Arial" w:hAnsi="Arial" w:cs="Arial"/>
          <w:b/>
          <w:bCs/>
          <w:sz w:val="24"/>
          <w:szCs w:val="24"/>
        </w:rPr>
        <w:t>ALPINI</w:t>
      </w:r>
    </w:p>
    <w:p w14:paraId="539B2ADD" w14:textId="2349869E" w:rsidR="000505FC" w:rsidRPr="000505FC" w:rsidRDefault="000505FC" w:rsidP="000505FC">
      <w:pPr>
        <w:pStyle w:val="Nessunaspaziatura"/>
        <w:jc w:val="both"/>
        <w:rPr>
          <w:rFonts w:ascii="Arial" w:hAnsi="Arial" w:cs="Arial"/>
          <w:sz w:val="24"/>
          <w:szCs w:val="24"/>
        </w:rPr>
      </w:pPr>
      <w:r w:rsidRPr="000505FC">
        <w:rPr>
          <w:rFonts w:ascii="Arial" w:hAnsi="Arial" w:cs="Arial"/>
          <w:sz w:val="24"/>
          <w:szCs w:val="24"/>
        </w:rPr>
        <w:t xml:space="preserve">Musica, colori e carri allegorici: la tradizione </w:t>
      </w:r>
      <w:r w:rsidRPr="00FF52E2">
        <w:rPr>
          <w:rFonts w:ascii="Arial" w:hAnsi="Arial" w:cs="Arial"/>
          <w:sz w:val="24"/>
          <w:szCs w:val="24"/>
        </w:rPr>
        <w:t>a</w:t>
      </w:r>
      <w:r w:rsidRPr="00AC142F">
        <w:rPr>
          <w:rFonts w:ascii="Arial" w:hAnsi="Arial" w:cs="Arial"/>
          <w:b/>
          <w:bCs/>
          <w:sz w:val="24"/>
          <w:szCs w:val="24"/>
        </w:rPr>
        <w:t xml:space="preserve"> Carnevale</w:t>
      </w:r>
      <w:r w:rsidRPr="000505FC">
        <w:rPr>
          <w:rFonts w:ascii="Arial" w:hAnsi="Arial" w:cs="Arial"/>
          <w:sz w:val="24"/>
          <w:szCs w:val="24"/>
        </w:rPr>
        <w:t xml:space="preserve"> è protagonista</w:t>
      </w:r>
      <w:r>
        <w:rPr>
          <w:rFonts w:ascii="Arial" w:hAnsi="Arial" w:cs="Arial"/>
          <w:sz w:val="24"/>
          <w:szCs w:val="24"/>
        </w:rPr>
        <w:t xml:space="preserve"> nelle valli del Trentino</w:t>
      </w:r>
      <w:r w:rsidRPr="000505FC">
        <w:rPr>
          <w:rFonts w:ascii="Arial" w:hAnsi="Arial" w:cs="Arial"/>
          <w:sz w:val="24"/>
          <w:szCs w:val="24"/>
        </w:rPr>
        <w:t>.</w:t>
      </w:r>
      <w:r>
        <w:rPr>
          <w:rFonts w:ascii="Arial" w:hAnsi="Arial" w:cs="Arial"/>
          <w:sz w:val="24"/>
          <w:szCs w:val="24"/>
        </w:rPr>
        <w:t xml:space="preserve"> Si può scegliere </w:t>
      </w:r>
      <w:r w:rsidRPr="000505FC">
        <w:rPr>
          <w:rFonts w:ascii="Arial" w:hAnsi="Arial" w:cs="Arial"/>
          <w:sz w:val="24"/>
          <w:szCs w:val="24"/>
        </w:rPr>
        <w:t xml:space="preserve">tra numerose feste in borghi e paesi, dove le usanze più tipiche rivivono tra coriandoli e stelle filanti. </w:t>
      </w:r>
      <w:r>
        <w:rPr>
          <w:rFonts w:ascii="Arial" w:hAnsi="Arial" w:cs="Arial"/>
          <w:sz w:val="24"/>
          <w:szCs w:val="24"/>
        </w:rPr>
        <w:t>Ma anche</w:t>
      </w:r>
      <w:r w:rsidR="00AC142F">
        <w:rPr>
          <w:rFonts w:ascii="Arial" w:hAnsi="Arial" w:cs="Arial"/>
          <w:sz w:val="24"/>
          <w:szCs w:val="24"/>
        </w:rPr>
        <w:t xml:space="preserve"> </w:t>
      </w:r>
      <w:r>
        <w:rPr>
          <w:rFonts w:ascii="Arial" w:hAnsi="Arial" w:cs="Arial"/>
          <w:sz w:val="24"/>
          <w:szCs w:val="24"/>
        </w:rPr>
        <w:t>vivere esperienze</w:t>
      </w:r>
      <w:r w:rsidR="00AC142F">
        <w:rPr>
          <w:rFonts w:ascii="Arial" w:hAnsi="Arial" w:cs="Arial"/>
          <w:sz w:val="24"/>
          <w:szCs w:val="24"/>
        </w:rPr>
        <w:t xml:space="preserve"> </w:t>
      </w:r>
      <w:r>
        <w:rPr>
          <w:rFonts w:ascii="Arial" w:hAnsi="Arial" w:cs="Arial"/>
          <w:sz w:val="24"/>
          <w:szCs w:val="24"/>
        </w:rPr>
        <w:t>speciali come ammirare</w:t>
      </w:r>
      <w:r w:rsidR="00AC142F">
        <w:rPr>
          <w:rFonts w:ascii="Arial" w:hAnsi="Arial" w:cs="Arial"/>
          <w:sz w:val="24"/>
          <w:szCs w:val="24"/>
        </w:rPr>
        <w:t xml:space="preserve"> </w:t>
      </w:r>
      <w:r>
        <w:rPr>
          <w:rFonts w:ascii="Arial" w:hAnsi="Arial" w:cs="Arial"/>
          <w:sz w:val="24"/>
          <w:szCs w:val="24"/>
        </w:rPr>
        <w:t>le maschere in legno, intagliate dagli artigiani locali, del</w:t>
      </w:r>
      <w:r w:rsidR="00AC142F">
        <w:rPr>
          <w:rFonts w:ascii="Arial" w:hAnsi="Arial" w:cs="Arial"/>
          <w:sz w:val="24"/>
          <w:szCs w:val="24"/>
        </w:rPr>
        <w:t xml:space="preserve"> </w:t>
      </w:r>
      <w:r w:rsidR="007E0453">
        <w:rPr>
          <w:rFonts w:ascii="Arial" w:hAnsi="Arial" w:cs="Arial"/>
          <w:sz w:val="24"/>
          <w:szCs w:val="24"/>
        </w:rPr>
        <w:t>C</w:t>
      </w:r>
      <w:r>
        <w:rPr>
          <w:rFonts w:ascii="Arial" w:hAnsi="Arial" w:cs="Arial"/>
          <w:sz w:val="24"/>
          <w:szCs w:val="24"/>
        </w:rPr>
        <w:t>arnevale ladino</w:t>
      </w:r>
      <w:r w:rsidR="00AC142F">
        <w:rPr>
          <w:rFonts w:ascii="Arial" w:hAnsi="Arial" w:cs="Arial"/>
          <w:sz w:val="24"/>
          <w:szCs w:val="24"/>
        </w:rPr>
        <w:t xml:space="preserve"> </w:t>
      </w:r>
      <w:r>
        <w:rPr>
          <w:rFonts w:ascii="Arial" w:hAnsi="Arial" w:cs="Arial"/>
          <w:sz w:val="24"/>
          <w:szCs w:val="24"/>
        </w:rPr>
        <w:t xml:space="preserve">in val di Fassa. O </w:t>
      </w:r>
      <w:r w:rsidRPr="000505FC">
        <w:rPr>
          <w:rFonts w:ascii="Arial" w:hAnsi="Arial" w:cs="Arial"/>
          <w:sz w:val="24"/>
          <w:szCs w:val="24"/>
        </w:rPr>
        <w:t>scoprire riti antichi</w:t>
      </w:r>
      <w:r>
        <w:rPr>
          <w:rFonts w:ascii="Arial" w:hAnsi="Arial" w:cs="Arial"/>
          <w:sz w:val="24"/>
          <w:szCs w:val="24"/>
        </w:rPr>
        <w:t xml:space="preserve"> come</w:t>
      </w:r>
      <w:r w:rsidR="00AC142F">
        <w:rPr>
          <w:rFonts w:ascii="Arial" w:hAnsi="Arial" w:cs="Arial"/>
          <w:sz w:val="24"/>
          <w:szCs w:val="24"/>
        </w:rPr>
        <w:t xml:space="preserve"> </w:t>
      </w:r>
      <w:r>
        <w:rPr>
          <w:rFonts w:ascii="Arial" w:hAnsi="Arial" w:cs="Arial"/>
          <w:sz w:val="24"/>
          <w:szCs w:val="24"/>
        </w:rPr>
        <w:t>l’accensione del Pino di Grauno in val di Cembra</w:t>
      </w:r>
      <w:r w:rsidR="00AC142F">
        <w:rPr>
          <w:rFonts w:ascii="Arial" w:hAnsi="Arial" w:cs="Arial"/>
          <w:sz w:val="24"/>
          <w:szCs w:val="24"/>
        </w:rPr>
        <w:t xml:space="preserve"> </w:t>
      </w:r>
      <w:r w:rsidRPr="000505FC">
        <w:rPr>
          <w:rFonts w:ascii="Arial" w:hAnsi="Arial" w:cs="Arial"/>
          <w:sz w:val="24"/>
          <w:szCs w:val="24"/>
        </w:rPr>
        <w:t xml:space="preserve">e </w:t>
      </w:r>
      <w:r>
        <w:rPr>
          <w:rFonts w:ascii="Arial" w:hAnsi="Arial" w:cs="Arial"/>
          <w:sz w:val="24"/>
          <w:szCs w:val="24"/>
        </w:rPr>
        <w:t xml:space="preserve">partecipare </w:t>
      </w:r>
      <w:r w:rsidRPr="000505FC">
        <w:rPr>
          <w:rFonts w:ascii="Arial" w:hAnsi="Arial" w:cs="Arial"/>
          <w:sz w:val="24"/>
          <w:szCs w:val="24"/>
        </w:rPr>
        <w:t>ai balli folcloristici</w:t>
      </w:r>
      <w:r>
        <w:rPr>
          <w:rFonts w:ascii="Arial" w:hAnsi="Arial" w:cs="Arial"/>
          <w:sz w:val="24"/>
          <w:szCs w:val="24"/>
        </w:rPr>
        <w:t xml:space="preserve"> del</w:t>
      </w:r>
      <w:r w:rsidR="00AC142F">
        <w:rPr>
          <w:rFonts w:ascii="Arial" w:hAnsi="Arial" w:cs="Arial"/>
          <w:sz w:val="24"/>
          <w:szCs w:val="24"/>
        </w:rPr>
        <w:t xml:space="preserve"> </w:t>
      </w:r>
      <w:r>
        <w:rPr>
          <w:rFonts w:ascii="Arial" w:hAnsi="Arial" w:cs="Arial"/>
          <w:sz w:val="24"/>
          <w:szCs w:val="24"/>
        </w:rPr>
        <w:t>Carnevale dei</w:t>
      </w:r>
      <w:r w:rsidR="00AC142F">
        <w:rPr>
          <w:rFonts w:ascii="Arial" w:hAnsi="Arial" w:cs="Arial"/>
          <w:sz w:val="24"/>
          <w:szCs w:val="24"/>
        </w:rPr>
        <w:t xml:space="preserve"> </w:t>
      </w:r>
      <w:proofErr w:type="spellStart"/>
      <w:r>
        <w:rPr>
          <w:rFonts w:ascii="Arial" w:hAnsi="Arial" w:cs="Arial"/>
          <w:sz w:val="24"/>
          <w:szCs w:val="24"/>
        </w:rPr>
        <w:t>Matoci</w:t>
      </w:r>
      <w:proofErr w:type="spellEnd"/>
      <w:r w:rsidR="00AC142F">
        <w:rPr>
          <w:rFonts w:ascii="Arial" w:hAnsi="Arial" w:cs="Arial"/>
          <w:sz w:val="24"/>
          <w:szCs w:val="24"/>
        </w:rPr>
        <w:t xml:space="preserve"> </w:t>
      </w:r>
      <w:r>
        <w:rPr>
          <w:rFonts w:ascii="Arial" w:hAnsi="Arial" w:cs="Arial"/>
          <w:sz w:val="24"/>
          <w:szCs w:val="24"/>
        </w:rPr>
        <w:t>di Valfloriana</w:t>
      </w:r>
      <w:r w:rsidRPr="000505FC">
        <w:rPr>
          <w:rFonts w:ascii="Arial" w:hAnsi="Arial" w:cs="Arial"/>
          <w:sz w:val="24"/>
          <w:szCs w:val="24"/>
        </w:rPr>
        <w:t>. E per i più golosi, non mancano certo le occasioni di assaporare i prodotti dell’enogastronomia locale!</w:t>
      </w:r>
    </w:p>
    <w:p w14:paraId="0D6F9550" w14:textId="6E6C2274" w:rsidR="00A75B69" w:rsidRDefault="000505FC" w:rsidP="00DF3893">
      <w:pPr>
        <w:pStyle w:val="Nessunaspaziatura"/>
        <w:jc w:val="both"/>
        <w:rPr>
          <w:rFonts w:ascii="Arial" w:hAnsi="Arial" w:cs="Arial"/>
          <w:sz w:val="24"/>
          <w:szCs w:val="24"/>
        </w:rPr>
      </w:pPr>
      <w:hyperlink r:id="rId16" w:history="1">
        <w:r w:rsidRPr="00FB0FC0">
          <w:rPr>
            <w:rStyle w:val="Collegamentoipertestuale"/>
            <w:rFonts w:ascii="Arial" w:hAnsi="Arial" w:cs="Arial"/>
            <w:sz w:val="24"/>
            <w:szCs w:val="24"/>
          </w:rPr>
          <w:t>www.visittrentino.info/it/guida/carnevale</w:t>
        </w:r>
      </w:hyperlink>
    </w:p>
    <w:p w14:paraId="79B53AE6" w14:textId="77777777" w:rsidR="000505FC" w:rsidRDefault="000505FC" w:rsidP="00DF3893">
      <w:pPr>
        <w:pStyle w:val="Nessunaspaziatura"/>
        <w:jc w:val="both"/>
        <w:rPr>
          <w:rFonts w:ascii="Arial" w:hAnsi="Arial" w:cs="Arial"/>
          <w:sz w:val="24"/>
          <w:szCs w:val="24"/>
        </w:rPr>
      </w:pPr>
    </w:p>
    <w:p w14:paraId="7D33E657" w14:textId="1AAF0A0B" w:rsidR="00390D31" w:rsidRPr="00390D31" w:rsidRDefault="007E0453" w:rsidP="00390D31">
      <w:pPr>
        <w:pStyle w:val="Nessunaspaziatura"/>
        <w:jc w:val="both"/>
        <w:rPr>
          <w:rFonts w:ascii="Arial" w:hAnsi="Arial" w:cs="Arial"/>
          <w:b/>
          <w:bCs/>
          <w:sz w:val="24"/>
          <w:szCs w:val="24"/>
        </w:rPr>
      </w:pPr>
      <w:r>
        <w:rPr>
          <w:rFonts w:ascii="Arial" w:hAnsi="Arial" w:cs="Arial"/>
          <w:b/>
          <w:bCs/>
          <w:sz w:val="24"/>
          <w:szCs w:val="24"/>
        </w:rPr>
        <w:t>UN GIRO TRA I</w:t>
      </w:r>
      <w:r w:rsidR="00390D31" w:rsidRPr="00390D31">
        <w:rPr>
          <w:rFonts w:ascii="Arial" w:hAnsi="Arial" w:cs="Arial"/>
          <w:b/>
          <w:bCs/>
          <w:sz w:val="24"/>
          <w:szCs w:val="24"/>
        </w:rPr>
        <w:t xml:space="preserve"> MERCATINI DI NATALE</w:t>
      </w:r>
    </w:p>
    <w:p w14:paraId="2002A47D" w14:textId="4820F840" w:rsidR="00390D31" w:rsidRDefault="00390D31" w:rsidP="00390D31">
      <w:pPr>
        <w:pStyle w:val="Nessunaspaziatura"/>
        <w:jc w:val="both"/>
        <w:rPr>
          <w:rFonts w:ascii="Arial" w:hAnsi="Arial" w:cs="Arial"/>
          <w:sz w:val="24"/>
          <w:szCs w:val="24"/>
        </w:rPr>
      </w:pPr>
      <w:r w:rsidRPr="00390D31">
        <w:rPr>
          <w:rFonts w:ascii="Arial" w:hAnsi="Arial" w:cs="Arial"/>
          <w:sz w:val="24"/>
          <w:szCs w:val="24"/>
        </w:rPr>
        <w:t>Aria di neve, che si mescola ai profumi di caldarroste, cioccolate calde e la cannella di un fumante vin brulè. Alle risate di un bambino seduto su una slitta rossa, ai colori degli oggetti più diversi da ammirare con occhi stupiti: di legno, ceramica, lana cotta, feltro, cera, in una parola natura. Alle musiche, ai cori. Anche quest'anno la magia dell’Avvento trasforma il Trentino in un grande palcoscenico pieno di luci, di suoni, profumi, dove andranno in scena eventi da vivere per un intero mese grazie ai Mercatini di Natale.</w:t>
      </w:r>
      <w:r>
        <w:rPr>
          <w:rFonts w:ascii="Arial" w:hAnsi="Arial" w:cs="Arial"/>
          <w:sz w:val="24"/>
          <w:szCs w:val="24"/>
        </w:rPr>
        <w:t xml:space="preserve"> A </w:t>
      </w:r>
      <w:r w:rsidRPr="00390D31">
        <w:rPr>
          <w:rFonts w:ascii="Arial" w:hAnsi="Arial" w:cs="Arial"/>
          <w:b/>
          <w:bCs/>
          <w:sz w:val="24"/>
          <w:szCs w:val="24"/>
        </w:rPr>
        <w:t>Trento, Rovereto, Arco, Riva del Garda, Pergine Valsugana, Levico terme</w:t>
      </w:r>
    </w:p>
    <w:p w14:paraId="206D2521" w14:textId="77777777" w:rsidR="00390D31" w:rsidRDefault="00390D31" w:rsidP="00390D31">
      <w:pPr>
        <w:pStyle w:val="Nessunaspaziatura"/>
        <w:jc w:val="both"/>
        <w:rPr>
          <w:rFonts w:ascii="Arial" w:hAnsi="Arial" w:cs="Arial"/>
          <w:sz w:val="24"/>
          <w:szCs w:val="24"/>
        </w:rPr>
      </w:pPr>
      <w:hyperlink r:id="rId17" w:history="1">
        <w:r w:rsidRPr="00605D32">
          <w:rPr>
            <w:rStyle w:val="Collegamentoipertestuale"/>
            <w:rFonts w:ascii="Arial" w:hAnsi="Arial" w:cs="Arial"/>
            <w:sz w:val="24"/>
            <w:szCs w:val="24"/>
          </w:rPr>
          <w:t>www.visittrentino.info/it/guida/mercatini-di-natale</w:t>
        </w:r>
      </w:hyperlink>
    </w:p>
    <w:p w14:paraId="389D7023" w14:textId="77777777" w:rsidR="00390D31" w:rsidRDefault="00390D31" w:rsidP="00DF3893">
      <w:pPr>
        <w:pStyle w:val="Nessunaspaziatura"/>
        <w:jc w:val="both"/>
        <w:rPr>
          <w:rFonts w:ascii="Arial" w:hAnsi="Arial" w:cs="Arial"/>
          <w:b/>
          <w:bCs/>
          <w:sz w:val="24"/>
          <w:szCs w:val="24"/>
        </w:rPr>
      </w:pPr>
    </w:p>
    <w:p w14:paraId="76B3C2F5" w14:textId="06BA5BE2" w:rsidR="00B825F1" w:rsidRPr="00B825F1" w:rsidRDefault="00B825F1" w:rsidP="00DF3893">
      <w:pPr>
        <w:pStyle w:val="Nessunaspaziatura"/>
        <w:jc w:val="both"/>
        <w:rPr>
          <w:rFonts w:ascii="Arial" w:hAnsi="Arial" w:cs="Arial"/>
          <w:b/>
          <w:bCs/>
          <w:sz w:val="24"/>
          <w:szCs w:val="24"/>
        </w:rPr>
      </w:pPr>
      <w:r w:rsidRPr="00B825F1">
        <w:rPr>
          <w:rFonts w:ascii="Arial" w:hAnsi="Arial" w:cs="Arial"/>
          <w:b/>
          <w:bCs/>
          <w:sz w:val="24"/>
          <w:szCs w:val="24"/>
        </w:rPr>
        <w:t>I MERCATINI NEI BORGHI</w:t>
      </w:r>
    </w:p>
    <w:p w14:paraId="2262707F" w14:textId="5D995F46" w:rsidR="00B825F1" w:rsidRPr="00B825F1" w:rsidRDefault="00B825F1" w:rsidP="00B825F1">
      <w:pPr>
        <w:pStyle w:val="Nessunaspaziatura"/>
        <w:jc w:val="both"/>
        <w:rPr>
          <w:rFonts w:ascii="Arial" w:hAnsi="Arial" w:cs="Arial"/>
          <w:sz w:val="24"/>
          <w:szCs w:val="24"/>
        </w:rPr>
      </w:pPr>
      <w:r w:rsidRPr="00B825F1">
        <w:rPr>
          <w:rFonts w:ascii="Arial" w:hAnsi="Arial" w:cs="Arial"/>
          <w:sz w:val="24"/>
          <w:szCs w:val="24"/>
        </w:rPr>
        <w:t>Raccolti e sospesi nel tempo, tra corti antiche e borghi medioevali</w:t>
      </w:r>
      <w:r>
        <w:rPr>
          <w:rFonts w:ascii="Arial" w:hAnsi="Arial" w:cs="Arial"/>
          <w:sz w:val="24"/>
          <w:szCs w:val="24"/>
        </w:rPr>
        <w:t xml:space="preserve">. </w:t>
      </w:r>
      <w:r w:rsidRPr="00B825F1">
        <w:rPr>
          <w:rFonts w:ascii="Arial" w:hAnsi="Arial" w:cs="Arial"/>
          <w:sz w:val="24"/>
          <w:szCs w:val="24"/>
        </w:rPr>
        <w:t>Non sono i mercatini più</w:t>
      </w:r>
      <w:r>
        <w:rPr>
          <w:rFonts w:ascii="Arial" w:hAnsi="Arial" w:cs="Arial"/>
          <w:sz w:val="24"/>
          <w:szCs w:val="24"/>
        </w:rPr>
        <w:t xml:space="preserve"> famosi,</w:t>
      </w:r>
      <w:r w:rsidRPr="00B825F1">
        <w:rPr>
          <w:rFonts w:ascii="Arial" w:hAnsi="Arial" w:cs="Arial"/>
          <w:sz w:val="24"/>
          <w:szCs w:val="24"/>
        </w:rPr>
        <w:t xml:space="preserve"> ma quelli più piccoli</w:t>
      </w:r>
      <w:r>
        <w:rPr>
          <w:rFonts w:ascii="Arial" w:hAnsi="Arial" w:cs="Arial"/>
          <w:sz w:val="24"/>
          <w:szCs w:val="24"/>
        </w:rPr>
        <w:t xml:space="preserve"> collocati </w:t>
      </w:r>
      <w:r w:rsidRPr="00B825F1">
        <w:rPr>
          <w:rFonts w:ascii="Arial" w:hAnsi="Arial" w:cs="Arial"/>
          <w:sz w:val="24"/>
          <w:szCs w:val="24"/>
        </w:rPr>
        <w:t>in luoghi più appartati</w:t>
      </w:r>
      <w:r>
        <w:rPr>
          <w:rFonts w:ascii="Arial" w:hAnsi="Arial" w:cs="Arial"/>
          <w:sz w:val="24"/>
          <w:szCs w:val="24"/>
        </w:rPr>
        <w:t>, d</w:t>
      </w:r>
      <w:r w:rsidRPr="00B825F1">
        <w:rPr>
          <w:rFonts w:ascii="Arial" w:hAnsi="Arial" w:cs="Arial"/>
          <w:sz w:val="24"/>
          <w:szCs w:val="24"/>
        </w:rPr>
        <w:t>ove canti, luci e profumi natalizi</w:t>
      </w:r>
      <w:r w:rsidR="00E24452">
        <w:rPr>
          <w:rFonts w:ascii="Arial" w:hAnsi="Arial" w:cs="Arial"/>
          <w:sz w:val="24"/>
          <w:szCs w:val="24"/>
        </w:rPr>
        <w:t xml:space="preserve"> </w:t>
      </w:r>
      <w:r w:rsidRPr="00B825F1">
        <w:rPr>
          <w:rFonts w:ascii="Arial" w:hAnsi="Arial" w:cs="Arial"/>
          <w:sz w:val="24"/>
          <w:szCs w:val="24"/>
        </w:rPr>
        <w:t>riempiono i paesini di valle, tra ballatoi</w:t>
      </w:r>
      <w:r w:rsidR="00E24452">
        <w:rPr>
          <w:rFonts w:ascii="Arial" w:hAnsi="Arial" w:cs="Arial"/>
          <w:sz w:val="24"/>
          <w:szCs w:val="24"/>
        </w:rPr>
        <w:t>, corti</w:t>
      </w:r>
      <w:r w:rsidRPr="00B825F1">
        <w:rPr>
          <w:rFonts w:ascii="Arial" w:hAnsi="Arial" w:cs="Arial"/>
          <w:sz w:val="24"/>
          <w:szCs w:val="24"/>
        </w:rPr>
        <w:t xml:space="preserve"> e volt</w:t>
      </w:r>
      <w:r w:rsidR="00E24452">
        <w:rPr>
          <w:rFonts w:ascii="Arial" w:hAnsi="Arial" w:cs="Arial"/>
          <w:sz w:val="24"/>
          <w:szCs w:val="24"/>
        </w:rPr>
        <w:t>i</w:t>
      </w:r>
      <w:r w:rsidRPr="00B825F1">
        <w:rPr>
          <w:rFonts w:ascii="Arial" w:hAnsi="Arial" w:cs="Arial"/>
          <w:sz w:val="24"/>
          <w:szCs w:val="24"/>
        </w:rPr>
        <w:t xml:space="preserve"> a botte.</w:t>
      </w:r>
    </w:p>
    <w:p w14:paraId="65F1C3A1" w14:textId="026D96DF" w:rsidR="00E24452" w:rsidRDefault="00B825F1" w:rsidP="00B825F1">
      <w:pPr>
        <w:pStyle w:val="Nessunaspaziatura"/>
        <w:jc w:val="both"/>
        <w:rPr>
          <w:rFonts w:ascii="Arial" w:hAnsi="Arial" w:cs="Arial"/>
          <w:sz w:val="24"/>
          <w:szCs w:val="24"/>
        </w:rPr>
      </w:pPr>
      <w:r w:rsidRPr="00B825F1">
        <w:rPr>
          <w:rFonts w:ascii="Arial" w:hAnsi="Arial" w:cs="Arial"/>
          <w:sz w:val="24"/>
          <w:szCs w:val="24"/>
        </w:rPr>
        <w:t>Questi Mercatini di Natale del Trentino prendono vita in antichi castelli, borghi medioevali e rioni conservati come un tempo.</w:t>
      </w:r>
      <w:r w:rsidR="00E24452">
        <w:rPr>
          <w:rFonts w:ascii="Arial" w:hAnsi="Arial" w:cs="Arial"/>
          <w:sz w:val="24"/>
          <w:szCs w:val="24"/>
        </w:rPr>
        <w:t xml:space="preserve"> Per vivere </w:t>
      </w:r>
      <w:r w:rsidRPr="00B825F1">
        <w:rPr>
          <w:rFonts w:ascii="Arial" w:hAnsi="Arial" w:cs="Arial"/>
          <w:sz w:val="24"/>
          <w:szCs w:val="24"/>
        </w:rPr>
        <w:t>l'atmosfera natalizia</w:t>
      </w:r>
      <w:r w:rsidR="00E24452">
        <w:rPr>
          <w:rFonts w:ascii="Arial" w:hAnsi="Arial" w:cs="Arial"/>
          <w:sz w:val="24"/>
          <w:szCs w:val="24"/>
        </w:rPr>
        <w:t xml:space="preserve"> in maniera più intima</w:t>
      </w:r>
      <w:r w:rsidRPr="00B825F1">
        <w:rPr>
          <w:rFonts w:ascii="Arial" w:hAnsi="Arial" w:cs="Arial"/>
          <w:sz w:val="24"/>
          <w:szCs w:val="24"/>
        </w:rPr>
        <w:t>, bere un caldo vin brulè e scovare regali e addobbi</w:t>
      </w:r>
      <w:r w:rsidR="00E24452">
        <w:rPr>
          <w:rFonts w:ascii="Arial" w:hAnsi="Arial" w:cs="Arial"/>
          <w:sz w:val="24"/>
          <w:szCs w:val="24"/>
        </w:rPr>
        <w:t xml:space="preserve"> originali </w:t>
      </w:r>
      <w:r w:rsidRPr="00B825F1">
        <w:rPr>
          <w:rFonts w:ascii="Arial" w:hAnsi="Arial" w:cs="Arial"/>
          <w:sz w:val="24"/>
          <w:szCs w:val="24"/>
        </w:rPr>
        <w:t>da portare a casa.</w:t>
      </w:r>
    </w:p>
    <w:p w14:paraId="5F79BBCD" w14:textId="06EAE1BE" w:rsidR="00AC142F" w:rsidRDefault="00B825F1" w:rsidP="00B825F1">
      <w:pPr>
        <w:pStyle w:val="Nessunaspaziatura"/>
        <w:jc w:val="both"/>
        <w:rPr>
          <w:rFonts w:ascii="Arial" w:hAnsi="Arial" w:cs="Arial"/>
          <w:sz w:val="24"/>
          <w:szCs w:val="24"/>
        </w:rPr>
      </w:pPr>
      <w:hyperlink r:id="rId18" w:history="1">
        <w:r w:rsidRPr="00605D32">
          <w:rPr>
            <w:rStyle w:val="Collegamentoipertestuale"/>
            <w:rFonts w:ascii="Arial" w:hAnsi="Arial" w:cs="Arial"/>
            <w:sz w:val="24"/>
            <w:szCs w:val="24"/>
          </w:rPr>
          <w:t>www.visittrentino.info/it/articoli/mercatini-festivita/mercatini-di-natale-borghi</w:t>
        </w:r>
      </w:hyperlink>
    </w:p>
    <w:p w14:paraId="54B553A9" w14:textId="77777777" w:rsidR="00581D08" w:rsidRDefault="00581D08" w:rsidP="00581D08">
      <w:pPr>
        <w:jc w:val="both"/>
      </w:pPr>
    </w:p>
    <w:p w14:paraId="4B574CAA" w14:textId="66147498" w:rsidR="00581D08" w:rsidRDefault="00581D08" w:rsidP="00581D08">
      <w:pPr>
        <w:jc w:val="both"/>
      </w:pPr>
      <w:hyperlink r:id="rId19" w:history="1">
        <w:r w:rsidRPr="0024112E">
          <w:rPr>
            <w:rStyle w:val="Collegamentoipertestuale"/>
            <w:b/>
            <w:bCs/>
            <w:u w:val="none"/>
          </w:rPr>
          <w:t>Mio Trentino</w:t>
        </w:r>
      </w:hyperlink>
      <w:r>
        <w:t xml:space="preserve"> è l’app ufficiale per vivere il Trentino. Offre subito tanti consigli per la vacanza: cosa fare e cosa vedere e info sempre aggiornate su aperture, eventi e attività. È come avere un amico che ci aiuta a pianificare il viaggio, suggerendo esperienze su misura ed è pronto a rispondere a qualsiasi domanda.</w:t>
      </w:r>
    </w:p>
    <w:p w14:paraId="6F250087" w14:textId="77777777" w:rsidR="00581D08" w:rsidRDefault="00581D08" w:rsidP="00581D08">
      <w:pPr>
        <w:pStyle w:val="Nessunaspaziatura"/>
        <w:jc w:val="both"/>
        <w:rPr>
          <w:rFonts w:ascii="Arial" w:hAnsi="Arial" w:cs="Arial"/>
          <w:sz w:val="24"/>
          <w:szCs w:val="24"/>
        </w:rPr>
      </w:pPr>
    </w:p>
    <w:p w14:paraId="6BC98CE4" w14:textId="238F7464" w:rsidR="00DF3893" w:rsidRPr="00652129" w:rsidRDefault="00DF3893" w:rsidP="00DF3893">
      <w:pPr>
        <w:pStyle w:val="Nessunaspaziatura"/>
        <w:jc w:val="both"/>
        <w:rPr>
          <w:rFonts w:ascii="Arial" w:hAnsi="Arial" w:cs="Arial"/>
          <w:sz w:val="24"/>
          <w:szCs w:val="24"/>
        </w:rPr>
      </w:pPr>
      <w:r w:rsidRPr="00652129">
        <w:rPr>
          <w:rFonts w:ascii="Arial" w:hAnsi="Arial" w:cs="Arial"/>
          <w:sz w:val="24"/>
          <w:szCs w:val="24"/>
        </w:rPr>
        <w:t>(</w:t>
      </w:r>
      <w:proofErr w:type="spellStart"/>
      <w:r w:rsidRPr="00652129">
        <w:rPr>
          <w:rFonts w:ascii="Arial" w:hAnsi="Arial" w:cs="Arial"/>
          <w:sz w:val="24"/>
          <w:szCs w:val="24"/>
        </w:rPr>
        <w:t>m.b</w:t>
      </w:r>
      <w:proofErr w:type="spellEnd"/>
      <w:r w:rsidRPr="00652129">
        <w:rPr>
          <w:rFonts w:ascii="Arial" w:hAnsi="Arial" w:cs="Arial"/>
          <w:sz w:val="24"/>
          <w:szCs w:val="24"/>
        </w:rPr>
        <w:t>.)</w:t>
      </w:r>
    </w:p>
    <w:p w14:paraId="6509F679" w14:textId="77777777" w:rsidR="00FF1E3E" w:rsidRDefault="00FF1E3E" w:rsidP="00DF3893">
      <w:pPr>
        <w:pStyle w:val="Nessunaspaziatura"/>
        <w:jc w:val="both"/>
        <w:rPr>
          <w:rFonts w:ascii="Arial" w:hAnsi="Arial" w:cs="Arial"/>
          <w:sz w:val="24"/>
          <w:szCs w:val="24"/>
        </w:rPr>
      </w:pPr>
    </w:p>
    <w:p w14:paraId="5A9B4D58" w14:textId="66C841E5" w:rsidR="00DF3893" w:rsidRPr="005F651A" w:rsidRDefault="00DF3893" w:rsidP="00DF3893">
      <w:pPr>
        <w:pStyle w:val="Nessunaspaziatura"/>
        <w:jc w:val="both"/>
        <w:rPr>
          <w:rFonts w:ascii="Arial" w:hAnsi="Arial" w:cs="Arial"/>
          <w:sz w:val="24"/>
          <w:szCs w:val="24"/>
        </w:rPr>
      </w:pPr>
      <w:r w:rsidRPr="005F651A">
        <w:rPr>
          <w:rFonts w:ascii="Arial" w:hAnsi="Arial" w:cs="Arial"/>
          <w:sz w:val="24"/>
          <w:szCs w:val="24"/>
        </w:rPr>
        <w:t>Trento,</w:t>
      </w:r>
      <w:r w:rsidR="006F24A6" w:rsidRPr="005F651A">
        <w:rPr>
          <w:rFonts w:ascii="Arial" w:hAnsi="Arial" w:cs="Arial"/>
          <w:sz w:val="24"/>
          <w:szCs w:val="24"/>
        </w:rPr>
        <w:t xml:space="preserve"> novembre</w:t>
      </w:r>
      <w:r w:rsidR="00FF1E3E" w:rsidRPr="005F651A">
        <w:rPr>
          <w:rFonts w:ascii="Arial" w:hAnsi="Arial" w:cs="Arial"/>
          <w:sz w:val="24"/>
          <w:szCs w:val="24"/>
        </w:rPr>
        <w:t xml:space="preserve"> </w:t>
      </w:r>
      <w:r w:rsidR="000F70A1" w:rsidRPr="005F651A">
        <w:rPr>
          <w:rFonts w:ascii="Arial" w:hAnsi="Arial" w:cs="Arial"/>
          <w:sz w:val="24"/>
          <w:szCs w:val="24"/>
        </w:rPr>
        <w:t>2024</w:t>
      </w:r>
      <w:bookmarkEnd w:id="0"/>
    </w:p>
    <w:p w14:paraId="6079DAF6" w14:textId="77777777" w:rsidR="000C1F68" w:rsidRDefault="000C1F68" w:rsidP="00DF3893">
      <w:pPr>
        <w:pStyle w:val="Nessunaspaziatura"/>
        <w:jc w:val="both"/>
        <w:rPr>
          <w:rFonts w:ascii="Arial" w:hAnsi="Arial" w:cs="Arial"/>
          <w:sz w:val="24"/>
          <w:szCs w:val="24"/>
        </w:rPr>
      </w:pPr>
    </w:p>
    <w:p w14:paraId="3B172EF7" w14:textId="4C123804" w:rsidR="000C1F68" w:rsidRPr="00652129" w:rsidRDefault="000C1F68" w:rsidP="00DF3893">
      <w:pPr>
        <w:pStyle w:val="Nessunaspaziatura"/>
        <w:jc w:val="both"/>
        <w:rPr>
          <w:rFonts w:ascii="Arial" w:hAnsi="Arial" w:cs="Arial"/>
          <w:sz w:val="24"/>
          <w:szCs w:val="24"/>
        </w:rPr>
      </w:pPr>
    </w:p>
    <w:sectPr w:rsidR="000C1F68" w:rsidRPr="00652129" w:rsidSect="00A1234D">
      <w:headerReference w:type="default" r:id="rId20"/>
      <w:footerReference w:type="default" r:id="rId2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18D50" w14:textId="77777777" w:rsidR="00597167" w:rsidRDefault="00597167" w:rsidP="009C72FF">
      <w:r>
        <w:separator/>
      </w:r>
    </w:p>
  </w:endnote>
  <w:endnote w:type="continuationSeparator" w:id="0">
    <w:p w14:paraId="0E58DD9C" w14:textId="77777777" w:rsidR="00597167" w:rsidRDefault="00597167" w:rsidP="009C72FF">
      <w:r>
        <w:continuationSeparator/>
      </w:r>
    </w:p>
  </w:endnote>
  <w:endnote w:type="continuationNotice" w:id="1">
    <w:p w14:paraId="12F7B948" w14:textId="77777777" w:rsidR="00597167" w:rsidRDefault="005971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panose1 w:val="00000000000000000000"/>
    <w:charset w:val="00"/>
    <w:family w:val="auto"/>
    <w:notTrueType/>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58240"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51F64B1">
            <v:line id="Connettore 1 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lack [3213]" strokeweight=".25pt" from="-1.3pt,-60.05pt" to="478.7pt,-60.05pt" w14:anchorId="5ECCED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4EB57" w14:textId="77777777" w:rsidR="00597167" w:rsidRDefault="00597167" w:rsidP="009C72FF">
      <w:r>
        <w:separator/>
      </w:r>
    </w:p>
  </w:footnote>
  <w:footnote w:type="continuationSeparator" w:id="0">
    <w:p w14:paraId="654BD191" w14:textId="77777777" w:rsidR="00597167" w:rsidRDefault="00597167" w:rsidP="009C72FF">
      <w:r>
        <w:continuationSeparator/>
      </w:r>
    </w:p>
  </w:footnote>
  <w:footnote w:type="continuationNotice" w:id="1">
    <w:p w14:paraId="0A0C302A" w14:textId="77777777" w:rsidR="00597167" w:rsidRDefault="005971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2B8660E6"/>
    <w:multiLevelType w:val="hybridMultilevel"/>
    <w:tmpl w:val="3EB02E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8A8F3A"/>
    <w:multiLevelType w:val="hybridMultilevel"/>
    <w:tmpl w:val="4C72073E"/>
    <w:lvl w:ilvl="0" w:tplc="0EDECC0A">
      <w:start w:val="1"/>
      <w:numFmt w:val="bullet"/>
      <w:lvlText w:val=""/>
      <w:lvlJc w:val="left"/>
      <w:pPr>
        <w:ind w:left="720" w:hanging="360"/>
      </w:pPr>
      <w:rPr>
        <w:rFonts w:ascii="Symbol" w:hAnsi="Symbol" w:hint="default"/>
      </w:rPr>
    </w:lvl>
    <w:lvl w:ilvl="1" w:tplc="275AF948">
      <w:start w:val="1"/>
      <w:numFmt w:val="bullet"/>
      <w:lvlText w:val="o"/>
      <w:lvlJc w:val="left"/>
      <w:pPr>
        <w:ind w:left="1440" w:hanging="360"/>
      </w:pPr>
      <w:rPr>
        <w:rFonts w:ascii="Courier New" w:hAnsi="Courier New" w:hint="default"/>
      </w:rPr>
    </w:lvl>
    <w:lvl w:ilvl="2" w:tplc="F6A83FBE">
      <w:start w:val="1"/>
      <w:numFmt w:val="bullet"/>
      <w:lvlText w:val=""/>
      <w:lvlJc w:val="left"/>
      <w:pPr>
        <w:ind w:left="2160" w:hanging="360"/>
      </w:pPr>
      <w:rPr>
        <w:rFonts w:ascii="Wingdings" w:hAnsi="Wingdings" w:hint="default"/>
      </w:rPr>
    </w:lvl>
    <w:lvl w:ilvl="3" w:tplc="CA1C33A6">
      <w:start w:val="1"/>
      <w:numFmt w:val="bullet"/>
      <w:lvlText w:val=""/>
      <w:lvlJc w:val="left"/>
      <w:pPr>
        <w:ind w:left="2880" w:hanging="360"/>
      </w:pPr>
      <w:rPr>
        <w:rFonts w:ascii="Symbol" w:hAnsi="Symbol" w:hint="default"/>
      </w:rPr>
    </w:lvl>
    <w:lvl w:ilvl="4" w:tplc="D7B28050">
      <w:start w:val="1"/>
      <w:numFmt w:val="bullet"/>
      <w:lvlText w:val="o"/>
      <w:lvlJc w:val="left"/>
      <w:pPr>
        <w:ind w:left="3600" w:hanging="360"/>
      </w:pPr>
      <w:rPr>
        <w:rFonts w:ascii="Courier New" w:hAnsi="Courier New" w:hint="default"/>
      </w:rPr>
    </w:lvl>
    <w:lvl w:ilvl="5" w:tplc="EE9EBAD2">
      <w:start w:val="1"/>
      <w:numFmt w:val="bullet"/>
      <w:lvlText w:val=""/>
      <w:lvlJc w:val="left"/>
      <w:pPr>
        <w:ind w:left="4320" w:hanging="360"/>
      </w:pPr>
      <w:rPr>
        <w:rFonts w:ascii="Wingdings" w:hAnsi="Wingdings" w:hint="default"/>
      </w:rPr>
    </w:lvl>
    <w:lvl w:ilvl="6" w:tplc="94B695FA">
      <w:start w:val="1"/>
      <w:numFmt w:val="bullet"/>
      <w:lvlText w:val=""/>
      <w:lvlJc w:val="left"/>
      <w:pPr>
        <w:ind w:left="5040" w:hanging="360"/>
      </w:pPr>
      <w:rPr>
        <w:rFonts w:ascii="Symbol" w:hAnsi="Symbol" w:hint="default"/>
      </w:rPr>
    </w:lvl>
    <w:lvl w:ilvl="7" w:tplc="1BE2F51C">
      <w:start w:val="1"/>
      <w:numFmt w:val="bullet"/>
      <w:lvlText w:val="o"/>
      <w:lvlJc w:val="left"/>
      <w:pPr>
        <w:ind w:left="5760" w:hanging="360"/>
      </w:pPr>
      <w:rPr>
        <w:rFonts w:ascii="Courier New" w:hAnsi="Courier New" w:hint="default"/>
      </w:rPr>
    </w:lvl>
    <w:lvl w:ilvl="8" w:tplc="C960DEC6">
      <w:start w:val="1"/>
      <w:numFmt w:val="bullet"/>
      <w:lvlText w:val=""/>
      <w:lvlJc w:val="left"/>
      <w:pPr>
        <w:ind w:left="6480" w:hanging="360"/>
      </w:pPr>
      <w:rPr>
        <w:rFonts w:ascii="Wingdings" w:hAnsi="Wingdings" w:hint="default"/>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2"/>
  </w:num>
  <w:num w:numId="4" w16cid:durableId="387345169">
    <w:abstractNumId w:val="0"/>
  </w:num>
  <w:num w:numId="5" w16cid:durableId="499464269">
    <w:abstractNumId w:val="5"/>
  </w:num>
  <w:num w:numId="6" w16cid:durableId="1236432904">
    <w:abstractNumId w:val="4"/>
  </w:num>
  <w:num w:numId="7" w16cid:durableId="844324174">
    <w:abstractNumId w:val="7"/>
  </w:num>
  <w:num w:numId="8" w16cid:durableId="9506677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B02"/>
    <w:rsid w:val="0000634C"/>
    <w:rsid w:val="00011201"/>
    <w:rsid w:val="00015C31"/>
    <w:rsid w:val="00021185"/>
    <w:rsid w:val="00023E50"/>
    <w:rsid w:val="0002452F"/>
    <w:rsid w:val="00026040"/>
    <w:rsid w:val="00034DA4"/>
    <w:rsid w:val="00045CB8"/>
    <w:rsid w:val="000505FC"/>
    <w:rsid w:val="0005183F"/>
    <w:rsid w:val="0005199F"/>
    <w:rsid w:val="00052005"/>
    <w:rsid w:val="00056EC5"/>
    <w:rsid w:val="000619CC"/>
    <w:rsid w:val="00061B3C"/>
    <w:rsid w:val="00061C11"/>
    <w:rsid w:val="000708AA"/>
    <w:rsid w:val="00092B77"/>
    <w:rsid w:val="00092E9B"/>
    <w:rsid w:val="000970D5"/>
    <w:rsid w:val="000A5C02"/>
    <w:rsid w:val="000A692D"/>
    <w:rsid w:val="000A7025"/>
    <w:rsid w:val="000A74CA"/>
    <w:rsid w:val="000B179A"/>
    <w:rsid w:val="000C1F68"/>
    <w:rsid w:val="000C4F2A"/>
    <w:rsid w:val="000D27B1"/>
    <w:rsid w:val="000D4593"/>
    <w:rsid w:val="000D590E"/>
    <w:rsid w:val="000D59D2"/>
    <w:rsid w:val="000D62FB"/>
    <w:rsid w:val="000D77EF"/>
    <w:rsid w:val="000E61A3"/>
    <w:rsid w:val="000F2041"/>
    <w:rsid w:val="000F5223"/>
    <w:rsid w:val="000F5B39"/>
    <w:rsid w:val="000F631A"/>
    <w:rsid w:val="000F70A1"/>
    <w:rsid w:val="00101648"/>
    <w:rsid w:val="001037D1"/>
    <w:rsid w:val="0010412E"/>
    <w:rsid w:val="001123DA"/>
    <w:rsid w:val="00113408"/>
    <w:rsid w:val="00115668"/>
    <w:rsid w:val="001205F9"/>
    <w:rsid w:val="00122F05"/>
    <w:rsid w:val="00125D8F"/>
    <w:rsid w:val="0013357E"/>
    <w:rsid w:val="00133AF5"/>
    <w:rsid w:val="00142BFA"/>
    <w:rsid w:val="0014385F"/>
    <w:rsid w:val="00144F7C"/>
    <w:rsid w:val="0015467C"/>
    <w:rsid w:val="00155FD3"/>
    <w:rsid w:val="00165DC6"/>
    <w:rsid w:val="001669D7"/>
    <w:rsid w:val="001703A9"/>
    <w:rsid w:val="00171219"/>
    <w:rsid w:val="00180148"/>
    <w:rsid w:val="001810B8"/>
    <w:rsid w:val="00185948"/>
    <w:rsid w:val="00186F6F"/>
    <w:rsid w:val="001908DC"/>
    <w:rsid w:val="001967C5"/>
    <w:rsid w:val="001A4FC0"/>
    <w:rsid w:val="001A54DB"/>
    <w:rsid w:val="001A5F8A"/>
    <w:rsid w:val="001B0645"/>
    <w:rsid w:val="001B7EC4"/>
    <w:rsid w:val="001C253C"/>
    <w:rsid w:val="001C5D85"/>
    <w:rsid w:val="001C6CA0"/>
    <w:rsid w:val="001C7BE6"/>
    <w:rsid w:val="001D7213"/>
    <w:rsid w:val="001E20F6"/>
    <w:rsid w:val="001E6318"/>
    <w:rsid w:val="001E6AE9"/>
    <w:rsid w:val="001F1B66"/>
    <w:rsid w:val="001F1CAC"/>
    <w:rsid w:val="001F2F71"/>
    <w:rsid w:val="001F3067"/>
    <w:rsid w:val="001F6501"/>
    <w:rsid w:val="001F7C2E"/>
    <w:rsid w:val="00201A8F"/>
    <w:rsid w:val="00201BB9"/>
    <w:rsid w:val="00201FC3"/>
    <w:rsid w:val="00213E5F"/>
    <w:rsid w:val="00215A35"/>
    <w:rsid w:val="00217EFF"/>
    <w:rsid w:val="0022549E"/>
    <w:rsid w:val="002259E8"/>
    <w:rsid w:val="00226362"/>
    <w:rsid w:val="00241E5C"/>
    <w:rsid w:val="00245D00"/>
    <w:rsid w:val="002469C6"/>
    <w:rsid w:val="00252C6C"/>
    <w:rsid w:val="0025727E"/>
    <w:rsid w:val="00265421"/>
    <w:rsid w:val="00267BA6"/>
    <w:rsid w:val="0027590E"/>
    <w:rsid w:val="00283E51"/>
    <w:rsid w:val="00287487"/>
    <w:rsid w:val="00287CBE"/>
    <w:rsid w:val="00292E2B"/>
    <w:rsid w:val="002933F5"/>
    <w:rsid w:val="002A1A7E"/>
    <w:rsid w:val="002A594C"/>
    <w:rsid w:val="002A63BC"/>
    <w:rsid w:val="002A708E"/>
    <w:rsid w:val="002B2DF2"/>
    <w:rsid w:val="002B5238"/>
    <w:rsid w:val="002C7D01"/>
    <w:rsid w:val="002D09B0"/>
    <w:rsid w:val="002D41D1"/>
    <w:rsid w:val="002D53AB"/>
    <w:rsid w:val="002D6471"/>
    <w:rsid w:val="002F377C"/>
    <w:rsid w:val="00300EA6"/>
    <w:rsid w:val="003014AC"/>
    <w:rsid w:val="003018AC"/>
    <w:rsid w:val="003107D4"/>
    <w:rsid w:val="00312489"/>
    <w:rsid w:val="00313B43"/>
    <w:rsid w:val="00320280"/>
    <w:rsid w:val="00320866"/>
    <w:rsid w:val="00325D40"/>
    <w:rsid w:val="003366B6"/>
    <w:rsid w:val="003424B8"/>
    <w:rsid w:val="00342BBD"/>
    <w:rsid w:val="0034441A"/>
    <w:rsid w:val="00346E5F"/>
    <w:rsid w:val="003476B0"/>
    <w:rsid w:val="00350602"/>
    <w:rsid w:val="0035646C"/>
    <w:rsid w:val="003573A2"/>
    <w:rsid w:val="003661B4"/>
    <w:rsid w:val="00377035"/>
    <w:rsid w:val="00381AD6"/>
    <w:rsid w:val="00382BB2"/>
    <w:rsid w:val="003856DF"/>
    <w:rsid w:val="003862A9"/>
    <w:rsid w:val="00390D31"/>
    <w:rsid w:val="00394B93"/>
    <w:rsid w:val="003A4D1D"/>
    <w:rsid w:val="003B0044"/>
    <w:rsid w:val="003B3728"/>
    <w:rsid w:val="003B42E8"/>
    <w:rsid w:val="003C3032"/>
    <w:rsid w:val="003C52A3"/>
    <w:rsid w:val="003C5623"/>
    <w:rsid w:val="003C6629"/>
    <w:rsid w:val="003D3A6D"/>
    <w:rsid w:val="003E3AFD"/>
    <w:rsid w:val="003E3E14"/>
    <w:rsid w:val="003E53DF"/>
    <w:rsid w:val="003F3739"/>
    <w:rsid w:val="003F6FC5"/>
    <w:rsid w:val="0041263B"/>
    <w:rsid w:val="00414B4A"/>
    <w:rsid w:val="00415908"/>
    <w:rsid w:val="00433CE1"/>
    <w:rsid w:val="004348F1"/>
    <w:rsid w:val="0043702B"/>
    <w:rsid w:val="0044497F"/>
    <w:rsid w:val="004466A8"/>
    <w:rsid w:val="00446DF7"/>
    <w:rsid w:val="00456B4D"/>
    <w:rsid w:val="0046467B"/>
    <w:rsid w:val="00466332"/>
    <w:rsid w:val="0047123C"/>
    <w:rsid w:val="0047649B"/>
    <w:rsid w:val="004809A6"/>
    <w:rsid w:val="00485474"/>
    <w:rsid w:val="00492C67"/>
    <w:rsid w:val="00495223"/>
    <w:rsid w:val="00496759"/>
    <w:rsid w:val="004A4134"/>
    <w:rsid w:val="004A7E7B"/>
    <w:rsid w:val="004B1401"/>
    <w:rsid w:val="004B3FDD"/>
    <w:rsid w:val="004C304F"/>
    <w:rsid w:val="004C3781"/>
    <w:rsid w:val="004D3939"/>
    <w:rsid w:val="004D5F91"/>
    <w:rsid w:val="004D7DD3"/>
    <w:rsid w:val="004E023C"/>
    <w:rsid w:val="004E3AE7"/>
    <w:rsid w:val="004E783A"/>
    <w:rsid w:val="004E7FDE"/>
    <w:rsid w:val="004F2719"/>
    <w:rsid w:val="004F3E61"/>
    <w:rsid w:val="004F70F7"/>
    <w:rsid w:val="004F73D1"/>
    <w:rsid w:val="0050062F"/>
    <w:rsid w:val="005051D1"/>
    <w:rsid w:val="00506122"/>
    <w:rsid w:val="005078CB"/>
    <w:rsid w:val="00510391"/>
    <w:rsid w:val="005122EE"/>
    <w:rsid w:val="005179D0"/>
    <w:rsid w:val="00527A92"/>
    <w:rsid w:val="00531EC2"/>
    <w:rsid w:val="0053231A"/>
    <w:rsid w:val="00534CE9"/>
    <w:rsid w:val="0054030A"/>
    <w:rsid w:val="00540F62"/>
    <w:rsid w:val="00542CDA"/>
    <w:rsid w:val="00551E73"/>
    <w:rsid w:val="00551FF3"/>
    <w:rsid w:val="00555C41"/>
    <w:rsid w:val="00560253"/>
    <w:rsid w:val="00564CED"/>
    <w:rsid w:val="00566508"/>
    <w:rsid w:val="00572035"/>
    <w:rsid w:val="005735B5"/>
    <w:rsid w:val="00576704"/>
    <w:rsid w:val="0057740B"/>
    <w:rsid w:val="00577656"/>
    <w:rsid w:val="00577A8A"/>
    <w:rsid w:val="0058193E"/>
    <w:rsid w:val="00581D08"/>
    <w:rsid w:val="005848A9"/>
    <w:rsid w:val="00584CA7"/>
    <w:rsid w:val="00586250"/>
    <w:rsid w:val="00595FA9"/>
    <w:rsid w:val="00597167"/>
    <w:rsid w:val="005A0D15"/>
    <w:rsid w:val="005A45E9"/>
    <w:rsid w:val="005A6807"/>
    <w:rsid w:val="005B19CC"/>
    <w:rsid w:val="005B455E"/>
    <w:rsid w:val="005B5B88"/>
    <w:rsid w:val="005B6F5D"/>
    <w:rsid w:val="005B7A58"/>
    <w:rsid w:val="005C4DF7"/>
    <w:rsid w:val="005C744E"/>
    <w:rsid w:val="005D01A2"/>
    <w:rsid w:val="005D4B45"/>
    <w:rsid w:val="005D5890"/>
    <w:rsid w:val="005D7C3B"/>
    <w:rsid w:val="005E34CC"/>
    <w:rsid w:val="005E381D"/>
    <w:rsid w:val="005E4A50"/>
    <w:rsid w:val="005E67A5"/>
    <w:rsid w:val="005F651A"/>
    <w:rsid w:val="006014B1"/>
    <w:rsid w:val="0061747A"/>
    <w:rsid w:val="0062104A"/>
    <w:rsid w:val="00622642"/>
    <w:rsid w:val="00622E1C"/>
    <w:rsid w:val="006256D8"/>
    <w:rsid w:val="00626AFB"/>
    <w:rsid w:val="00634B5A"/>
    <w:rsid w:val="006374B2"/>
    <w:rsid w:val="006376B3"/>
    <w:rsid w:val="00641A0C"/>
    <w:rsid w:val="00645103"/>
    <w:rsid w:val="006469B6"/>
    <w:rsid w:val="00661E17"/>
    <w:rsid w:val="00662644"/>
    <w:rsid w:val="00663B3C"/>
    <w:rsid w:val="0066501A"/>
    <w:rsid w:val="00675B85"/>
    <w:rsid w:val="0068171B"/>
    <w:rsid w:val="00686F38"/>
    <w:rsid w:val="006935D6"/>
    <w:rsid w:val="0069370A"/>
    <w:rsid w:val="00695487"/>
    <w:rsid w:val="00696239"/>
    <w:rsid w:val="006A2FCE"/>
    <w:rsid w:val="006A789F"/>
    <w:rsid w:val="006B0D22"/>
    <w:rsid w:val="006B2434"/>
    <w:rsid w:val="006B3D66"/>
    <w:rsid w:val="006B521B"/>
    <w:rsid w:val="006D102C"/>
    <w:rsid w:val="006D16D8"/>
    <w:rsid w:val="006E0C3F"/>
    <w:rsid w:val="006F24A6"/>
    <w:rsid w:val="006F721C"/>
    <w:rsid w:val="00711BE7"/>
    <w:rsid w:val="007158CD"/>
    <w:rsid w:val="00717251"/>
    <w:rsid w:val="00724770"/>
    <w:rsid w:val="00724E05"/>
    <w:rsid w:val="007312A0"/>
    <w:rsid w:val="0074295B"/>
    <w:rsid w:val="00743568"/>
    <w:rsid w:val="0074772B"/>
    <w:rsid w:val="0075635D"/>
    <w:rsid w:val="007654AA"/>
    <w:rsid w:val="007701DF"/>
    <w:rsid w:val="007717FA"/>
    <w:rsid w:val="0077380C"/>
    <w:rsid w:val="00780633"/>
    <w:rsid w:val="00790DAB"/>
    <w:rsid w:val="00791A7C"/>
    <w:rsid w:val="00793841"/>
    <w:rsid w:val="0079423E"/>
    <w:rsid w:val="0079449D"/>
    <w:rsid w:val="00797087"/>
    <w:rsid w:val="007A2F27"/>
    <w:rsid w:val="007A379D"/>
    <w:rsid w:val="007B0451"/>
    <w:rsid w:val="007B58E2"/>
    <w:rsid w:val="007B67F0"/>
    <w:rsid w:val="007C19C1"/>
    <w:rsid w:val="007C4AD3"/>
    <w:rsid w:val="007C4C1A"/>
    <w:rsid w:val="007C5F56"/>
    <w:rsid w:val="007C6AD9"/>
    <w:rsid w:val="007C7B6A"/>
    <w:rsid w:val="007D257A"/>
    <w:rsid w:val="007D3676"/>
    <w:rsid w:val="007E0453"/>
    <w:rsid w:val="007E235C"/>
    <w:rsid w:val="007E4538"/>
    <w:rsid w:val="007E5534"/>
    <w:rsid w:val="007E5D11"/>
    <w:rsid w:val="007F5D11"/>
    <w:rsid w:val="00803B4D"/>
    <w:rsid w:val="00813CDA"/>
    <w:rsid w:val="00822726"/>
    <w:rsid w:val="008264FC"/>
    <w:rsid w:val="0082667B"/>
    <w:rsid w:val="00836521"/>
    <w:rsid w:val="008412BF"/>
    <w:rsid w:val="00841448"/>
    <w:rsid w:val="00841DB7"/>
    <w:rsid w:val="008472FB"/>
    <w:rsid w:val="00855066"/>
    <w:rsid w:val="00855886"/>
    <w:rsid w:val="00855956"/>
    <w:rsid w:val="008569B8"/>
    <w:rsid w:val="00857707"/>
    <w:rsid w:val="00885CDA"/>
    <w:rsid w:val="0089239A"/>
    <w:rsid w:val="008925F3"/>
    <w:rsid w:val="00895B7D"/>
    <w:rsid w:val="008A05CC"/>
    <w:rsid w:val="008A2827"/>
    <w:rsid w:val="008A2A15"/>
    <w:rsid w:val="008A585A"/>
    <w:rsid w:val="008A7EEF"/>
    <w:rsid w:val="008B4E3D"/>
    <w:rsid w:val="008B7B77"/>
    <w:rsid w:val="008D1370"/>
    <w:rsid w:val="008D2706"/>
    <w:rsid w:val="008D36FB"/>
    <w:rsid w:val="008D6265"/>
    <w:rsid w:val="008D6A16"/>
    <w:rsid w:val="008F1650"/>
    <w:rsid w:val="008F373C"/>
    <w:rsid w:val="00900860"/>
    <w:rsid w:val="00901E8E"/>
    <w:rsid w:val="00902BE0"/>
    <w:rsid w:val="00903854"/>
    <w:rsid w:val="00903896"/>
    <w:rsid w:val="00915A69"/>
    <w:rsid w:val="00920F08"/>
    <w:rsid w:val="0092256B"/>
    <w:rsid w:val="00926AA9"/>
    <w:rsid w:val="00926C1E"/>
    <w:rsid w:val="00930C28"/>
    <w:rsid w:val="00942DDE"/>
    <w:rsid w:val="00946E7B"/>
    <w:rsid w:val="00950E9B"/>
    <w:rsid w:val="00955602"/>
    <w:rsid w:val="009605AB"/>
    <w:rsid w:val="00960C95"/>
    <w:rsid w:val="009804CE"/>
    <w:rsid w:val="0098381E"/>
    <w:rsid w:val="00984936"/>
    <w:rsid w:val="00984E9E"/>
    <w:rsid w:val="00991C6B"/>
    <w:rsid w:val="00992575"/>
    <w:rsid w:val="00993D7E"/>
    <w:rsid w:val="00994407"/>
    <w:rsid w:val="0099448B"/>
    <w:rsid w:val="009A1FFC"/>
    <w:rsid w:val="009A242D"/>
    <w:rsid w:val="009A45B5"/>
    <w:rsid w:val="009B2F02"/>
    <w:rsid w:val="009B4D9A"/>
    <w:rsid w:val="009C1842"/>
    <w:rsid w:val="009C186B"/>
    <w:rsid w:val="009C3DD2"/>
    <w:rsid w:val="009C72FF"/>
    <w:rsid w:val="009D3B79"/>
    <w:rsid w:val="009D5FD6"/>
    <w:rsid w:val="009D6043"/>
    <w:rsid w:val="009E1B1D"/>
    <w:rsid w:val="009E22AE"/>
    <w:rsid w:val="009E5C98"/>
    <w:rsid w:val="009F199C"/>
    <w:rsid w:val="009F20BF"/>
    <w:rsid w:val="009F3499"/>
    <w:rsid w:val="009F3E44"/>
    <w:rsid w:val="009F4BC7"/>
    <w:rsid w:val="00A012B7"/>
    <w:rsid w:val="00A072F3"/>
    <w:rsid w:val="00A10A23"/>
    <w:rsid w:val="00A1234D"/>
    <w:rsid w:val="00A141FC"/>
    <w:rsid w:val="00A16396"/>
    <w:rsid w:val="00A21519"/>
    <w:rsid w:val="00A23E3A"/>
    <w:rsid w:val="00A26D02"/>
    <w:rsid w:val="00A27923"/>
    <w:rsid w:val="00A36C06"/>
    <w:rsid w:val="00A41F82"/>
    <w:rsid w:val="00A51E51"/>
    <w:rsid w:val="00A5422E"/>
    <w:rsid w:val="00A56CB8"/>
    <w:rsid w:val="00A628F4"/>
    <w:rsid w:val="00A74FF4"/>
    <w:rsid w:val="00A75B69"/>
    <w:rsid w:val="00A817CB"/>
    <w:rsid w:val="00A928AD"/>
    <w:rsid w:val="00A92DF4"/>
    <w:rsid w:val="00AA48A0"/>
    <w:rsid w:val="00AA6983"/>
    <w:rsid w:val="00AB264A"/>
    <w:rsid w:val="00AB2CF9"/>
    <w:rsid w:val="00AB51FE"/>
    <w:rsid w:val="00AB69D4"/>
    <w:rsid w:val="00AC142F"/>
    <w:rsid w:val="00AC7E69"/>
    <w:rsid w:val="00AD384A"/>
    <w:rsid w:val="00AD4516"/>
    <w:rsid w:val="00AE0262"/>
    <w:rsid w:val="00AE1429"/>
    <w:rsid w:val="00AE40DC"/>
    <w:rsid w:val="00AF41CE"/>
    <w:rsid w:val="00AF5DFB"/>
    <w:rsid w:val="00AF63F4"/>
    <w:rsid w:val="00B02687"/>
    <w:rsid w:val="00B05F2E"/>
    <w:rsid w:val="00B06C89"/>
    <w:rsid w:val="00B10525"/>
    <w:rsid w:val="00B108D3"/>
    <w:rsid w:val="00B1587A"/>
    <w:rsid w:val="00B3311D"/>
    <w:rsid w:val="00B35873"/>
    <w:rsid w:val="00B35EE3"/>
    <w:rsid w:val="00B43249"/>
    <w:rsid w:val="00B465BA"/>
    <w:rsid w:val="00B46DFB"/>
    <w:rsid w:val="00B47661"/>
    <w:rsid w:val="00B52CA1"/>
    <w:rsid w:val="00B61314"/>
    <w:rsid w:val="00B625F0"/>
    <w:rsid w:val="00B659D5"/>
    <w:rsid w:val="00B67BD2"/>
    <w:rsid w:val="00B72ABB"/>
    <w:rsid w:val="00B72AF5"/>
    <w:rsid w:val="00B82212"/>
    <w:rsid w:val="00B825F1"/>
    <w:rsid w:val="00B82691"/>
    <w:rsid w:val="00B86FE1"/>
    <w:rsid w:val="00B9439C"/>
    <w:rsid w:val="00B95685"/>
    <w:rsid w:val="00B95D45"/>
    <w:rsid w:val="00B96D16"/>
    <w:rsid w:val="00BA5E7C"/>
    <w:rsid w:val="00BA689B"/>
    <w:rsid w:val="00BB0BF2"/>
    <w:rsid w:val="00BB19C5"/>
    <w:rsid w:val="00BB26B6"/>
    <w:rsid w:val="00BB3490"/>
    <w:rsid w:val="00BB3E2C"/>
    <w:rsid w:val="00BB6092"/>
    <w:rsid w:val="00BB71FC"/>
    <w:rsid w:val="00BC6855"/>
    <w:rsid w:val="00BC77FB"/>
    <w:rsid w:val="00BC7AE1"/>
    <w:rsid w:val="00BD4144"/>
    <w:rsid w:val="00BF22D1"/>
    <w:rsid w:val="00BF25FA"/>
    <w:rsid w:val="00BF3F8F"/>
    <w:rsid w:val="00C02761"/>
    <w:rsid w:val="00C02F9C"/>
    <w:rsid w:val="00C21374"/>
    <w:rsid w:val="00C25A94"/>
    <w:rsid w:val="00C26B78"/>
    <w:rsid w:val="00C40386"/>
    <w:rsid w:val="00C51C4B"/>
    <w:rsid w:val="00C61897"/>
    <w:rsid w:val="00C655C5"/>
    <w:rsid w:val="00C73EDE"/>
    <w:rsid w:val="00C74FCA"/>
    <w:rsid w:val="00C87C95"/>
    <w:rsid w:val="00C96291"/>
    <w:rsid w:val="00C96B4C"/>
    <w:rsid w:val="00CA3665"/>
    <w:rsid w:val="00CA7356"/>
    <w:rsid w:val="00CB29A7"/>
    <w:rsid w:val="00CB56F5"/>
    <w:rsid w:val="00CB598E"/>
    <w:rsid w:val="00CB637E"/>
    <w:rsid w:val="00CB79B7"/>
    <w:rsid w:val="00CC4CB6"/>
    <w:rsid w:val="00CC5395"/>
    <w:rsid w:val="00CD02B5"/>
    <w:rsid w:val="00CD4017"/>
    <w:rsid w:val="00CE0BA9"/>
    <w:rsid w:val="00CE3399"/>
    <w:rsid w:val="00CE46C2"/>
    <w:rsid w:val="00CE63D2"/>
    <w:rsid w:val="00CF2F0C"/>
    <w:rsid w:val="00CF2FC3"/>
    <w:rsid w:val="00CF5EA8"/>
    <w:rsid w:val="00CF785E"/>
    <w:rsid w:val="00D01F14"/>
    <w:rsid w:val="00D05EBE"/>
    <w:rsid w:val="00D07190"/>
    <w:rsid w:val="00D22D1A"/>
    <w:rsid w:val="00D25084"/>
    <w:rsid w:val="00D259B2"/>
    <w:rsid w:val="00D3146E"/>
    <w:rsid w:val="00D3353A"/>
    <w:rsid w:val="00D34E8D"/>
    <w:rsid w:val="00D35905"/>
    <w:rsid w:val="00D447FE"/>
    <w:rsid w:val="00D46902"/>
    <w:rsid w:val="00D46AA1"/>
    <w:rsid w:val="00D512FD"/>
    <w:rsid w:val="00D53441"/>
    <w:rsid w:val="00D54718"/>
    <w:rsid w:val="00D55736"/>
    <w:rsid w:val="00D6595A"/>
    <w:rsid w:val="00D72EB1"/>
    <w:rsid w:val="00D73EC1"/>
    <w:rsid w:val="00D74D6B"/>
    <w:rsid w:val="00D7643E"/>
    <w:rsid w:val="00D76789"/>
    <w:rsid w:val="00D8076A"/>
    <w:rsid w:val="00D82B37"/>
    <w:rsid w:val="00D914DC"/>
    <w:rsid w:val="00D967B0"/>
    <w:rsid w:val="00DA7633"/>
    <w:rsid w:val="00DB064C"/>
    <w:rsid w:val="00DB0784"/>
    <w:rsid w:val="00DB549B"/>
    <w:rsid w:val="00DB617D"/>
    <w:rsid w:val="00DB75D4"/>
    <w:rsid w:val="00DB7D20"/>
    <w:rsid w:val="00DC16F1"/>
    <w:rsid w:val="00DC77A8"/>
    <w:rsid w:val="00DD4177"/>
    <w:rsid w:val="00DD4673"/>
    <w:rsid w:val="00DD4D82"/>
    <w:rsid w:val="00DD7962"/>
    <w:rsid w:val="00DE2B7D"/>
    <w:rsid w:val="00DE5F31"/>
    <w:rsid w:val="00DF0396"/>
    <w:rsid w:val="00DF065F"/>
    <w:rsid w:val="00DF3893"/>
    <w:rsid w:val="00E051C6"/>
    <w:rsid w:val="00E07095"/>
    <w:rsid w:val="00E118A1"/>
    <w:rsid w:val="00E15C42"/>
    <w:rsid w:val="00E1624C"/>
    <w:rsid w:val="00E21EC8"/>
    <w:rsid w:val="00E24452"/>
    <w:rsid w:val="00E300EE"/>
    <w:rsid w:val="00E30443"/>
    <w:rsid w:val="00E317C9"/>
    <w:rsid w:val="00E33934"/>
    <w:rsid w:val="00E37065"/>
    <w:rsid w:val="00E3745E"/>
    <w:rsid w:val="00E401FB"/>
    <w:rsid w:val="00E42959"/>
    <w:rsid w:val="00E44A3F"/>
    <w:rsid w:val="00E467CE"/>
    <w:rsid w:val="00E51299"/>
    <w:rsid w:val="00E87781"/>
    <w:rsid w:val="00E90796"/>
    <w:rsid w:val="00E90D39"/>
    <w:rsid w:val="00E90F86"/>
    <w:rsid w:val="00E91E58"/>
    <w:rsid w:val="00E97652"/>
    <w:rsid w:val="00EB049B"/>
    <w:rsid w:val="00EC101E"/>
    <w:rsid w:val="00EC1904"/>
    <w:rsid w:val="00EC464B"/>
    <w:rsid w:val="00EC6057"/>
    <w:rsid w:val="00ED3666"/>
    <w:rsid w:val="00EE50D2"/>
    <w:rsid w:val="00EF6402"/>
    <w:rsid w:val="00F0085E"/>
    <w:rsid w:val="00F14BEC"/>
    <w:rsid w:val="00F14CBC"/>
    <w:rsid w:val="00F16462"/>
    <w:rsid w:val="00F2020D"/>
    <w:rsid w:val="00F207FB"/>
    <w:rsid w:val="00F251A0"/>
    <w:rsid w:val="00F25236"/>
    <w:rsid w:val="00F2597E"/>
    <w:rsid w:val="00F26255"/>
    <w:rsid w:val="00F30BBD"/>
    <w:rsid w:val="00F31E18"/>
    <w:rsid w:val="00F33905"/>
    <w:rsid w:val="00F34B77"/>
    <w:rsid w:val="00F3549D"/>
    <w:rsid w:val="00F379B5"/>
    <w:rsid w:val="00F4212D"/>
    <w:rsid w:val="00F459C5"/>
    <w:rsid w:val="00F51051"/>
    <w:rsid w:val="00F5138B"/>
    <w:rsid w:val="00F51BDD"/>
    <w:rsid w:val="00F53ABB"/>
    <w:rsid w:val="00F53BFD"/>
    <w:rsid w:val="00F60923"/>
    <w:rsid w:val="00F66A83"/>
    <w:rsid w:val="00F67EFC"/>
    <w:rsid w:val="00F7101A"/>
    <w:rsid w:val="00F82CD8"/>
    <w:rsid w:val="00F83A01"/>
    <w:rsid w:val="00F86B94"/>
    <w:rsid w:val="00F94EB9"/>
    <w:rsid w:val="00F95AD6"/>
    <w:rsid w:val="00FB42D6"/>
    <w:rsid w:val="00FB5905"/>
    <w:rsid w:val="00FC2B0B"/>
    <w:rsid w:val="00FC4690"/>
    <w:rsid w:val="00FD1465"/>
    <w:rsid w:val="00FD41C8"/>
    <w:rsid w:val="00FD610A"/>
    <w:rsid w:val="00FD7EF1"/>
    <w:rsid w:val="00FE7A01"/>
    <w:rsid w:val="00FF1E3E"/>
    <w:rsid w:val="00FF449B"/>
    <w:rsid w:val="00FF52E2"/>
    <w:rsid w:val="00FF7D56"/>
    <w:rsid w:val="10548CE4"/>
    <w:rsid w:val="1A4139E6"/>
    <w:rsid w:val="242C8DEF"/>
    <w:rsid w:val="26AF9AA5"/>
    <w:rsid w:val="53DED021"/>
    <w:rsid w:val="5929E16B"/>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D7F2E64B-B2D3-4BEA-A9E1-525A893D3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paragraph" w:customStyle="1" w:styleId="Didefault">
    <w:name w:val="Di default"/>
    <w:rsid w:val="00DF3893"/>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eastAsia="it-IT"/>
      <w14:ligatures w14:val="standardContextual"/>
    </w:rPr>
  </w:style>
  <w:style w:type="paragraph" w:customStyle="1" w:styleId="Standard">
    <w:name w:val="Standard"/>
    <w:rsid w:val="00DF3893"/>
    <w:pPr>
      <w:widowControl w:val="0"/>
      <w:suppressAutoHyphens/>
      <w:autoSpaceDN w:val="0"/>
      <w:textAlignment w:val="baseline"/>
    </w:pPr>
    <w:rPr>
      <w:rFonts w:ascii="Times New Roman" w:eastAsia="SimSun" w:hAnsi="Times New Roman" w:cs="Arial"/>
      <w:kern w:val="3"/>
      <w:lang w:eastAsia="zh-CN" w:bidi="hi-IN"/>
    </w:rPr>
  </w:style>
  <w:style w:type="character" w:customStyle="1" w:styleId="Absatz-Standardschriftart">
    <w:name w:val="Absatz-Standardschriftart"/>
    <w:rsid w:val="00DF3893"/>
  </w:style>
  <w:style w:type="character" w:customStyle="1" w:styleId="contentpasted4">
    <w:name w:val="contentpasted4"/>
    <w:basedOn w:val="Carpredefinitoparagrafo"/>
    <w:rsid w:val="00A51E51"/>
  </w:style>
  <w:style w:type="character" w:customStyle="1" w:styleId="contentpasted3">
    <w:name w:val="contentpasted3"/>
    <w:basedOn w:val="Carpredefinitoparagrafo"/>
    <w:rsid w:val="00A51E51"/>
  </w:style>
  <w:style w:type="paragraph" w:customStyle="1" w:styleId="normale1">
    <w:name w:val="normale1"/>
    <w:basedOn w:val="Normale"/>
    <w:uiPriority w:val="99"/>
    <w:semiHidden/>
    <w:rsid w:val="009D5FD6"/>
    <w:rPr>
      <w:rFonts w:ascii="Times New Roman" w:eastAsiaTheme="minorHAnsi" w:hAnsi="Times New Roman"/>
      <w:szCs w:val="24"/>
      <w:u w:color="000000"/>
    </w:rPr>
  </w:style>
  <w:style w:type="paragraph" w:customStyle="1" w:styleId="Normale10">
    <w:name w:val="Normale1"/>
    <w:rsid w:val="009D5FD6"/>
    <w:rPr>
      <w:rFonts w:ascii="Times New Roman" w:eastAsia="Times New Roman" w:hAnsi="Times New Roman" w:cs="Times New Roman"/>
      <w:lang w:eastAsia="it-IT" w:bidi="it-IT"/>
    </w:rPr>
  </w:style>
  <w:style w:type="paragraph" w:customStyle="1" w:styleId="xmsonormal">
    <w:name w:val="x_msonormal"/>
    <w:basedOn w:val="Normale"/>
    <w:rsid w:val="007E235C"/>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7653802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4005720">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20366642">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07468">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099053691">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t.tn.it" TargetMode="External"/><Relationship Id="rId13" Type="http://schemas.openxmlformats.org/officeDocument/2006/relationships/hyperlink" Target="http://www.iltreninodeicastelli.it/it/" TargetMode="External"/><Relationship Id="rId18" Type="http://schemas.openxmlformats.org/officeDocument/2006/relationships/hyperlink" Target="http://www.visittrentino.info/it/articoli/mercatini-festivita/mercatini-di-natale-borgh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visittrentino.info/it/articoli/arte-e-cultura/trekking-urbano" TargetMode="External"/><Relationship Id="rId17" Type="http://schemas.openxmlformats.org/officeDocument/2006/relationships/hyperlink" Target="http://www.visittrentino.info/it/guida/mercatini-di-natale" TargetMode="External"/><Relationship Id="rId2" Type="http://schemas.openxmlformats.org/officeDocument/2006/relationships/numbering" Target="numbering.xml"/><Relationship Id="rId16" Type="http://schemas.openxmlformats.org/officeDocument/2006/relationships/hyperlink" Target="http://www.visittrentino.info/it/guida/carneval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seostorico.it" TargetMode="External"/><Relationship Id="rId5" Type="http://schemas.openxmlformats.org/officeDocument/2006/relationships/webSettings" Target="webSettings.xml"/><Relationship Id="rId15" Type="http://schemas.openxmlformats.org/officeDocument/2006/relationships/hyperlink" Target="http://www.visittrentino.info/it/guida/presepi-in-trentino" TargetMode="External"/><Relationship Id="rId23" Type="http://schemas.openxmlformats.org/officeDocument/2006/relationships/theme" Target="theme/theme1.xml"/><Relationship Id="rId10" Type="http://schemas.openxmlformats.org/officeDocument/2006/relationships/hyperlink" Target="http://www.museosanmichele.it/" TargetMode="External"/><Relationship Id="rId19" Type="http://schemas.openxmlformats.org/officeDocument/2006/relationships/hyperlink" Target="https://www.visittrentino.info/it/articoli/info-pratiche/app-mio-trentino" TargetMode="External"/><Relationship Id="rId4" Type="http://schemas.openxmlformats.org/officeDocument/2006/relationships/settings" Target="settings.xml"/><Relationship Id="rId9" Type="http://schemas.openxmlformats.org/officeDocument/2006/relationships/hyperlink" Target="http://www.muse.it" TargetMode="External"/><Relationship Id="rId14" Type="http://schemas.openxmlformats.org/officeDocument/2006/relationships/hyperlink" Target="http://www.artesella.i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4</Pages>
  <Words>1978</Words>
  <Characters>10746</Characters>
  <Application>Microsoft Office Word</Application>
  <DocSecurity>0</DocSecurity>
  <Lines>170</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S</dc:creator>
  <cp:keywords/>
  <cp:lastModifiedBy>Benedetti Marco</cp:lastModifiedBy>
  <cp:revision>103</cp:revision>
  <cp:lastPrinted>2024-08-12T00:20:00Z</cp:lastPrinted>
  <dcterms:created xsi:type="dcterms:W3CDTF">2024-10-15T05:43:00Z</dcterms:created>
  <dcterms:modified xsi:type="dcterms:W3CDTF">2024-11-08T13:52:00Z</dcterms:modified>
</cp:coreProperties>
</file>