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A1832" w:rsidRDefault="002103EA">
      <w:pPr>
        <w:rPr>
          <w:b/>
          <w:sz w:val="28"/>
          <w:szCs w:val="28"/>
        </w:rPr>
      </w:pPr>
      <w:bookmarkStart w:id="0" w:name="_heading=h.gjdgxs" w:colFirst="0" w:colLast="0"/>
      <w:bookmarkEnd w:id="0"/>
      <w:r>
        <w:rPr>
          <w:b/>
          <w:sz w:val="28"/>
          <w:szCs w:val="28"/>
        </w:rPr>
        <w:t>Per fare la Pace: con Sé stessi, con l’Altro, con la Natura</w:t>
      </w:r>
    </w:p>
    <w:p w14:paraId="00000002" w14:textId="77777777" w:rsidR="00CA1832" w:rsidRDefault="002103EA">
      <w:pPr>
        <w:rPr>
          <w:b/>
          <w:sz w:val="32"/>
          <w:szCs w:val="32"/>
        </w:rPr>
      </w:pPr>
      <w:r>
        <w:rPr>
          <w:b/>
          <w:sz w:val="32"/>
          <w:szCs w:val="32"/>
        </w:rPr>
        <w:t>“INCONTRI IN CAMMINO”</w:t>
      </w:r>
    </w:p>
    <w:p w14:paraId="00000003" w14:textId="77777777" w:rsidR="00CA1832" w:rsidRDefault="00CA1832">
      <w:pPr>
        <w:rPr>
          <w:b/>
        </w:rPr>
      </w:pPr>
    </w:p>
    <w:p w14:paraId="00000004" w14:textId="77777777" w:rsidR="00CA1832" w:rsidRDefault="002103EA">
      <w:pPr>
        <w:spacing w:line="276" w:lineRule="auto"/>
        <w:jc w:val="both"/>
        <w:rPr>
          <w:b/>
        </w:rPr>
      </w:pPr>
      <w:r>
        <w:rPr>
          <w:b/>
        </w:rPr>
        <w:t>Tre eventi in programma sul Sentiero della Pace a cavallo di fine estate e inizio autunno pensati non solo per camminare, ma anche attualizzare un concetto complesso come quello di “Pace” in maniera originale da trasmettere al pubblico più vasto e in particolare ai giovani</w:t>
      </w:r>
    </w:p>
    <w:p w14:paraId="00000005" w14:textId="77777777" w:rsidR="00CA1832" w:rsidRDefault="00CA1832">
      <w:pPr>
        <w:rPr>
          <w:b/>
        </w:rPr>
      </w:pPr>
    </w:p>
    <w:p w14:paraId="00000006" w14:textId="77777777" w:rsidR="00CA1832" w:rsidRDefault="002103EA">
      <w:pPr>
        <w:jc w:val="both"/>
      </w:pPr>
      <w:r>
        <w:t>Sul finire dell’estate su alcuni tratti più significativi del Sentiero della Pace sarà proposto un nuovo format che abbina alla parte escursionistica anche momenti di riflessione sul grande tema della Pace e su quelli correlati.</w:t>
      </w:r>
    </w:p>
    <w:p w14:paraId="00000007" w14:textId="48876D54" w:rsidR="00CA1832" w:rsidRDefault="002103EA">
      <w:pPr>
        <w:jc w:val="both"/>
      </w:pPr>
      <w:bookmarkStart w:id="1" w:name="_heading=h.30j0zll" w:colFirst="0" w:colLast="0"/>
      <w:bookmarkEnd w:id="1"/>
      <w:r>
        <w:t xml:space="preserve">Questo progetto, sostenuto da Trentino Marketing e curato </w:t>
      </w:r>
      <w:sdt>
        <w:sdtPr>
          <w:tag w:val="goog_rdk_0"/>
          <w:id w:val="-466440224"/>
        </w:sdtPr>
        <w:sdtContent/>
      </w:sdt>
      <w:r>
        <w:t>dal</w:t>
      </w:r>
      <w:r w:rsidR="00DE67F4">
        <w:t xml:space="preserve"> Team </w:t>
      </w:r>
      <w:r>
        <w:t>Va’ Sentiero con Montura, si concretizza in tre appuntamenti, in luoghi ad alta valenza simbolica, nei quali verranno proposti altrettanti eventi culturali differenti per tipologia, espressione artistica e modalità di fruizione.  Per fare la Pace: con Sé stessi, con l’Altro, con la Natura.</w:t>
      </w:r>
    </w:p>
    <w:p w14:paraId="00000009" w14:textId="50A4404F" w:rsidR="00CA1832" w:rsidRDefault="00DE67F4">
      <w:pPr>
        <w:jc w:val="both"/>
      </w:pPr>
      <w:r>
        <w:t xml:space="preserve">La partecipazione sarà gratuita e aperta a tutti, previa iscrizione, con un massimo di 25 partecipanti per tappa. </w:t>
      </w:r>
      <w:sdt>
        <w:sdtPr>
          <w:tag w:val="goog_rdk_7"/>
          <w:id w:val="1420752851"/>
        </w:sdtPr>
        <w:sdtContent>
          <w:r>
            <w:t xml:space="preserve">Le iscrizioni saranno aperte da metà maggio, sul sito vasentiero.org, alla </w:t>
          </w:r>
          <w:proofErr w:type="gramStart"/>
          <w:r>
            <w:t>sezione</w:t>
          </w:r>
          <w:proofErr w:type="gramEnd"/>
          <w:r>
            <w:t xml:space="preserve"> </w:t>
          </w:r>
          <w:r w:rsidRPr="002103EA">
            <w:rPr>
              <w:i/>
              <w:iCs/>
            </w:rPr>
            <w:t>Cammina con noi</w:t>
          </w:r>
          <w:r>
            <w:t xml:space="preserve"> (sui canali social di Va’ Sentiero verrà annunciata l’apertura delle iscrizioni).</w:t>
          </w:r>
        </w:sdtContent>
      </w:sdt>
    </w:p>
    <w:p w14:paraId="0000000A" w14:textId="77777777" w:rsidR="00CA1832" w:rsidRDefault="00CA1832">
      <w:pPr>
        <w:jc w:val="both"/>
      </w:pPr>
    </w:p>
    <w:p w14:paraId="0000000B" w14:textId="69F132BF" w:rsidR="00CA1832" w:rsidRDefault="002103EA">
      <w:pPr>
        <w:jc w:val="both"/>
        <w:rPr>
          <w:b/>
        </w:rPr>
      </w:pPr>
      <w:r>
        <w:rPr>
          <w:b/>
        </w:rPr>
        <w:t xml:space="preserve">CALENDARIO </w:t>
      </w:r>
      <w:sdt>
        <w:sdtPr>
          <w:tag w:val="goog_rdk_9"/>
          <w:id w:val="-1985604422"/>
        </w:sdtPr>
        <w:sdtContent/>
      </w:sdt>
      <w:r>
        <w:rPr>
          <w:b/>
        </w:rPr>
        <w:t>DEGLI APPUNTAMENTI</w:t>
      </w:r>
    </w:p>
    <w:p w14:paraId="0000000C" w14:textId="77777777" w:rsidR="00CA1832" w:rsidRDefault="002103EA">
      <w:pPr>
        <w:jc w:val="both"/>
        <w:rPr>
          <w:b/>
        </w:rPr>
      </w:pPr>
      <w:r>
        <w:br/>
      </w:r>
      <w:r>
        <w:rPr>
          <w:b/>
        </w:rPr>
        <w:t>Rovereto</w:t>
      </w:r>
    </w:p>
    <w:p w14:paraId="0000000D" w14:textId="28C04343" w:rsidR="00CA1832" w:rsidRDefault="002103EA">
      <w:pPr>
        <w:spacing w:line="276" w:lineRule="auto"/>
        <w:jc w:val="both"/>
      </w:pPr>
      <w:r>
        <w:t>Mercoledì 28 agosto – Campana dei Caduti Rovereto, dalle 1</w:t>
      </w:r>
      <w:r w:rsidR="00481B4E">
        <w:t>9.</w:t>
      </w:r>
      <w:r w:rsidR="00415109">
        <w:t>0</w:t>
      </w:r>
      <w:r>
        <w:t>0 alle 21.30</w:t>
      </w:r>
    </w:p>
    <w:p w14:paraId="0CE0DD64" w14:textId="03F15446" w:rsidR="00481B4E" w:rsidRPr="00481B4E" w:rsidRDefault="00481B4E">
      <w:pPr>
        <w:spacing w:line="276" w:lineRule="auto"/>
        <w:jc w:val="both"/>
        <w:rPr>
          <w:b/>
          <w:bCs/>
          <w:i/>
        </w:rPr>
      </w:pPr>
      <w:r w:rsidRPr="00481B4E">
        <w:rPr>
          <w:b/>
          <w:bCs/>
          <w:i/>
        </w:rPr>
        <w:t>TEMPI</w:t>
      </w:r>
      <w:r>
        <w:rPr>
          <w:b/>
          <w:bCs/>
          <w:i/>
        </w:rPr>
        <w:t xml:space="preserve"> </w:t>
      </w:r>
      <w:r w:rsidRPr="00481B4E">
        <w:rPr>
          <w:b/>
          <w:bCs/>
          <w:i/>
        </w:rPr>
        <w:t>MODERNI</w:t>
      </w:r>
      <w:r>
        <w:rPr>
          <w:b/>
          <w:bCs/>
          <w:i/>
        </w:rPr>
        <w:t>: INTELLIGENZA DELLA PACE</w:t>
      </w:r>
    </w:p>
    <w:p w14:paraId="0000000E" w14:textId="62A5800B" w:rsidR="00CA1832" w:rsidRPr="00481B4E" w:rsidRDefault="002103EA">
      <w:pPr>
        <w:spacing w:line="276" w:lineRule="auto"/>
        <w:jc w:val="both"/>
        <w:rPr>
          <w:iCs/>
        </w:rPr>
      </w:pPr>
      <w:r w:rsidRPr="00481B4E">
        <w:rPr>
          <w:iCs/>
        </w:rPr>
        <w:t xml:space="preserve">Riflessioni con i giornalisti </w:t>
      </w:r>
      <w:r w:rsidR="00481B4E" w:rsidRPr="00481B4E">
        <w:rPr>
          <w:iCs/>
        </w:rPr>
        <w:t>Nico Piro, inviato di guerra</w:t>
      </w:r>
      <w:r w:rsidR="00481B4E" w:rsidRPr="00481B4E">
        <w:rPr>
          <w:iCs/>
        </w:rPr>
        <w:t xml:space="preserve"> </w:t>
      </w:r>
      <w:r w:rsidRPr="00481B4E">
        <w:rPr>
          <w:iCs/>
        </w:rPr>
        <w:t>e Raffaele Crocco</w:t>
      </w:r>
      <w:r w:rsidR="00481B4E">
        <w:rPr>
          <w:iCs/>
        </w:rPr>
        <w:t>,</w:t>
      </w:r>
      <w:r w:rsidRPr="00481B4E">
        <w:rPr>
          <w:iCs/>
        </w:rPr>
        <w:t xml:space="preserve"> </w:t>
      </w:r>
      <w:r w:rsidR="00481B4E" w:rsidRPr="00481B4E">
        <w:rPr>
          <w:iCs/>
        </w:rPr>
        <w:t>direttore dell’Atlante delle Guerre e dei Conflitti</w:t>
      </w:r>
      <w:r w:rsidR="00481B4E">
        <w:rPr>
          <w:iCs/>
        </w:rPr>
        <w:t xml:space="preserve"> </w:t>
      </w:r>
      <w:r w:rsidRPr="00481B4E">
        <w:rPr>
          <w:iCs/>
        </w:rPr>
        <w:t>e canzoni del Coro S. Ilario</w:t>
      </w:r>
      <w:r w:rsidR="00481B4E" w:rsidRPr="00481B4E">
        <w:rPr>
          <w:iCs/>
        </w:rPr>
        <w:t xml:space="preserve"> </w:t>
      </w:r>
      <w:r w:rsidR="00481B4E" w:rsidRPr="00481B4E">
        <w:rPr>
          <w:iCs/>
        </w:rPr>
        <w:t>diretto da Federico Mozzi, con la partecipazione di Giulia Galletti</w:t>
      </w:r>
      <w:r w:rsidR="00A22B35">
        <w:rPr>
          <w:iCs/>
        </w:rPr>
        <w:t>, voce,</w:t>
      </w:r>
      <w:r w:rsidR="00481B4E" w:rsidRPr="00481B4E">
        <w:rPr>
          <w:iCs/>
        </w:rPr>
        <w:t xml:space="preserve"> e Alessandro Zanetti</w:t>
      </w:r>
      <w:r w:rsidR="00A22B35">
        <w:rPr>
          <w:iCs/>
        </w:rPr>
        <w:t>, letture</w:t>
      </w:r>
      <w:r w:rsidR="00481B4E" w:rsidRPr="00481B4E">
        <w:rPr>
          <w:iCs/>
        </w:rPr>
        <w:t>.</w:t>
      </w:r>
    </w:p>
    <w:p w14:paraId="56784146" w14:textId="5E6CF744" w:rsidR="002C67DE" w:rsidRDefault="002103EA">
      <w:pPr>
        <w:spacing w:line="276" w:lineRule="auto"/>
        <w:jc w:val="both"/>
      </w:pPr>
      <w:r>
        <w:t>Partenza a piedi dall'Ossario di Castel Dante. Al termine concerto del Coro S. Ilario</w:t>
      </w:r>
      <w:r w:rsidR="00481B4E">
        <w:t xml:space="preserve"> l</w:t>
      </w:r>
      <w:r w:rsidR="00481B4E" w:rsidRPr="00481B4E">
        <w:t xml:space="preserve">a chiusura dell’evento sarà sancita dai solenni rintocchi della Campana Maria </w:t>
      </w:r>
      <w:proofErr w:type="spellStart"/>
      <w:r w:rsidR="00481B4E" w:rsidRPr="00481B4E">
        <w:t>Dolens</w:t>
      </w:r>
      <w:proofErr w:type="spellEnd"/>
      <w:r w:rsidR="00481B4E" w:rsidRPr="00481B4E">
        <w:t>, la più grande campana del mondo che suoni a distesa</w:t>
      </w:r>
      <w:r>
        <w:t>.</w:t>
      </w:r>
    </w:p>
    <w:p w14:paraId="0000000F" w14:textId="1556C791" w:rsidR="00CA1832" w:rsidRDefault="00481B4E">
      <w:pPr>
        <w:spacing w:line="276" w:lineRule="auto"/>
        <w:jc w:val="both"/>
      </w:pPr>
      <w:r w:rsidRPr="00481B4E">
        <w:t>L’evento è a partecipazione gratuita senza prenotazione, fino ad esaurimento posti a sedere</w:t>
      </w:r>
      <w:r w:rsidR="002103EA">
        <w:t>. In caso di pioggia il dialogo e il concerto saranno spostati nella sala della Fondazione.</w:t>
      </w:r>
    </w:p>
    <w:p w14:paraId="00000010" w14:textId="77777777" w:rsidR="00CA1832" w:rsidRDefault="002103EA">
      <w:pPr>
        <w:spacing w:line="276" w:lineRule="auto"/>
        <w:jc w:val="both"/>
        <w:rPr>
          <w:b/>
        </w:rPr>
      </w:pPr>
      <w:bookmarkStart w:id="2" w:name="_heading=h.1fob9te" w:colFirst="0" w:colLast="0"/>
      <w:bookmarkEnd w:id="2"/>
      <w:r>
        <w:rPr>
          <w:b/>
        </w:rPr>
        <w:t>In Cammino…</w:t>
      </w:r>
    </w:p>
    <w:p w14:paraId="00000011" w14:textId="77777777" w:rsidR="00CA1832" w:rsidRDefault="002103EA">
      <w:pPr>
        <w:spacing w:line="276" w:lineRule="auto"/>
        <w:jc w:val="both"/>
      </w:pPr>
      <w:r>
        <w:t>giovedì 29 agosto</w:t>
      </w:r>
      <w:r>
        <w:tab/>
        <w:t>Tappa Rovereto (Campana dei Caduti) - Rifugio Monte Zugna</w:t>
      </w:r>
    </w:p>
    <w:p w14:paraId="00000012" w14:textId="77777777" w:rsidR="00CA1832" w:rsidRDefault="002103EA">
      <w:pPr>
        <w:spacing w:line="276" w:lineRule="auto"/>
        <w:jc w:val="both"/>
      </w:pPr>
      <w:r>
        <w:t>venerdì 30 agosto</w:t>
      </w:r>
      <w:r>
        <w:tab/>
        <w:t>Tappa Rifugio Monte Zugna - Rifugio Fraccaroli</w:t>
      </w:r>
    </w:p>
    <w:p w14:paraId="00000013" w14:textId="5F4E2DEC" w:rsidR="00CA1832" w:rsidRDefault="002103EA">
      <w:pPr>
        <w:spacing w:line="276" w:lineRule="auto"/>
        <w:jc w:val="both"/>
      </w:pPr>
      <w:r>
        <w:t>sabato 31 agosto</w:t>
      </w:r>
      <w:r>
        <w:tab/>
        <w:t xml:space="preserve">Tappa Rifugio Fraccaroli </w:t>
      </w:r>
      <w:r w:rsidR="00DE67F4">
        <w:t>–</w:t>
      </w:r>
      <w:r>
        <w:t xml:space="preserve"> </w:t>
      </w:r>
      <w:sdt>
        <w:sdtPr>
          <w:tag w:val="goog_rdk_10"/>
          <w:id w:val="1470638502"/>
        </w:sdtPr>
        <w:sdtContent/>
      </w:sdt>
      <w:r w:rsidR="00DE67F4">
        <w:t xml:space="preserve">Pian delle </w:t>
      </w:r>
      <w:proofErr w:type="spellStart"/>
      <w:r w:rsidR="00DE67F4">
        <w:t>Fugazze</w:t>
      </w:r>
      <w:proofErr w:type="spellEnd"/>
    </w:p>
    <w:p w14:paraId="00000014" w14:textId="77777777" w:rsidR="00CA1832" w:rsidRDefault="002103EA">
      <w:pPr>
        <w:spacing w:line="276" w:lineRule="auto"/>
        <w:jc w:val="both"/>
      </w:pPr>
      <w:r>
        <w:lastRenderedPageBreak/>
        <w:br/>
        <w:t xml:space="preserve">**** </w:t>
      </w:r>
    </w:p>
    <w:p w14:paraId="00000015" w14:textId="77777777" w:rsidR="00CA1832" w:rsidRDefault="002103EA">
      <w:pPr>
        <w:spacing w:line="276" w:lineRule="auto"/>
        <w:jc w:val="both"/>
        <w:rPr>
          <w:b/>
        </w:rPr>
      </w:pPr>
      <w:bookmarkStart w:id="3" w:name="_heading=h.3znysh7" w:colFirst="0" w:colLast="0"/>
      <w:bookmarkEnd w:id="3"/>
      <w:r>
        <w:rPr>
          <w:b/>
        </w:rPr>
        <w:t>In Cammino…</w:t>
      </w:r>
    </w:p>
    <w:p w14:paraId="00000016" w14:textId="77777777" w:rsidR="00CA1832" w:rsidRDefault="002103EA">
      <w:pPr>
        <w:spacing w:line="276" w:lineRule="auto"/>
        <w:jc w:val="both"/>
      </w:pPr>
      <w:r>
        <w:t>mercoledì 11 settembre</w:t>
      </w:r>
      <w:r>
        <w:tab/>
        <w:t xml:space="preserve">Tappa Luserna - Porta </w:t>
      </w:r>
      <w:proofErr w:type="spellStart"/>
      <w:r>
        <w:t>Manazzo</w:t>
      </w:r>
      <w:proofErr w:type="spellEnd"/>
    </w:p>
    <w:p w14:paraId="00000017" w14:textId="77777777" w:rsidR="00CA1832" w:rsidRDefault="002103EA">
      <w:pPr>
        <w:spacing w:line="276" w:lineRule="auto"/>
        <w:jc w:val="both"/>
      </w:pPr>
      <w:r>
        <w:t>giovedì 12 settembre</w:t>
      </w:r>
      <w:r>
        <w:tab/>
        <w:t xml:space="preserve">Tappa Porta </w:t>
      </w:r>
      <w:proofErr w:type="spellStart"/>
      <w:r>
        <w:t>Manazzo</w:t>
      </w:r>
      <w:proofErr w:type="spellEnd"/>
      <w:r>
        <w:t xml:space="preserve"> - Arte Sella (Borgo Valsugana)</w:t>
      </w:r>
    </w:p>
    <w:p w14:paraId="2111CF42" w14:textId="77777777" w:rsidR="00E81028" w:rsidRDefault="00E81028">
      <w:pPr>
        <w:spacing w:line="276" w:lineRule="auto"/>
        <w:jc w:val="both"/>
        <w:rPr>
          <w:b/>
        </w:rPr>
      </w:pPr>
    </w:p>
    <w:p w14:paraId="00000018" w14:textId="1BAB98CE" w:rsidR="00CA1832" w:rsidRDefault="002103EA">
      <w:pPr>
        <w:spacing w:line="276" w:lineRule="auto"/>
        <w:jc w:val="both"/>
        <w:rPr>
          <w:b/>
        </w:rPr>
      </w:pPr>
      <w:r>
        <w:rPr>
          <w:b/>
        </w:rPr>
        <w:t xml:space="preserve">Arte Sella </w:t>
      </w:r>
    </w:p>
    <w:p w14:paraId="00000019" w14:textId="1280716E" w:rsidR="00CA1832" w:rsidRDefault="002103EA">
      <w:pPr>
        <w:spacing w:line="276" w:lineRule="auto"/>
        <w:jc w:val="both"/>
      </w:pPr>
      <w:r>
        <w:t>Giovedì 12 settembre – Arte Sella (Borgo Valsugana), ore 1</w:t>
      </w:r>
      <w:r w:rsidR="007B32C9">
        <w:t>5</w:t>
      </w:r>
      <w:r>
        <w:t xml:space="preserve">.00 </w:t>
      </w:r>
    </w:p>
    <w:p w14:paraId="0000001A" w14:textId="1B7B363F" w:rsidR="00CA1832" w:rsidRPr="007B32C9" w:rsidRDefault="00E81028">
      <w:pPr>
        <w:spacing w:line="276" w:lineRule="auto"/>
        <w:jc w:val="both"/>
        <w:rPr>
          <w:b/>
          <w:bCs/>
          <w:iCs/>
        </w:rPr>
      </w:pPr>
      <w:bookmarkStart w:id="4" w:name="_heading=h.2et92p0" w:colFirst="0" w:colLast="0"/>
      <w:bookmarkEnd w:id="4"/>
      <w:r w:rsidRPr="007B32C9">
        <w:rPr>
          <w:b/>
          <w:bCs/>
          <w:iCs/>
        </w:rPr>
        <w:t xml:space="preserve">BESTIARIO </w:t>
      </w:r>
      <w:proofErr w:type="gramStart"/>
      <w:r w:rsidRPr="007B32C9">
        <w:rPr>
          <w:b/>
          <w:bCs/>
          <w:iCs/>
        </w:rPr>
        <w:t>IDRICO  DI</w:t>
      </w:r>
      <w:proofErr w:type="gramEnd"/>
      <w:r w:rsidRPr="007B32C9">
        <w:rPr>
          <w:b/>
          <w:bCs/>
          <w:iCs/>
        </w:rPr>
        <w:t xml:space="preserve"> E CON MARCO PAOLINI</w:t>
      </w:r>
    </w:p>
    <w:p w14:paraId="0A394C8D" w14:textId="77777777" w:rsidR="007B32C9" w:rsidRDefault="007B32C9" w:rsidP="007B32C9">
      <w:pPr>
        <w:spacing w:line="276" w:lineRule="auto"/>
        <w:jc w:val="both"/>
      </w:pPr>
      <w:r>
        <w:t>Spettacolo gratuito, con ingresso ad Arte Sella a pagamento (10€),</w:t>
      </w:r>
    </w:p>
    <w:p w14:paraId="3845C30F" w14:textId="44A8D2CB" w:rsidR="007B32C9" w:rsidRDefault="007B32C9" w:rsidP="007B32C9">
      <w:pPr>
        <w:spacing w:line="276" w:lineRule="auto"/>
        <w:jc w:val="both"/>
      </w:pPr>
      <w:r>
        <w:t>Prenotazione obbligatoria al numero 0461 727700</w:t>
      </w:r>
      <w:r>
        <w:t xml:space="preserve">. </w:t>
      </w:r>
      <w:r w:rsidR="00E81028">
        <w:t xml:space="preserve"> </w:t>
      </w:r>
      <w:r>
        <w:t>Lo spettacolo verrà garantito anche in caso di maltempo, solo per le prime 30 persone che faranno la prenotazione.</w:t>
      </w:r>
    </w:p>
    <w:p w14:paraId="57ED90BD" w14:textId="77777777" w:rsidR="007B32C9" w:rsidRDefault="007B32C9" w:rsidP="007B32C9">
      <w:pPr>
        <w:spacing w:line="276" w:lineRule="auto"/>
        <w:jc w:val="both"/>
      </w:pPr>
    </w:p>
    <w:p w14:paraId="0000001D" w14:textId="6758E246" w:rsidR="00CA1832" w:rsidRDefault="002103EA" w:rsidP="007B32C9">
      <w:pPr>
        <w:spacing w:line="276" w:lineRule="auto"/>
        <w:jc w:val="both"/>
        <w:rPr>
          <w:b/>
        </w:rPr>
      </w:pPr>
      <w:r>
        <w:rPr>
          <w:b/>
        </w:rPr>
        <w:t>In Cammino…</w:t>
      </w:r>
    </w:p>
    <w:p w14:paraId="0000001E" w14:textId="77777777" w:rsidR="00CA1832" w:rsidRDefault="002103EA">
      <w:r>
        <w:t xml:space="preserve">venerdì 13 settembre </w:t>
      </w:r>
      <w:r>
        <w:tab/>
        <w:t>Tappa Arte Sella – Levico Terme</w:t>
      </w:r>
    </w:p>
    <w:p w14:paraId="0000001F" w14:textId="77777777" w:rsidR="00CA1832" w:rsidRDefault="002103EA">
      <w:r>
        <w:br/>
        <w:t>****</w:t>
      </w:r>
    </w:p>
    <w:p w14:paraId="00000020" w14:textId="77777777" w:rsidR="00CA1832" w:rsidRDefault="002103EA">
      <w:pPr>
        <w:spacing w:line="276" w:lineRule="auto"/>
        <w:jc w:val="both"/>
        <w:rPr>
          <w:b/>
        </w:rPr>
      </w:pPr>
      <w:r>
        <w:rPr>
          <w:b/>
        </w:rPr>
        <w:t>In Cammino…</w:t>
      </w:r>
    </w:p>
    <w:p w14:paraId="00000021" w14:textId="31B22E98" w:rsidR="00CA1832" w:rsidRDefault="00000000">
      <w:sdt>
        <w:sdtPr>
          <w:tag w:val="goog_rdk_11"/>
          <w:id w:val="13273781"/>
        </w:sdtPr>
        <w:sdtContent/>
      </w:sdt>
      <w:r w:rsidR="002103EA">
        <w:t>venerdì 27 settembre</w:t>
      </w:r>
      <w:r w:rsidR="002103EA">
        <w:tab/>
      </w:r>
      <w:r w:rsidR="00557329">
        <w:t>Bocchetta Campiglia</w:t>
      </w:r>
      <w:r w:rsidR="002103EA">
        <w:t xml:space="preserve"> - Rifugio Achille Papa</w:t>
      </w:r>
      <w:r w:rsidR="002103EA">
        <w:tab/>
      </w:r>
      <w:r w:rsidR="002103EA">
        <w:tab/>
      </w:r>
    </w:p>
    <w:p w14:paraId="00000022" w14:textId="77777777" w:rsidR="00CA1832" w:rsidRDefault="002103EA">
      <w:r>
        <w:t>sabato 28 settembre</w:t>
      </w:r>
      <w:r>
        <w:tab/>
        <w:t>Tappa Rifugio Achille Papa - Rifugio Lancia</w:t>
      </w:r>
      <w:r>
        <w:tab/>
      </w:r>
      <w:r>
        <w:tab/>
      </w:r>
    </w:p>
    <w:p w14:paraId="00000023" w14:textId="77777777" w:rsidR="00CA1832" w:rsidRDefault="002103EA">
      <w:pPr>
        <w:rPr>
          <w:b/>
        </w:rPr>
      </w:pPr>
      <w:r>
        <w:rPr>
          <w:b/>
        </w:rPr>
        <w:t xml:space="preserve">Rifugio Lancia all’Alpe Pozza </w:t>
      </w:r>
    </w:p>
    <w:p w14:paraId="00000024" w14:textId="5728C5C2" w:rsidR="00CA1832" w:rsidRDefault="002103EA">
      <w:r>
        <w:t>Sabato 28 settembre - Rifugio Lancia all’Alpe Pozza - Gruppo del Pasubio, ore 16</w:t>
      </w:r>
      <w:r>
        <w:br/>
      </w:r>
      <w:r>
        <w:rPr>
          <w:i/>
        </w:rPr>
        <w:t>"</w:t>
      </w:r>
      <w:sdt>
        <w:sdtPr>
          <w:tag w:val="goog_rdk_12"/>
          <w:id w:val="1947815461"/>
        </w:sdtPr>
        <w:sdtContent/>
      </w:sdt>
      <w:r>
        <w:rPr>
          <w:i/>
        </w:rPr>
        <w:t>A</w:t>
      </w:r>
      <w:r w:rsidR="00DE67F4">
        <w:rPr>
          <w:i/>
        </w:rPr>
        <w:t xml:space="preserve"> (s)</w:t>
      </w:r>
      <w:r>
        <w:rPr>
          <w:i/>
        </w:rPr>
        <w:t xml:space="preserve">ragionar di guerre" Spettacolo Compagnia </w:t>
      </w:r>
      <w:r w:rsidR="001C11E7">
        <w:rPr>
          <w:i/>
        </w:rPr>
        <w:t>(</w:t>
      </w:r>
      <w:r>
        <w:rPr>
          <w:i/>
        </w:rPr>
        <w:t>S</w:t>
      </w:r>
      <w:r w:rsidR="001C11E7">
        <w:rPr>
          <w:i/>
        </w:rPr>
        <w:t>)</w:t>
      </w:r>
      <w:proofErr w:type="spellStart"/>
      <w:r>
        <w:rPr>
          <w:i/>
        </w:rPr>
        <w:t>legàti</w:t>
      </w:r>
      <w:proofErr w:type="spellEnd"/>
      <w:r>
        <w:rPr>
          <w:i/>
        </w:rPr>
        <w:t xml:space="preserve">. </w:t>
      </w:r>
      <w:r>
        <w:rPr>
          <w:i/>
        </w:rPr>
        <w:br/>
      </w:r>
      <w:r>
        <w:t>Evento gratuito aperto a tutti.</w:t>
      </w:r>
    </w:p>
    <w:p w14:paraId="00000025" w14:textId="422786ED" w:rsidR="00CA1832" w:rsidRDefault="002103EA">
      <w:r>
        <w:rPr>
          <w:b/>
        </w:rPr>
        <w:t>In Cammino…</w:t>
      </w:r>
      <w:r>
        <w:rPr>
          <w:b/>
        </w:rPr>
        <w:br/>
      </w:r>
      <w:r>
        <w:t xml:space="preserve">domenica 29 settembre </w:t>
      </w:r>
      <w:r>
        <w:tab/>
        <w:t xml:space="preserve">Tappa Rifugio Lancia </w:t>
      </w:r>
      <w:r w:rsidR="00DE67F4">
        <w:t>–</w:t>
      </w:r>
      <w:r>
        <w:t xml:space="preserve"> </w:t>
      </w:r>
      <w:sdt>
        <w:sdtPr>
          <w:tag w:val="goog_rdk_13"/>
          <w:id w:val="-2075197536"/>
        </w:sdtPr>
        <w:sdtContent>
          <w:r w:rsidR="00DE67F4">
            <w:t xml:space="preserve">Pian delle </w:t>
          </w:r>
          <w:proofErr w:type="spellStart"/>
          <w:r w:rsidR="00DE67F4">
            <w:t>Fugazze</w:t>
          </w:r>
          <w:proofErr w:type="spellEnd"/>
        </w:sdtContent>
      </w:sdt>
    </w:p>
    <w:p w14:paraId="00000026" w14:textId="77777777" w:rsidR="00CA1832" w:rsidRDefault="00CA1832"/>
    <w:p w14:paraId="00000027" w14:textId="77777777" w:rsidR="00CA1832" w:rsidRDefault="00CA1832"/>
    <w:p w14:paraId="00000028" w14:textId="77777777" w:rsidR="00CA1832" w:rsidRDefault="002103EA">
      <w:r>
        <w:t>(</w:t>
      </w:r>
      <w:proofErr w:type="spellStart"/>
      <w:r>
        <w:t>m.b</w:t>
      </w:r>
      <w:proofErr w:type="spellEnd"/>
      <w:r>
        <w:t>.)</w:t>
      </w:r>
    </w:p>
    <w:p w14:paraId="00000029" w14:textId="77777777" w:rsidR="00CA1832" w:rsidRDefault="00CA1832"/>
    <w:p w14:paraId="0000002A" w14:textId="77777777" w:rsidR="00CA1832" w:rsidRDefault="002103EA">
      <w:r>
        <w:t>Trento, 3 maggio 2024</w:t>
      </w:r>
    </w:p>
    <w:p w14:paraId="0000002B" w14:textId="77777777" w:rsidR="00CA1832" w:rsidRDefault="00CA1832"/>
    <w:p w14:paraId="0000002C" w14:textId="77777777" w:rsidR="00CA1832" w:rsidRDefault="002103EA">
      <w:r>
        <w:tab/>
      </w:r>
      <w:r>
        <w:tab/>
      </w:r>
      <w:r>
        <w:tab/>
      </w:r>
      <w:r>
        <w:tab/>
      </w:r>
      <w:r>
        <w:tab/>
      </w:r>
    </w:p>
    <w:p w14:paraId="0000002D" w14:textId="77777777" w:rsidR="00CA1832" w:rsidRDefault="00CA1832"/>
    <w:sectPr w:rsidR="00CA1832">
      <w:headerReference w:type="default" r:id="rId7"/>
      <w:footerReference w:type="default" r:id="rId8"/>
      <w:pgSz w:w="11900" w:h="16840"/>
      <w:pgMar w:top="2410" w:right="1134" w:bottom="2552" w:left="1134" w:header="851"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41841" w14:textId="77777777" w:rsidR="002471D9" w:rsidRDefault="002471D9">
      <w:r>
        <w:separator/>
      </w:r>
    </w:p>
  </w:endnote>
  <w:endnote w:type="continuationSeparator" w:id="0">
    <w:p w14:paraId="52119A53" w14:textId="77777777" w:rsidR="002471D9" w:rsidRDefault="0024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9A869A9-57DF-4E67-B15E-009318C2F51C}"/>
    <w:embedBold r:id="rId2" w:fontKey="{CE86347D-FF41-4813-96C1-FFBA4A2E41B4}"/>
  </w:font>
  <w:font w:name="Calibri Light">
    <w:panose1 w:val="020F0302020204030204"/>
    <w:charset w:val="00"/>
    <w:family w:val="swiss"/>
    <w:pitch w:val="variable"/>
    <w:sig w:usb0="E4002EFF" w:usb1="C200247B" w:usb2="00000009" w:usb3="00000000" w:csb0="000001FF" w:csb1="00000000"/>
    <w:embedRegular r:id="rId3" w:fontKey="{9123D535-2617-4159-B5BD-EF43B1D41151}"/>
    <w:embedItalic r:id="rId4" w:fontKey="{5D6D8255-311D-4498-8E76-E32EC5D1E189}"/>
  </w:font>
  <w:font w:name="SohoGothicPro-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2C36A3E9-5B7A-4671-9CEA-4B4DC0237D8A}"/>
  </w:font>
  <w:font w:name="Univers">
    <w:charset w:val="00"/>
    <w:family w:val="swiss"/>
    <w:pitch w:val="variable"/>
    <w:sig w:usb0="80000287" w:usb1="00000000" w:usb2="00000000" w:usb3="00000000" w:csb0="0000000F" w:csb1="00000000"/>
    <w:embedRegular r:id="rId6" w:fontKey="{528BBFD8-6B39-40A7-899B-7AFB1ADE5D8B}"/>
  </w:font>
  <w:font w:name="Century Gothic">
    <w:panose1 w:val="020B0502020202020204"/>
    <w:charset w:val="00"/>
    <w:family w:val="swiss"/>
    <w:pitch w:val="variable"/>
    <w:sig w:usb0="00000287" w:usb1="00000000" w:usb2="00000000" w:usb3="00000000" w:csb0="0000009F" w:csb1="00000000"/>
    <w:embedRegular r:id="rId7" w:fontKey="{C3468E75-8B61-47AA-A9C4-97098A215345}"/>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8" w:fontKey="{24FD0643-4783-4F3B-9E3C-6023713C957D}"/>
  </w:font>
  <w:font w:name="Georgia">
    <w:panose1 w:val="02040502050405020303"/>
    <w:charset w:val="00"/>
    <w:family w:val="roman"/>
    <w:pitch w:val="variable"/>
    <w:sig w:usb0="00000287" w:usb1="00000000" w:usb2="00000000" w:usb3="00000000" w:csb0="0000009F" w:csb1="00000000"/>
    <w:embedRegular r:id="rId9" w:fontKey="{12263FA0-8A56-495A-A47C-2C808A5B4AA2}"/>
    <w:embedItalic r:id="rId10" w:fontKey="{E5CB845C-B2C4-46AC-86ED-C1F9D66DFD75}"/>
  </w:font>
  <w:font w:name="Helvetica Neue">
    <w:charset w:val="00"/>
    <w:family w:val="auto"/>
    <w:pitch w:val="default"/>
    <w:embedRegular r:id="rId11" w:fontKey="{913F4B4C-4F57-4ED1-9073-ACA6B8187D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F" w14:textId="77777777" w:rsidR="00CA1832" w:rsidRDefault="00CA1832">
    <w:pPr>
      <w:widowControl w:val="0"/>
      <w:pBdr>
        <w:top w:val="nil"/>
        <w:left w:val="nil"/>
        <w:bottom w:val="nil"/>
        <w:right w:val="nil"/>
        <w:between w:val="nil"/>
      </w:pBdr>
      <w:spacing w:line="276" w:lineRule="auto"/>
      <w:rPr>
        <w:rFonts w:ascii="Calibri" w:eastAsia="Calibri" w:hAnsi="Calibri" w:cs="Calibri"/>
        <w:color w:val="000000"/>
        <w:szCs w:val="24"/>
      </w:rPr>
    </w:pPr>
  </w:p>
  <w:tbl>
    <w:tblPr>
      <w:tblStyle w:val="a"/>
      <w:tblW w:w="9866" w:type="dxa"/>
      <w:jc w:val="center"/>
      <w:tblInd w:w="0" w:type="dxa"/>
      <w:tblLayout w:type="fixed"/>
      <w:tblLook w:val="0400" w:firstRow="0" w:lastRow="0" w:firstColumn="0" w:lastColumn="0" w:noHBand="0" w:noVBand="1"/>
    </w:tblPr>
    <w:tblGrid>
      <w:gridCol w:w="4934"/>
      <w:gridCol w:w="4932"/>
    </w:tblGrid>
    <w:tr w:rsidR="00CA1832" w14:paraId="03B19ABA" w14:textId="77777777">
      <w:trPr>
        <w:jc w:val="center"/>
      </w:trPr>
      <w:tc>
        <w:tcPr>
          <w:tcW w:w="4934" w:type="dxa"/>
          <w:shd w:val="clear" w:color="auto" w:fill="auto"/>
        </w:tcPr>
        <w:p w14:paraId="00000030" w14:textId="77777777" w:rsidR="00CA1832" w:rsidRDefault="002103EA">
          <w:pPr>
            <w:pBdr>
              <w:top w:val="nil"/>
              <w:left w:val="nil"/>
              <w:bottom w:val="nil"/>
              <w:right w:val="nil"/>
              <w:between w:val="nil"/>
            </w:pBdr>
            <w:tabs>
              <w:tab w:val="center" w:pos="4819"/>
              <w:tab w:val="right" w:pos="9638"/>
            </w:tabs>
            <w:rPr>
              <w:rFonts w:eastAsia="Arial" w:cs="Arial"/>
              <w:b/>
              <w:color w:val="000000"/>
              <w:sz w:val="18"/>
              <w:szCs w:val="18"/>
            </w:rPr>
          </w:pPr>
          <w:r>
            <w:rPr>
              <w:rFonts w:eastAsia="Arial" w:cs="Arial"/>
              <w:b/>
              <w:color w:val="000000"/>
              <w:sz w:val="18"/>
              <w:szCs w:val="18"/>
            </w:rPr>
            <w:t>UFFICIO STAMPA</w:t>
          </w:r>
        </w:p>
        <w:p w14:paraId="00000031" w14:textId="77777777" w:rsidR="00CA1832" w:rsidRDefault="002103EA">
          <w:pPr>
            <w:pBdr>
              <w:top w:val="nil"/>
              <w:left w:val="nil"/>
              <w:bottom w:val="nil"/>
              <w:right w:val="nil"/>
              <w:between w:val="nil"/>
            </w:pBdr>
            <w:tabs>
              <w:tab w:val="center" w:pos="4819"/>
              <w:tab w:val="right" w:pos="9638"/>
            </w:tabs>
            <w:rPr>
              <w:rFonts w:eastAsia="Arial" w:cs="Arial"/>
              <w:color w:val="000000"/>
              <w:sz w:val="18"/>
              <w:szCs w:val="18"/>
            </w:rPr>
          </w:pPr>
          <w:r>
            <w:rPr>
              <w:rFonts w:eastAsia="Arial" w:cs="Arial"/>
              <w:color w:val="000000"/>
              <w:sz w:val="18"/>
              <w:szCs w:val="18"/>
            </w:rPr>
            <w:t>Tel. 0461 219386</w:t>
          </w:r>
        </w:p>
        <w:p w14:paraId="00000032" w14:textId="77777777" w:rsidR="00CA1832" w:rsidRDefault="002103EA">
          <w:pPr>
            <w:pBdr>
              <w:top w:val="nil"/>
              <w:left w:val="nil"/>
              <w:bottom w:val="nil"/>
              <w:right w:val="nil"/>
              <w:between w:val="nil"/>
            </w:pBdr>
            <w:tabs>
              <w:tab w:val="center" w:pos="4819"/>
              <w:tab w:val="right" w:pos="9638"/>
            </w:tabs>
            <w:rPr>
              <w:rFonts w:eastAsia="Arial" w:cs="Arial"/>
              <w:color w:val="000000"/>
              <w:sz w:val="18"/>
              <w:szCs w:val="18"/>
            </w:rPr>
          </w:pPr>
          <w:r>
            <w:rPr>
              <w:rFonts w:eastAsia="Arial" w:cs="Arial"/>
              <w:color w:val="000000"/>
              <w:sz w:val="18"/>
              <w:szCs w:val="18"/>
            </w:rPr>
            <w:t>press@trentinomarketing.org</w:t>
          </w:r>
        </w:p>
        <w:p w14:paraId="00000033" w14:textId="77777777" w:rsidR="00CA1832" w:rsidRDefault="002103EA">
          <w:pPr>
            <w:pBdr>
              <w:top w:val="nil"/>
              <w:left w:val="nil"/>
              <w:bottom w:val="nil"/>
              <w:right w:val="nil"/>
              <w:between w:val="nil"/>
            </w:pBdr>
            <w:tabs>
              <w:tab w:val="center" w:pos="4819"/>
              <w:tab w:val="right" w:pos="9638"/>
            </w:tabs>
            <w:rPr>
              <w:rFonts w:ascii="Helvetica Neue" w:eastAsia="Helvetica Neue" w:hAnsi="Helvetica Neue" w:cs="Helvetica Neue"/>
              <w:color w:val="000000"/>
              <w:sz w:val="20"/>
            </w:rPr>
          </w:pPr>
          <w:r>
            <w:rPr>
              <w:rFonts w:ascii="Helvetica Neue" w:eastAsia="Helvetica Neue" w:hAnsi="Helvetica Neue" w:cs="Helvetica Neue"/>
              <w:color w:val="000000"/>
              <w:sz w:val="20"/>
            </w:rPr>
            <w:t>www.visittrentino.info</w:t>
          </w:r>
        </w:p>
      </w:tc>
      <w:tc>
        <w:tcPr>
          <w:tcW w:w="4932" w:type="dxa"/>
          <w:shd w:val="clear" w:color="auto" w:fill="auto"/>
        </w:tcPr>
        <w:p w14:paraId="00000034" w14:textId="77777777" w:rsidR="00CA1832" w:rsidRDefault="002103EA">
          <w:pPr>
            <w:pBdr>
              <w:top w:val="nil"/>
              <w:left w:val="nil"/>
              <w:bottom w:val="nil"/>
              <w:right w:val="nil"/>
              <w:between w:val="nil"/>
            </w:pBdr>
            <w:tabs>
              <w:tab w:val="center" w:pos="4819"/>
              <w:tab w:val="right" w:pos="9638"/>
            </w:tabs>
            <w:jc w:val="right"/>
            <w:rPr>
              <w:rFonts w:ascii="Helvetica Neue" w:eastAsia="Helvetica Neue" w:hAnsi="Helvetica Neue" w:cs="Helvetica Neue"/>
              <w:color w:val="000000"/>
              <w:sz w:val="20"/>
            </w:rPr>
          </w:pPr>
          <w:r>
            <w:rPr>
              <w:rFonts w:ascii="Helvetica Neue" w:eastAsia="Helvetica Neue" w:hAnsi="Helvetica Neue" w:cs="Helvetica Neue"/>
              <w:noProof/>
              <w:color w:val="00638E"/>
              <w:sz w:val="20"/>
            </w:rPr>
            <w:drawing>
              <wp:inline distT="0" distB="0" distL="0" distR="0" wp14:anchorId="2F51D175" wp14:editId="70DD3245">
                <wp:extent cx="1152158" cy="432059"/>
                <wp:effectExtent l="0" t="0" r="0" b="0"/>
                <wp:docPr id="7504500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52158" cy="432059"/>
                        </a:xfrm>
                        <a:prstGeom prst="rect">
                          <a:avLst/>
                        </a:prstGeom>
                        <a:ln/>
                      </pic:spPr>
                    </pic:pic>
                  </a:graphicData>
                </a:graphic>
              </wp:inline>
            </w:drawing>
          </w:r>
        </w:p>
        <w:p w14:paraId="00000035" w14:textId="77777777" w:rsidR="00CA1832" w:rsidRDefault="00CA1832">
          <w:pPr>
            <w:pBdr>
              <w:top w:val="nil"/>
              <w:left w:val="nil"/>
              <w:bottom w:val="nil"/>
              <w:right w:val="nil"/>
              <w:between w:val="nil"/>
            </w:pBdr>
            <w:tabs>
              <w:tab w:val="center" w:pos="4819"/>
              <w:tab w:val="right" w:pos="9638"/>
            </w:tabs>
            <w:jc w:val="right"/>
            <w:rPr>
              <w:rFonts w:ascii="Helvetica Neue" w:eastAsia="Helvetica Neue" w:hAnsi="Helvetica Neue" w:cs="Helvetica Neue"/>
              <w:color w:val="000000"/>
              <w:sz w:val="20"/>
            </w:rPr>
          </w:pPr>
        </w:p>
      </w:tc>
    </w:tr>
  </w:tbl>
  <w:p w14:paraId="00000036" w14:textId="77777777" w:rsidR="00CA1832" w:rsidRDefault="002103EA">
    <w:pPr>
      <w:pBdr>
        <w:top w:val="nil"/>
        <w:left w:val="nil"/>
        <w:bottom w:val="nil"/>
        <w:right w:val="nil"/>
        <w:between w:val="nil"/>
      </w:pBdr>
      <w:tabs>
        <w:tab w:val="center" w:pos="4819"/>
        <w:tab w:val="right" w:pos="9638"/>
      </w:tabs>
      <w:rPr>
        <w:rFonts w:ascii="Calibri" w:eastAsia="Calibri" w:hAnsi="Calibri" w:cs="Calibri"/>
        <w:color w:val="000000"/>
        <w:szCs w:val="24"/>
      </w:rPr>
    </w:pPr>
    <w:r>
      <w:rPr>
        <w:noProof/>
      </w:rPr>
      <mc:AlternateContent>
        <mc:Choice Requires="wps">
          <w:drawing>
            <wp:anchor distT="4294967295" distB="4294967295" distL="114300" distR="114300" simplePos="0" relativeHeight="251658240" behindDoc="0" locked="0" layoutInCell="1" hidden="0" allowOverlap="1" wp14:anchorId="70DE66D1" wp14:editId="1F1B538B">
              <wp:simplePos x="0" y="0"/>
              <wp:positionH relativeFrom="column">
                <wp:posOffset>-12699</wp:posOffset>
              </wp:positionH>
              <wp:positionV relativeFrom="paragraph">
                <wp:posOffset>-756904</wp:posOffset>
              </wp:positionV>
              <wp:extent cx="0" cy="12700"/>
              <wp:effectExtent l="0" t="0" r="0" b="0"/>
              <wp:wrapNone/>
              <wp:docPr id="750450042" name="Connettore 2 750450042"/>
              <wp:cNvGraphicFramePr/>
              <a:graphic xmlns:a="http://schemas.openxmlformats.org/drawingml/2006/main">
                <a:graphicData uri="http://schemas.microsoft.com/office/word/2010/wordprocessingShape">
                  <wps:wsp>
                    <wps:cNvCnPr/>
                    <wps:spPr>
                      <a:xfrm>
                        <a:off x="2298000" y="3780000"/>
                        <a:ext cx="6096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-756904</wp:posOffset>
              </wp:positionV>
              <wp:extent cx="0" cy="12700"/>
              <wp:effectExtent b="0" l="0" r="0" t="0"/>
              <wp:wrapNone/>
              <wp:docPr id="75045004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F0AE4" w14:textId="77777777" w:rsidR="002471D9" w:rsidRDefault="002471D9">
      <w:r>
        <w:separator/>
      </w:r>
    </w:p>
  </w:footnote>
  <w:footnote w:type="continuationSeparator" w:id="0">
    <w:p w14:paraId="600E14DB" w14:textId="77777777" w:rsidR="002471D9" w:rsidRDefault="00247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E" w14:textId="77777777" w:rsidR="00CA1832" w:rsidRDefault="002103EA">
    <w:pPr>
      <w:pBdr>
        <w:top w:val="nil"/>
        <w:left w:val="nil"/>
        <w:bottom w:val="nil"/>
        <w:right w:val="nil"/>
        <w:between w:val="nil"/>
      </w:pBdr>
      <w:tabs>
        <w:tab w:val="center" w:pos="4819"/>
        <w:tab w:val="right" w:pos="9638"/>
      </w:tabs>
      <w:rPr>
        <w:rFonts w:ascii="Calibri" w:eastAsia="Calibri" w:hAnsi="Calibri" w:cs="Calibri"/>
        <w:color w:val="000000"/>
        <w:szCs w:val="24"/>
      </w:rPr>
    </w:pPr>
    <w:r>
      <w:rPr>
        <w:rFonts w:ascii="Calibri" w:eastAsia="Calibri" w:hAnsi="Calibri" w:cs="Calibri"/>
        <w:noProof/>
        <w:color w:val="000000"/>
        <w:szCs w:val="24"/>
      </w:rPr>
      <w:drawing>
        <wp:inline distT="0" distB="0" distL="0" distR="0" wp14:anchorId="55449871" wp14:editId="4398FB7F">
          <wp:extent cx="1549361" cy="510403"/>
          <wp:effectExtent l="0" t="0" r="0" b="0"/>
          <wp:docPr id="750450043" name="image4.png"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0" name="image4.png" descr="T:\Benedetti Marco\Pubblica\Modelli cs\trentino_logo_multicolour.png"/>
                  <pic:cNvPicPr preferRelativeResize="0"/>
                </pic:nvPicPr>
                <pic:blipFill>
                  <a:blip r:embed="rId1"/>
                  <a:srcRect/>
                  <a:stretch>
                    <a:fillRect/>
                  </a:stretch>
                </pic:blipFill>
                <pic:spPr>
                  <a:xfrm>
                    <a:off x="0" y="0"/>
                    <a:ext cx="1549361" cy="510403"/>
                  </a:xfrm>
                  <a:prstGeom prst="rect">
                    <a:avLst/>
                  </a:prstGeom>
                  <a:ln/>
                </pic:spPr>
              </pic:pic>
            </a:graphicData>
          </a:graphic>
        </wp:inline>
      </w:drawing>
    </w:r>
    <w:r>
      <w:rPr>
        <w:rFonts w:ascii="Calibri" w:eastAsia="Calibri" w:hAnsi="Calibri" w:cs="Calibri"/>
        <w:color w:val="000000"/>
        <w:szCs w:val="24"/>
      </w:rPr>
      <w:tab/>
    </w:r>
    <w:r>
      <w:rPr>
        <w:rFonts w:ascii="Calibri" w:eastAsia="Calibri" w:hAnsi="Calibri" w:cs="Calibri"/>
        <w:color w:val="000000"/>
        <w:szCs w:val="24"/>
      </w:rPr>
      <w:tab/>
    </w:r>
    <w:r>
      <w:rPr>
        <w:rFonts w:ascii="Calibri" w:eastAsia="Calibri" w:hAnsi="Calibri" w:cs="Calibri"/>
        <w:noProof/>
        <w:color w:val="000000"/>
        <w:szCs w:val="24"/>
      </w:rPr>
      <w:drawing>
        <wp:inline distT="0" distB="0" distL="0" distR="0" wp14:anchorId="5EF505CF" wp14:editId="78ECCBC2">
          <wp:extent cx="857250" cy="857250"/>
          <wp:effectExtent l="0" t="0" r="0" b="0"/>
          <wp:docPr id="750450045" name="image2.jpg" descr="Immagine che contiene cerchio, Carattere, orologio, simb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cerchio, Carattere, orologio, simbolo&#10;&#10;Descrizione generata automaticamente"/>
                  <pic:cNvPicPr preferRelativeResize="0"/>
                </pic:nvPicPr>
                <pic:blipFill>
                  <a:blip r:embed="rId2"/>
                  <a:srcRect/>
                  <a:stretch>
                    <a:fillRect/>
                  </a:stretch>
                </pic:blipFill>
                <pic:spPr>
                  <a:xfrm>
                    <a:off x="0" y="0"/>
                    <a:ext cx="857250" cy="8572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832"/>
    <w:rsid w:val="0013044C"/>
    <w:rsid w:val="001C11E7"/>
    <w:rsid w:val="002103EA"/>
    <w:rsid w:val="002471D9"/>
    <w:rsid w:val="002C67DE"/>
    <w:rsid w:val="002E242E"/>
    <w:rsid w:val="00415109"/>
    <w:rsid w:val="00481B4E"/>
    <w:rsid w:val="00557329"/>
    <w:rsid w:val="0056028A"/>
    <w:rsid w:val="00684DFE"/>
    <w:rsid w:val="007B32C9"/>
    <w:rsid w:val="00A22B35"/>
    <w:rsid w:val="00CA1832"/>
    <w:rsid w:val="00DA2882"/>
    <w:rsid w:val="00DE67F4"/>
    <w:rsid w:val="00E81028"/>
    <w:rsid w:val="00E95E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EF16E"/>
  <w15:docId w15:val="{A10F0CE8-C2EB-495B-B192-0591CC992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eastAsia="Times New Roman" w:cs="Times New Roman"/>
      <w:szCs w:val="20"/>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V583xph1gkAwV5goiP5rKIylPw==">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496</Words>
  <Characters>2833</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6</cp:revision>
  <dcterms:created xsi:type="dcterms:W3CDTF">2024-08-12T08:46:00Z</dcterms:created>
  <dcterms:modified xsi:type="dcterms:W3CDTF">2024-08-12T08:59:00Z</dcterms:modified>
</cp:coreProperties>
</file>