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2297C" w14:textId="77777777" w:rsidR="00601C19" w:rsidRDefault="00601C19">
      <w:pPr>
        <w:pStyle w:val="Nessunaspaziatura"/>
        <w:jc w:val="center"/>
      </w:pPr>
    </w:p>
    <w:p w14:paraId="234E3431" w14:textId="77777777" w:rsidR="00170061" w:rsidRDefault="00170061">
      <w:pPr>
        <w:pStyle w:val="Nessunaspaziatura"/>
        <w:jc w:val="center"/>
        <w:rPr>
          <w:rFonts w:ascii="Century Gothic" w:hAnsi="Century Gothic"/>
          <w:b/>
          <w:bCs/>
          <w:sz w:val="30"/>
          <w:szCs w:val="30"/>
        </w:rPr>
      </w:pPr>
      <w:r w:rsidRPr="00431F24">
        <w:rPr>
          <w:noProof/>
        </w:rPr>
        <w:pict w14:anchorId="44692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5" type="#_x0000_t75" alt="Immagine che contiene natura, aria aperta, panorama, neveDescrizione generata automaticamente" style="width:481.5pt;height:114.75pt;visibility:visible">
            <v:imagedata r:id="rId6" o:title=""/>
          </v:shape>
        </w:pict>
      </w:r>
    </w:p>
    <w:p w14:paraId="0A3513D8" w14:textId="77777777" w:rsidR="00170061" w:rsidRDefault="00170061">
      <w:pPr>
        <w:pStyle w:val="Nessunaspaziatura"/>
        <w:jc w:val="center"/>
        <w:rPr>
          <w:rFonts w:ascii="Century Gothic" w:hAnsi="Century Gothic"/>
          <w:b/>
          <w:bCs/>
          <w:sz w:val="30"/>
          <w:szCs w:val="30"/>
        </w:rPr>
      </w:pPr>
    </w:p>
    <w:p w14:paraId="3147095B" w14:textId="77777777" w:rsidR="00601C19" w:rsidRDefault="00601C19">
      <w:pPr>
        <w:pStyle w:val="Nessunaspaziatura"/>
        <w:jc w:val="center"/>
      </w:pPr>
      <w:r>
        <w:rPr>
          <w:rFonts w:ascii="Century Gothic" w:hAnsi="Century Gothic"/>
          <w:b/>
          <w:bCs/>
          <w:sz w:val="30"/>
          <w:szCs w:val="30"/>
        </w:rPr>
        <w:t xml:space="preserve">Val di Fassa nuova casa di </w:t>
      </w:r>
      <w:proofErr w:type="spellStart"/>
      <w:r>
        <w:rPr>
          <w:rFonts w:ascii="Century Gothic" w:hAnsi="Century Gothic"/>
          <w:b/>
          <w:bCs/>
          <w:sz w:val="30"/>
          <w:szCs w:val="30"/>
        </w:rPr>
        <w:t>Apex</w:t>
      </w:r>
      <w:proofErr w:type="spellEnd"/>
      <w:r>
        <w:rPr>
          <w:rFonts w:ascii="Century Gothic" w:hAnsi="Century Gothic"/>
          <w:b/>
          <w:bCs/>
          <w:sz w:val="30"/>
          <w:szCs w:val="30"/>
        </w:rPr>
        <w:t xml:space="preserve"> 2100 International Ski Academy</w:t>
      </w:r>
    </w:p>
    <w:p w14:paraId="0D3EB144" w14:textId="77777777" w:rsidR="00601C19" w:rsidRDefault="00601C19">
      <w:pPr>
        <w:pStyle w:val="Nessunaspaziatura"/>
        <w:jc w:val="center"/>
        <w:rPr>
          <w:rFonts w:ascii="Century Gothic" w:hAnsi="Century Gothic"/>
          <w:sz w:val="10"/>
          <w:szCs w:val="10"/>
        </w:rPr>
      </w:pPr>
    </w:p>
    <w:p w14:paraId="392342F0" w14:textId="77777777" w:rsidR="00601C19" w:rsidRPr="00170061" w:rsidRDefault="00601C19">
      <w:pPr>
        <w:pStyle w:val="Nessunaspaziatura"/>
        <w:spacing w:line="276" w:lineRule="auto"/>
        <w:jc w:val="center"/>
        <w:rPr>
          <w:sz w:val="20"/>
          <w:szCs w:val="20"/>
        </w:rPr>
      </w:pPr>
      <w:r w:rsidRPr="00170061">
        <w:rPr>
          <w:rFonts w:ascii="Century Gothic" w:hAnsi="Century Gothic"/>
          <w:sz w:val="20"/>
          <w:szCs w:val="20"/>
        </w:rPr>
        <w:t>La valle ladina è stata scelta come base di allenamento invernale, ma anche estivo, degli sciatori che appartengono all’accademia che punta ad essere la migliore al mondo</w:t>
      </w:r>
    </w:p>
    <w:p w14:paraId="18CBC4BC" w14:textId="77777777" w:rsidR="00601C19" w:rsidRDefault="00601C19">
      <w:pPr>
        <w:pStyle w:val="Nessunaspaziatura"/>
        <w:rPr>
          <w:rFonts w:ascii="Century Gothic" w:hAnsi="Century Gothic"/>
        </w:rPr>
      </w:pPr>
    </w:p>
    <w:p w14:paraId="5C472814" w14:textId="77777777" w:rsidR="00601C19" w:rsidRPr="00170061" w:rsidRDefault="00601C19">
      <w:pPr>
        <w:pStyle w:val="Nessunaspaziatura"/>
        <w:jc w:val="both"/>
        <w:rPr>
          <w:rFonts w:ascii="Century Gothic" w:hAnsi="Century Gothic"/>
          <w:sz w:val="20"/>
          <w:szCs w:val="20"/>
        </w:rPr>
      </w:pPr>
      <w:r w:rsidRPr="00170061">
        <w:rPr>
          <w:rFonts w:ascii="Century Gothic" w:hAnsi="Century Gothic"/>
          <w:color w:val="000000"/>
          <w:sz w:val="20"/>
          <w:szCs w:val="20"/>
        </w:rPr>
        <w:t xml:space="preserve">La </w:t>
      </w:r>
      <w:r w:rsidRPr="00170061">
        <w:rPr>
          <w:rFonts w:ascii="Century Gothic" w:hAnsi="Century Gothic"/>
          <w:b/>
          <w:bCs/>
          <w:color w:val="000000"/>
          <w:sz w:val="20"/>
          <w:szCs w:val="20"/>
        </w:rPr>
        <w:t>Val di Fassa</w:t>
      </w:r>
      <w:r w:rsidRPr="00170061">
        <w:rPr>
          <w:rFonts w:ascii="Century Gothic" w:hAnsi="Century Gothic"/>
          <w:color w:val="000000"/>
          <w:sz w:val="20"/>
          <w:szCs w:val="20"/>
        </w:rPr>
        <w:t xml:space="preserve"> dall’</w:t>
      </w:r>
      <w:r w:rsidRPr="00170061">
        <w:rPr>
          <w:rFonts w:ascii="Century Gothic" w:hAnsi="Century Gothic"/>
          <w:b/>
          <w:bCs/>
          <w:color w:val="000000"/>
          <w:sz w:val="20"/>
          <w:szCs w:val="20"/>
        </w:rPr>
        <w:t xml:space="preserve">inverno 2023-2024 </w:t>
      </w:r>
      <w:r w:rsidRPr="00170061">
        <w:rPr>
          <w:rFonts w:ascii="Century Gothic" w:hAnsi="Century Gothic"/>
          <w:color w:val="000000"/>
          <w:sz w:val="20"/>
          <w:szCs w:val="20"/>
        </w:rPr>
        <w:t xml:space="preserve">è diventata </w:t>
      </w:r>
      <w:r w:rsidRPr="00170061">
        <w:rPr>
          <w:rFonts w:ascii="Century Gothic" w:hAnsi="Century Gothic"/>
          <w:b/>
          <w:bCs/>
          <w:color w:val="000000"/>
          <w:sz w:val="20"/>
          <w:szCs w:val="20"/>
        </w:rPr>
        <w:t>nuova sede</w:t>
      </w:r>
      <w:r w:rsidRPr="00170061">
        <w:rPr>
          <w:rFonts w:ascii="Century Gothic" w:hAnsi="Century Gothic"/>
          <w:color w:val="000000"/>
          <w:sz w:val="20"/>
          <w:szCs w:val="20"/>
        </w:rPr>
        <w:t xml:space="preserve"> di allenamento di </w:t>
      </w:r>
      <w:proofErr w:type="spellStart"/>
      <w:r w:rsidRPr="00170061">
        <w:rPr>
          <w:rFonts w:ascii="Century Gothic" w:hAnsi="Century Gothic"/>
          <w:b/>
          <w:bCs/>
          <w:color w:val="000000"/>
          <w:sz w:val="20"/>
          <w:szCs w:val="20"/>
        </w:rPr>
        <w:t>Apex</w:t>
      </w:r>
      <w:proofErr w:type="spellEnd"/>
      <w:r w:rsidRPr="00170061">
        <w:rPr>
          <w:rFonts w:ascii="Century Gothic" w:hAnsi="Century Gothic"/>
          <w:b/>
          <w:bCs/>
          <w:color w:val="000000"/>
          <w:sz w:val="20"/>
          <w:szCs w:val="20"/>
        </w:rPr>
        <w:t xml:space="preserve"> 2100 International Ski Academy</w:t>
      </w:r>
      <w:r w:rsidRPr="00170061">
        <w:rPr>
          <w:rFonts w:ascii="Century Gothic" w:hAnsi="Century Gothic"/>
          <w:color w:val="000000"/>
          <w:sz w:val="20"/>
          <w:szCs w:val="20"/>
        </w:rPr>
        <w:t xml:space="preserve">, confermandosi territorio vocato allo sci di altissimo livello. </w:t>
      </w:r>
      <w:proofErr w:type="spellStart"/>
      <w:r w:rsidRPr="00170061">
        <w:rPr>
          <w:rFonts w:ascii="Century Gothic" w:hAnsi="Century Gothic"/>
          <w:color w:val="000000"/>
          <w:sz w:val="20"/>
          <w:szCs w:val="20"/>
        </w:rPr>
        <w:t>Apex</w:t>
      </w:r>
      <w:proofErr w:type="spellEnd"/>
      <w:r w:rsidRPr="00170061">
        <w:rPr>
          <w:rFonts w:ascii="Century Gothic" w:hAnsi="Century Gothic"/>
          <w:color w:val="000000"/>
          <w:sz w:val="20"/>
          <w:szCs w:val="20"/>
        </w:rPr>
        <w:t xml:space="preserve"> 2100, fondata sette anni fa da </w:t>
      </w:r>
      <w:r w:rsidRPr="00170061">
        <w:rPr>
          <w:rFonts w:ascii="Century Gothic" w:hAnsi="Century Gothic"/>
          <w:b/>
          <w:bCs/>
          <w:color w:val="000000"/>
          <w:sz w:val="20"/>
          <w:szCs w:val="20"/>
        </w:rPr>
        <w:t>sir Clive Woodward</w:t>
      </w:r>
      <w:r w:rsidRPr="00170061">
        <w:rPr>
          <w:rFonts w:ascii="Century Gothic" w:hAnsi="Century Gothic"/>
          <w:color w:val="000000"/>
          <w:sz w:val="20"/>
          <w:szCs w:val="20"/>
        </w:rPr>
        <w:t xml:space="preserve"> - forte della sua esperienza come direttore sportivo della squadra della Gran Bretagna alle Olimpiadi tra 2008 e 2012 e dell’Inghilterra del rugby con la vittoria in Coppa del Mondo nel 2003 –, è cresciuta molto anche grazie all’avvento, un paio di anni fa, del newyorkese </w:t>
      </w:r>
      <w:r w:rsidRPr="00170061">
        <w:rPr>
          <w:rFonts w:ascii="Century Gothic" w:hAnsi="Century Gothic"/>
          <w:b/>
          <w:bCs/>
          <w:color w:val="000000"/>
          <w:sz w:val="20"/>
          <w:szCs w:val="20"/>
        </w:rPr>
        <w:t xml:space="preserve">Sasha </w:t>
      </w:r>
      <w:proofErr w:type="spellStart"/>
      <w:r w:rsidRPr="00170061">
        <w:rPr>
          <w:rFonts w:ascii="Century Gothic" w:hAnsi="Century Gothic"/>
          <w:b/>
          <w:bCs/>
          <w:color w:val="000000"/>
          <w:sz w:val="20"/>
          <w:szCs w:val="20"/>
        </w:rPr>
        <w:t>Rearick</w:t>
      </w:r>
      <w:proofErr w:type="spellEnd"/>
      <w:r w:rsidRPr="00170061">
        <w:rPr>
          <w:rFonts w:ascii="Century Gothic" w:hAnsi="Century Gothic"/>
          <w:color w:val="000000"/>
          <w:sz w:val="20"/>
          <w:szCs w:val="20"/>
        </w:rPr>
        <w:t xml:space="preserve">, come Alpine Performance Director. </w:t>
      </w:r>
    </w:p>
    <w:p w14:paraId="30D9618E" w14:textId="39905175" w:rsidR="00601C19" w:rsidRPr="00170061" w:rsidRDefault="00601C19">
      <w:pPr>
        <w:pStyle w:val="Nessunaspaziatura"/>
        <w:jc w:val="both"/>
        <w:rPr>
          <w:rFonts w:ascii="Century Gothic" w:hAnsi="Century Gothic"/>
          <w:sz w:val="20"/>
          <w:szCs w:val="20"/>
        </w:rPr>
      </w:pPr>
      <w:r w:rsidRPr="00170061">
        <w:rPr>
          <w:rFonts w:ascii="Century Gothic" w:hAnsi="Century Gothic"/>
          <w:color w:val="000000"/>
          <w:sz w:val="20"/>
          <w:szCs w:val="20"/>
        </w:rPr>
        <w:t xml:space="preserve">La partnership, che avrà inizialmente una durata triennale, è stata ufficialmente siglata con momento media presso </w:t>
      </w:r>
      <w:r w:rsidR="00814735">
        <w:rPr>
          <w:rFonts w:ascii="Century Gothic" w:hAnsi="Century Gothic"/>
          <w:color w:val="000000"/>
          <w:sz w:val="20"/>
          <w:szCs w:val="20"/>
        </w:rPr>
        <w:t xml:space="preserve">la </w:t>
      </w:r>
      <w:r w:rsidRPr="00170061">
        <w:rPr>
          <w:rFonts w:ascii="Century Gothic" w:hAnsi="Century Gothic"/>
          <w:color w:val="000000"/>
          <w:sz w:val="20"/>
          <w:szCs w:val="20"/>
        </w:rPr>
        <w:t xml:space="preserve">Sala Plenaria di Trentino Marketing a Trento, alla presenza dell’Assessore all’artigianato, commercio, turismo, foreste, caccia e pesca della Provincia Autonoma di Trento </w:t>
      </w:r>
      <w:r w:rsidRPr="00170061">
        <w:rPr>
          <w:rFonts w:ascii="Century Gothic" w:hAnsi="Century Gothic"/>
          <w:b/>
          <w:bCs/>
          <w:color w:val="000000"/>
          <w:sz w:val="20"/>
          <w:szCs w:val="20"/>
        </w:rPr>
        <w:t>Roberto Failoni</w:t>
      </w:r>
      <w:r w:rsidRPr="00170061">
        <w:rPr>
          <w:rFonts w:ascii="Century Gothic" w:hAnsi="Century Gothic"/>
          <w:color w:val="000000"/>
          <w:sz w:val="20"/>
          <w:szCs w:val="20"/>
        </w:rPr>
        <w:t xml:space="preserve">, nonché dell’Assessore all’istruzione, cultura e sport, politiche per la famiglia, per i giovani e per le pari opportunità, con funzioni di Vicepresidente, </w:t>
      </w:r>
      <w:r w:rsidRPr="00170061">
        <w:rPr>
          <w:rFonts w:ascii="Century Gothic" w:hAnsi="Century Gothic"/>
          <w:b/>
          <w:bCs/>
          <w:color w:val="000000"/>
          <w:sz w:val="20"/>
          <w:szCs w:val="20"/>
        </w:rPr>
        <w:t>Francesca Gerosa</w:t>
      </w:r>
      <w:r w:rsidRPr="00170061">
        <w:rPr>
          <w:rFonts w:ascii="Century Gothic" w:hAnsi="Century Gothic"/>
          <w:color w:val="000000"/>
          <w:sz w:val="20"/>
          <w:szCs w:val="20"/>
        </w:rPr>
        <w:t xml:space="preserve">. Oltre a Sasha </w:t>
      </w:r>
      <w:proofErr w:type="spellStart"/>
      <w:r w:rsidRPr="00170061">
        <w:rPr>
          <w:rFonts w:ascii="Century Gothic" w:hAnsi="Century Gothic"/>
          <w:color w:val="000000"/>
          <w:sz w:val="20"/>
          <w:szCs w:val="20"/>
        </w:rPr>
        <w:t>Rearick</w:t>
      </w:r>
      <w:proofErr w:type="spellEnd"/>
      <w:r w:rsidRPr="00170061">
        <w:rPr>
          <w:rFonts w:ascii="Century Gothic" w:hAnsi="Century Gothic"/>
          <w:color w:val="000000"/>
          <w:sz w:val="20"/>
          <w:szCs w:val="20"/>
        </w:rPr>
        <w:t xml:space="preserve"> hanno illustrato le peculiarità dell’importante accademia il ceo </w:t>
      </w:r>
      <w:r w:rsidRPr="00170061">
        <w:rPr>
          <w:rFonts w:ascii="Century Gothic" w:hAnsi="Century Gothic"/>
          <w:b/>
          <w:bCs/>
          <w:color w:val="000000"/>
          <w:sz w:val="20"/>
          <w:szCs w:val="20"/>
        </w:rPr>
        <w:t xml:space="preserve">Chris Thomson, </w:t>
      </w:r>
      <w:r w:rsidRPr="00170061">
        <w:rPr>
          <w:rFonts w:ascii="Century Gothic" w:hAnsi="Century Gothic"/>
          <w:color w:val="000000"/>
          <w:sz w:val="20"/>
          <w:szCs w:val="20"/>
        </w:rPr>
        <w:t>nonché</w:t>
      </w:r>
      <w:r w:rsidRPr="00170061">
        <w:rPr>
          <w:rFonts w:ascii="Century Gothic" w:hAnsi="Century Gothic"/>
          <w:b/>
          <w:bCs/>
          <w:color w:val="000000"/>
          <w:sz w:val="20"/>
          <w:szCs w:val="20"/>
        </w:rPr>
        <w:t xml:space="preserve"> </w:t>
      </w:r>
      <w:proofErr w:type="spellStart"/>
      <w:r w:rsidRPr="00170061">
        <w:rPr>
          <w:rFonts w:ascii="Century Gothic" w:hAnsi="Century Gothic"/>
          <w:b/>
          <w:bCs/>
          <w:color w:val="000000"/>
          <w:sz w:val="20"/>
          <w:szCs w:val="20"/>
        </w:rPr>
        <w:t>Dinãrs</w:t>
      </w:r>
      <w:proofErr w:type="spellEnd"/>
      <w:r w:rsidRPr="00170061">
        <w:rPr>
          <w:rFonts w:ascii="Century Gothic" w:hAnsi="Century Gothic"/>
          <w:b/>
          <w:bCs/>
          <w:color w:val="000000"/>
          <w:sz w:val="20"/>
          <w:szCs w:val="20"/>
        </w:rPr>
        <w:t xml:space="preserve"> </w:t>
      </w:r>
      <w:proofErr w:type="spellStart"/>
      <w:r w:rsidRPr="00170061">
        <w:rPr>
          <w:rFonts w:ascii="Century Gothic" w:hAnsi="Century Gothic"/>
          <w:b/>
          <w:bCs/>
          <w:color w:val="000000"/>
          <w:sz w:val="20"/>
          <w:szCs w:val="20"/>
        </w:rPr>
        <w:t>Doršs</w:t>
      </w:r>
      <w:proofErr w:type="spellEnd"/>
      <w:r w:rsidRPr="00170061">
        <w:rPr>
          <w:rFonts w:ascii="Century Gothic" w:hAnsi="Century Gothic"/>
          <w:b/>
          <w:bCs/>
          <w:color w:val="000000"/>
          <w:sz w:val="20"/>
          <w:szCs w:val="20"/>
        </w:rPr>
        <w:t xml:space="preserve"> </w:t>
      </w:r>
      <w:r w:rsidRPr="00170061">
        <w:rPr>
          <w:rFonts w:ascii="Century Gothic" w:hAnsi="Century Gothic"/>
          <w:color w:val="000000"/>
          <w:sz w:val="20"/>
          <w:szCs w:val="20"/>
        </w:rPr>
        <w:t xml:space="preserve">presidente della Federazione Lettone Sci, il direttore dell’Azienda per il Turismo Val di Fassa </w:t>
      </w:r>
      <w:r w:rsidRPr="00170061">
        <w:rPr>
          <w:rFonts w:ascii="Century Gothic" w:hAnsi="Century Gothic"/>
          <w:b/>
          <w:bCs/>
          <w:color w:val="000000"/>
          <w:sz w:val="20"/>
          <w:szCs w:val="20"/>
        </w:rPr>
        <w:t>Paolo Grigolli</w:t>
      </w:r>
      <w:r w:rsidRPr="00170061">
        <w:rPr>
          <w:rFonts w:ascii="Century Gothic" w:hAnsi="Century Gothic"/>
          <w:color w:val="000000"/>
          <w:sz w:val="20"/>
          <w:szCs w:val="20"/>
        </w:rPr>
        <w:t xml:space="preserve"> e </w:t>
      </w:r>
      <w:r w:rsidRPr="00170061">
        <w:rPr>
          <w:rFonts w:ascii="Century Gothic" w:hAnsi="Century Gothic"/>
          <w:b/>
          <w:bCs/>
          <w:color w:val="000000"/>
          <w:sz w:val="20"/>
          <w:szCs w:val="20"/>
        </w:rPr>
        <w:t xml:space="preserve">Virna Pierobon </w:t>
      </w:r>
      <w:r w:rsidRPr="00170061">
        <w:rPr>
          <w:rFonts w:ascii="Century Gothic" w:hAnsi="Century Gothic"/>
          <w:color w:val="000000"/>
          <w:sz w:val="20"/>
          <w:szCs w:val="20"/>
        </w:rPr>
        <w:t xml:space="preserve">per il Consorzio Impianti Val di Fassa - Carezza e </w:t>
      </w:r>
      <w:proofErr w:type="spellStart"/>
      <w:r w:rsidRPr="00170061">
        <w:rPr>
          <w:rFonts w:ascii="Century Gothic" w:hAnsi="Century Gothic"/>
          <w:color w:val="000000"/>
          <w:sz w:val="20"/>
          <w:szCs w:val="20"/>
        </w:rPr>
        <w:t>Buffaure</w:t>
      </w:r>
      <w:proofErr w:type="spellEnd"/>
      <w:r w:rsidRPr="00170061">
        <w:rPr>
          <w:rFonts w:ascii="Century Gothic" w:hAnsi="Century Gothic"/>
          <w:color w:val="000000"/>
          <w:sz w:val="20"/>
          <w:szCs w:val="20"/>
        </w:rPr>
        <w:t xml:space="preserve"> Spa.</w:t>
      </w:r>
    </w:p>
    <w:p w14:paraId="1E8059B5" w14:textId="77777777" w:rsidR="00601C19" w:rsidRPr="00170061" w:rsidRDefault="00601C19">
      <w:pPr>
        <w:pStyle w:val="Nessunaspaziatura"/>
        <w:jc w:val="both"/>
        <w:rPr>
          <w:rFonts w:ascii="Century Gothic" w:hAnsi="Century Gothic"/>
          <w:sz w:val="20"/>
          <w:szCs w:val="20"/>
        </w:rPr>
      </w:pPr>
      <w:r w:rsidRPr="00170061">
        <w:rPr>
          <w:rFonts w:ascii="Century Gothic" w:hAnsi="Century Gothic"/>
          <w:sz w:val="20"/>
          <w:szCs w:val="20"/>
        </w:rPr>
        <w:t xml:space="preserve">«Il connubio sport e turismo – ha evidenziato la Vicepresidente e assessore allo sport Francesca Gerosa – si dimostra strategico e vincente e ribadisce come il Trentino sia sempre più attrattivo per progetti innovativi come </w:t>
      </w:r>
      <w:proofErr w:type="spellStart"/>
      <w:r w:rsidRPr="00170061">
        <w:rPr>
          <w:rFonts w:ascii="Century Gothic" w:hAnsi="Century Gothic"/>
          <w:sz w:val="20"/>
          <w:szCs w:val="20"/>
        </w:rPr>
        <w:t>Apex</w:t>
      </w:r>
      <w:proofErr w:type="spellEnd"/>
      <w:r w:rsidRPr="00170061">
        <w:rPr>
          <w:rFonts w:ascii="Century Gothic" w:hAnsi="Century Gothic"/>
          <w:sz w:val="20"/>
          <w:szCs w:val="20"/>
        </w:rPr>
        <w:t xml:space="preserve"> 2100, senza tralasciare come in queste settimane sulle nostre piste e nei nostri impianti stiano andando in scena eventi di levatura internazionale e mondiale, portando una visibilità straordinaria al nostro territorio.</w:t>
      </w:r>
    </w:p>
    <w:p w14:paraId="3CFE356B" w14:textId="77777777" w:rsidR="00601C19" w:rsidRPr="00170061" w:rsidRDefault="00601C19">
      <w:pPr>
        <w:pStyle w:val="Testopreformattato"/>
        <w:spacing w:line="240" w:lineRule="auto"/>
        <w:jc w:val="both"/>
        <w:rPr>
          <w:rFonts w:ascii="Century Gothic" w:hAnsi="Century Gothic"/>
        </w:rPr>
      </w:pPr>
      <w:r w:rsidRPr="00170061">
        <w:rPr>
          <w:rFonts w:ascii="Century Gothic" w:hAnsi="Century Gothic"/>
        </w:rPr>
        <w:t>Reputo importantissimo credere nello sport come disciplina che aiuta i nostri giovani a crescere nell’agonismo e nella vita, è indispensabile sostenere il movimento agonistico di casa nostra, partendo dagli sci club che coltivano e aiutano a crescere i talenti che poi entrano in nazionale e nei massimi circuiti».</w:t>
      </w:r>
    </w:p>
    <w:p w14:paraId="7F541A57" w14:textId="77777777" w:rsidR="00601C19" w:rsidRPr="00170061" w:rsidRDefault="00601C19">
      <w:pPr>
        <w:pStyle w:val="Nessunaspaziatura"/>
        <w:jc w:val="both"/>
        <w:rPr>
          <w:rFonts w:ascii="Century Gothic" w:hAnsi="Century Gothic"/>
          <w:sz w:val="20"/>
          <w:szCs w:val="20"/>
        </w:rPr>
      </w:pPr>
      <w:r w:rsidRPr="00170061">
        <w:rPr>
          <w:rFonts w:ascii="Century Gothic" w:hAnsi="Century Gothic"/>
          <w:sz w:val="20"/>
          <w:szCs w:val="20"/>
        </w:rPr>
        <w:t xml:space="preserve">Ringraziamenti alla Val di Fassa, ad </w:t>
      </w:r>
      <w:proofErr w:type="spellStart"/>
      <w:r w:rsidRPr="00170061">
        <w:rPr>
          <w:rFonts w:ascii="Century Gothic" w:hAnsi="Century Gothic"/>
          <w:sz w:val="20"/>
          <w:szCs w:val="20"/>
        </w:rPr>
        <w:t>Apex</w:t>
      </w:r>
      <w:proofErr w:type="spellEnd"/>
      <w:r w:rsidRPr="00170061">
        <w:rPr>
          <w:rFonts w:ascii="Century Gothic" w:hAnsi="Century Gothic"/>
          <w:sz w:val="20"/>
          <w:szCs w:val="20"/>
        </w:rPr>
        <w:t xml:space="preserve"> e alla Federazione lettone sono poi arrivati dall’assessore </w:t>
      </w:r>
      <w:r w:rsidRPr="00170061">
        <w:rPr>
          <w:rFonts w:ascii="Century Gothic" w:hAnsi="Century Gothic"/>
          <w:b/>
          <w:bCs/>
          <w:sz w:val="20"/>
          <w:szCs w:val="20"/>
        </w:rPr>
        <w:t>Roberto Failoni</w:t>
      </w:r>
      <w:r w:rsidRPr="00170061">
        <w:rPr>
          <w:rFonts w:ascii="Century Gothic" w:hAnsi="Century Gothic"/>
          <w:sz w:val="20"/>
          <w:szCs w:val="20"/>
        </w:rPr>
        <w:t xml:space="preserve">: «L’Apt Val di Fassa e le realtà impiantistiche hanno visto lontano attivando questi progetti internazionali e sviluppando relazioni con gli organizzatori del circuito </w:t>
      </w:r>
      <w:proofErr w:type="spellStart"/>
      <w:r w:rsidRPr="00170061">
        <w:rPr>
          <w:rFonts w:ascii="Century Gothic" w:hAnsi="Century Gothic"/>
          <w:sz w:val="20"/>
          <w:szCs w:val="20"/>
        </w:rPr>
        <w:t>Baltic</w:t>
      </w:r>
      <w:proofErr w:type="spellEnd"/>
      <w:r w:rsidRPr="00170061">
        <w:rPr>
          <w:rFonts w:ascii="Century Gothic" w:hAnsi="Century Gothic"/>
          <w:sz w:val="20"/>
          <w:szCs w:val="20"/>
        </w:rPr>
        <w:t xml:space="preserve"> Cup che è iniziato in questi giorni e che porta in gara sulle nostre piste atleti di oltre 40 nazioni. Mi sento di ringraziare questi dirigenti lungimiranti e dinamici per aver scelto la Val di Fassa per i loro progetti e voglio dare un benvenuto ad </w:t>
      </w:r>
      <w:proofErr w:type="spellStart"/>
      <w:r w:rsidRPr="00170061">
        <w:rPr>
          <w:rFonts w:ascii="Century Gothic" w:hAnsi="Century Gothic"/>
          <w:sz w:val="20"/>
          <w:szCs w:val="20"/>
        </w:rPr>
        <w:t>Apex</w:t>
      </w:r>
      <w:proofErr w:type="spellEnd"/>
      <w:r w:rsidRPr="00170061">
        <w:rPr>
          <w:rFonts w:ascii="Century Gothic" w:hAnsi="Century Gothic"/>
          <w:sz w:val="20"/>
          <w:szCs w:val="20"/>
        </w:rPr>
        <w:t xml:space="preserve"> per aver creato la nuova Academy che ha una duplice valenza turistica e sportiva, incrementando le presenze turistiche in Trentino, valorizzando altresì anche l’aspetto sociale nella crescita di giovani sciatori impegnati in uno sport faticoso, pieno di sacrifici fisici ed economici. Mi piace evidenziare anche la comunicazione indiretta che queste realtà, attraverso i social media e la loro attività, producono per valorizzare le peculiarità della Val di Fassa. Noi ci crediamo tanto e Trentino Marketing sostiene con convinzione il duplice progetto. Una contaminazione sportiva e turistica, fatta anche di rapporti significativi e costruttivi». </w:t>
      </w:r>
    </w:p>
    <w:p w14:paraId="58837EF4" w14:textId="77777777" w:rsidR="00601C19" w:rsidRPr="00170061" w:rsidRDefault="00601C19">
      <w:pPr>
        <w:pStyle w:val="Nessunaspaziatura"/>
        <w:jc w:val="both"/>
        <w:rPr>
          <w:rFonts w:ascii="Century Gothic" w:hAnsi="Century Gothic"/>
          <w:sz w:val="20"/>
          <w:szCs w:val="20"/>
        </w:rPr>
      </w:pPr>
      <w:r w:rsidRPr="00170061">
        <w:rPr>
          <w:rFonts w:ascii="Century Gothic" w:hAnsi="Century Gothic"/>
          <w:sz w:val="20"/>
          <w:szCs w:val="20"/>
        </w:rPr>
        <w:t xml:space="preserve">I dettagli del centro </w:t>
      </w:r>
      <w:proofErr w:type="spellStart"/>
      <w:r w:rsidRPr="00170061">
        <w:rPr>
          <w:rFonts w:ascii="Century Gothic" w:hAnsi="Century Gothic"/>
          <w:sz w:val="20"/>
          <w:szCs w:val="20"/>
        </w:rPr>
        <w:t>Apex</w:t>
      </w:r>
      <w:proofErr w:type="spellEnd"/>
      <w:r w:rsidRPr="00170061">
        <w:rPr>
          <w:rFonts w:ascii="Century Gothic" w:hAnsi="Century Gothic"/>
          <w:sz w:val="20"/>
          <w:szCs w:val="20"/>
        </w:rPr>
        <w:t xml:space="preserve"> 2100 li ha evidenziati il responsabile tecnico </w:t>
      </w:r>
      <w:proofErr w:type="spellStart"/>
      <w:r w:rsidRPr="00170061">
        <w:rPr>
          <w:rFonts w:ascii="Century Gothic" w:hAnsi="Century Gothic"/>
          <w:sz w:val="20"/>
          <w:szCs w:val="20"/>
        </w:rPr>
        <w:t>Rearick</w:t>
      </w:r>
      <w:proofErr w:type="spellEnd"/>
      <w:r w:rsidRPr="00170061">
        <w:rPr>
          <w:rFonts w:ascii="Century Gothic" w:hAnsi="Century Gothic"/>
          <w:sz w:val="20"/>
          <w:szCs w:val="20"/>
        </w:rPr>
        <w:t xml:space="preserve"> nel suo intervento: «L’intenzione è di creare l’accademia di sci migliore al mondo e perché questo avvenga è necessario che gli atleti sciino in diverse località, per fare esperienza con culture, terreni e nevi diverse. Ecco che dopo la nostra base in Francia, abbiamo raggiunto l’obiettivo di una base in Italia, sulle Dolomiti». Il centro tecnico </w:t>
      </w:r>
      <w:proofErr w:type="spellStart"/>
      <w:r w:rsidRPr="00170061">
        <w:rPr>
          <w:rFonts w:ascii="Century Gothic" w:hAnsi="Century Gothic"/>
          <w:sz w:val="20"/>
          <w:szCs w:val="20"/>
        </w:rPr>
        <w:t>Apex</w:t>
      </w:r>
      <w:proofErr w:type="spellEnd"/>
      <w:r w:rsidRPr="00170061">
        <w:rPr>
          <w:rFonts w:ascii="Century Gothic" w:hAnsi="Century Gothic"/>
          <w:sz w:val="20"/>
          <w:szCs w:val="20"/>
        </w:rPr>
        <w:t xml:space="preserve"> 2100 non è arrivato per caso in Val di Fassa. «Questo territorio vanta aspetti molto interessanti per noi: ha fantastici tracciati di allenamento come lo Ski Stadium </w:t>
      </w:r>
      <w:proofErr w:type="spellStart"/>
      <w:r w:rsidRPr="00170061">
        <w:rPr>
          <w:rFonts w:ascii="Century Gothic" w:hAnsi="Century Gothic"/>
          <w:sz w:val="20"/>
          <w:szCs w:val="20"/>
        </w:rPr>
        <w:t>Aloch</w:t>
      </w:r>
      <w:proofErr w:type="spellEnd"/>
      <w:r w:rsidRPr="00170061">
        <w:rPr>
          <w:rFonts w:ascii="Century Gothic" w:hAnsi="Century Gothic"/>
          <w:sz w:val="20"/>
          <w:szCs w:val="20"/>
        </w:rPr>
        <w:t xml:space="preserve">. Inoltre, si trova in Trentino dove si svolgono diverse gare NJR, FIS e campionati nazionali per cui non sono richiesti spostamenti troppo lunghi, da un luogo all’altro. In Fassa, poi, abbiamo la possibilità di sviluppare un progetto pluriennale che, oltre ai mesi invernali, si incentra pure su quelli estivi, quando i nostri atleti possono praticare mountain bike e altri sport nella splendida ambientazione delle Dolomiti. Non da ultimo, la comunità fassana ci ha accolto a </w:t>
      </w:r>
      <w:r w:rsidRPr="00170061">
        <w:rPr>
          <w:rFonts w:ascii="Century Gothic" w:hAnsi="Century Gothic"/>
          <w:sz w:val="20"/>
          <w:szCs w:val="20"/>
        </w:rPr>
        <w:lastRenderedPageBreak/>
        <w:t xml:space="preserve">braccia aperte ed è una bella sensazione». Fulcro della collaborazione è il coinvolgimento della Federazione lettone di sci, partner di </w:t>
      </w:r>
      <w:proofErr w:type="spellStart"/>
      <w:r w:rsidRPr="00170061">
        <w:rPr>
          <w:rFonts w:ascii="Century Gothic" w:hAnsi="Century Gothic"/>
          <w:sz w:val="20"/>
          <w:szCs w:val="20"/>
        </w:rPr>
        <w:t>Apex</w:t>
      </w:r>
      <w:proofErr w:type="spellEnd"/>
      <w:r w:rsidRPr="00170061">
        <w:rPr>
          <w:rFonts w:ascii="Century Gothic" w:hAnsi="Century Gothic"/>
          <w:sz w:val="20"/>
          <w:szCs w:val="20"/>
        </w:rPr>
        <w:t xml:space="preserve"> 2100 con il suo presidente </w:t>
      </w:r>
      <w:proofErr w:type="spellStart"/>
      <w:r w:rsidRPr="00170061">
        <w:rPr>
          <w:rFonts w:ascii="Century Gothic" w:hAnsi="Century Gothic"/>
          <w:b/>
          <w:bCs/>
          <w:sz w:val="20"/>
          <w:szCs w:val="20"/>
        </w:rPr>
        <w:t>Dinãrs</w:t>
      </w:r>
      <w:proofErr w:type="spellEnd"/>
      <w:r w:rsidRPr="00170061">
        <w:rPr>
          <w:rFonts w:ascii="Century Gothic" w:hAnsi="Century Gothic"/>
          <w:b/>
          <w:bCs/>
          <w:sz w:val="20"/>
          <w:szCs w:val="20"/>
        </w:rPr>
        <w:t xml:space="preserve"> </w:t>
      </w:r>
      <w:proofErr w:type="spellStart"/>
      <w:r w:rsidRPr="00170061">
        <w:rPr>
          <w:rFonts w:ascii="Century Gothic" w:hAnsi="Century Gothic"/>
          <w:b/>
          <w:bCs/>
          <w:sz w:val="20"/>
          <w:szCs w:val="20"/>
        </w:rPr>
        <w:t>Doršs</w:t>
      </w:r>
      <w:proofErr w:type="spellEnd"/>
      <w:r w:rsidRPr="00170061">
        <w:rPr>
          <w:rFonts w:ascii="Century Gothic" w:hAnsi="Century Gothic"/>
          <w:sz w:val="20"/>
          <w:szCs w:val="20"/>
        </w:rPr>
        <w:t xml:space="preserve">, responsabile del programma Post Graduate (PG: atleti al terzo e quarto anno di FIS), nonché organizzatore della </w:t>
      </w:r>
      <w:proofErr w:type="spellStart"/>
      <w:r w:rsidRPr="00170061">
        <w:rPr>
          <w:rFonts w:ascii="Century Gothic" w:hAnsi="Century Gothic"/>
          <w:sz w:val="20"/>
          <w:szCs w:val="20"/>
        </w:rPr>
        <w:t>Baltic</w:t>
      </w:r>
      <w:proofErr w:type="spellEnd"/>
      <w:r w:rsidRPr="00170061">
        <w:rPr>
          <w:rFonts w:ascii="Century Gothic" w:hAnsi="Century Gothic"/>
          <w:sz w:val="20"/>
          <w:szCs w:val="20"/>
        </w:rPr>
        <w:t xml:space="preserve"> Cup che, da alcuni anni, si svolge proprio in Val di Fassa.</w:t>
      </w:r>
    </w:p>
    <w:p w14:paraId="47AA4084" w14:textId="77777777" w:rsidR="00601C19" w:rsidRPr="00170061" w:rsidRDefault="00601C19">
      <w:pPr>
        <w:pStyle w:val="Nessunaspaziatura"/>
        <w:jc w:val="both"/>
        <w:rPr>
          <w:rFonts w:ascii="Century Gothic" w:hAnsi="Century Gothic"/>
          <w:sz w:val="20"/>
          <w:szCs w:val="20"/>
        </w:rPr>
      </w:pPr>
      <w:r w:rsidRPr="00170061">
        <w:rPr>
          <w:rFonts w:ascii="Century Gothic" w:hAnsi="Century Gothic"/>
          <w:sz w:val="20"/>
          <w:szCs w:val="20"/>
        </w:rPr>
        <w:t xml:space="preserve">Per promuovere lo sci, ma non solo, la collaborazione con </w:t>
      </w:r>
      <w:proofErr w:type="spellStart"/>
      <w:r w:rsidRPr="00170061">
        <w:rPr>
          <w:rFonts w:ascii="Century Gothic" w:hAnsi="Century Gothic"/>
          <w:sz w:val="20"/>
          <w:szCs w:val="20"/>
        </w:rPr>
        <w:t>Apex</w:t>
      </w:r>
      <w:proofErr w:type="spellEnd"/>
      <w:r w:rsidRPr="00170061">
        <w:rPr>
          <w:rFonts w:ascii="Century Gothic" w:hAnsi="Century Gothic"/>
          <w:sz w:val="20"/>
          <w:szCs w:val="20"/>
        </w:rPr>
        <w:t xml:space="preserve"> 2100 diviene strategica per il futuro di Fassa che ha una lunga tradizione sciistica e anche per questo motivo il progetto ha trovato il sostegno</w:t>
      </w:r>
      <w:r w:rsidRPr="00170061">
        <w:rPr>
          <w:rFonts w:ascii="Century Gothic" w:hAnsi="Century Gothic"/>
          <w:color w:val="000000"/>
          <w:sz w:val="20"/>
          <w:szCs w:val="20"/>
        </w:rPr>
        <w:t xml:space="preserve"> di </w:t>
      </w:r>
      <w:r w:rsidRPr="00170061">
        <w:rPr>
          <w:rFonts w:ascii="Century Gothic" w:hAnsi="Century Gothic"/>
          <w:b/>
          <w:bCs/>
          <w:sz w:val="20"/>
          <w:szCs w:val="20"/>
        </w:rPr>
        <w:t>Trentino Marketing</w:t>
      </w:r>
      <w:r w:rsidRPr="00170061">
        <w:rPr>
          <w:rFonts w:ascii="Century Gothic" w:hAnsi="Century Gothic"/>
          <w:sz w:val="20"/>
          <w:szCs w:val="20"/>
        </w:rPr>
        <w:t xml:space="preserve">. </w:t>
      </w:r>
    </w:p>
    <w:p w14:paraId="6979D4AD" w14:textId="77777777" w:rsidR="00601C19" w:rsidRPr="00170061" w:rsidRDefault="00601C19">
      <w:pPr>
        <w:pStyle w:val="Nessunaspaziatura"/>
        <w:jc w:val="both"/>
        <w:rPr>
          <w:rFonts w:ascii="Century Gothic" w:hAnsi="Century Gothic"/>
          <w:sz w:val="20"/>
          <w:szCs w:val="20"/>
        </w:rPr>
      </w:pPr>
      <w:r w:rsidRPr="00170061">
        <w:rPr>
          <w:rFonts w:ascii="Century Gothic" w:hAnsi="Century Gothic"/>
          <w:sz w:val="20"/>
          <w:szCs w:val="20"/>
        </w:rPr>
        <w:t>Come spiega</w:t>
      </w:r>
      <w:r w:rsidRPr="00170061">
        <w:rPr>
          <w:rFonts w:ascii="Century Gothic" w:hAnsi="Century Gothic"/>
          <w:b/>
          <w:bCs/>
          <w:sz w:val="20"/>
          <w:szCs w:val="20"/>
        </w:rPr>
        <w:t xml:space="preserve"> Paolo Grigolli</w:t>
      </w:r>
      <w:r w:rsidRPr="00170061">
        <w:rPr>
          <w:rFonts w:ascii="Century Gothic" w:hAnsi="Century Gothic"/>
          <w:sz w:val="20"/>
          <w:szCs w:val="20"/>
        </w:rPr>
        <w:t xml:space="preserve">, direttore dell’Azienda per il Turismo della Val di Fassa «Questa valle ha una storia legata allo sport, in particolare allo sci, compreso quello agonistico. Il territorio intende far crescere nuovi campioni, grazie a strutture formative di qualità, alleanze internazionali, laboratori di sperimentazione e di crescita». </w:t>
      </w:r>
    </w:p>
    <w:p w14:paraId="01E0F10E" w14:textId="77777777" w:rsidR="00601C19" w:rsidRPr="00170061" w:rsidRDefault="00601C19">
      <w:pPr>
        <w:pStyle w:val="Nessunaspaziatura"/>
        <w:jc w:val="both"/>
        <w:rPr>
          <w:rFonts w:ascii="Century Gothic" w:hAnsi="Century Gothic"/>
          <w:sz w:val="20"/>
          <w:szCs w:val="20"/>
        </w:rPr>
      </w:pPr>
      <w:r w:rsidRPr="00170061">
        <w:rPr>
          <w:rFonts w:ascii="Century Gothic" w:hAnsi="Century Gothic"/>
          <w:sz w:val="20"/>
          <w:szCs w:val="20"/>
        </w:rPr>
        <w:t>Dal 2006 la valle, di lingua e cultura ladina, è protagonista principale del progetto “</w:t>
      </w:r>
      <w:r w:rsidRPr="00170061">
        <w:rPr>
          <w:rFonts w:ascii="Century Gothic" w:hAnsi="Century Gothic"/>
          <w:b/>
          <w:bCs/>
          <w:sz w:val="20"/>
          <w:szCs w:val="20"/>
        </w:rPr>
        <w:t>Piste Azzurre</w:t>
      </w:r>
      <w:r w:rsidRPr="00170061">
        <w:rPr>
          <w:rFonts w:ascii="Century Gothic" w:hAnsi="Century Gothic"/>
          <w:sz w:val="20"/>
          <w:szCs w:val="20"/>
        </w:rPr>
        <w:t xml:space="preserve">”, in collaborazione con Fisi e Dolomiti Superski, quale centro di allenamento federale della nazionale, maschile e femminile, di sci alpino e ospitando, nelle otto piste dedicate all’allenamento dei campioni, i principali big della Coppa del Mondo. In valle operano anche la </w:t>
      </w:r>
      <w:r w:rsidRPr="00170061">
        <w:rPr>
          <w:rFonts w:ascii="Century Gothic" w:hAnsi="Century Gothic"/>
          <w:b/>
          <w:bCs/>
          <w:sz w:val="20"/>
          <w:szCs w:val="20"/>
        </w:rPr>
        <w:t>Val di Fassa Ski Academy</w:t>
      </w:r>
      <w:r w:rsidRPr="00170061">
        <w:rPr>
          <w:rFonts w:ascii="Century Gothic" w:hAnsi="Century Gothic"/>
          <w:sz w:val="20"/>
          <w:szCs w:val="20"/>
        </w:rPr>
        <w:t xml:space="preserve"> e il </w:t>
      </w:r>
      <w:r w:rsidRPr="00170061">
        <w:rPr>
          <w:rFonts w:ascii="Century Gothic" w:hAnsi="Century Gothic"/>
          <w:b/>
          <w:bCs/>
          <w:sz w:val="20"/>
          <w:szCs w:val="20"/>
        </w:rPr>
        <w:t xml:space="preserve">Ladies International Team </w:t>
      </w:r>
      <w:r w:rsidRPr="00170061">
        <w:rPr>
          <w:rFonts w:ascii="Century Gothic" w:hAnsi="Century Gothic"/>
          <w:sz w:val="20"/>
          <w:szCs w:val="20"/>
        </w:rPr>
        <w:t xml:space="preserve">di Chris Knight, ex allenatore di Alice Robinson e Lindsey Vonn. Non solo, dopo il recupero nel 2021 di tre gare di velocità di Coppa del Mondo di sci femminile, la Val di Fassa nel 2024 è inserita nel calendario ufficiale di </w:t>
      </w:r>
      <w:r w:rsidRPr="00170061">
        <w:rPr>
          <w:rFonts w:ascii="Century Gothic" w:hAnsi="Century Gothic"/>
          <w:b/>
          <w:bCs/>
          <w:sz w:val="20"/>
          <w:szCs w:val="20"/>
        </w:rPr>
        <w:t>Coppa del Mondo</w:t>
      </w:r>
      <w:r w:rsidRPr="00170061">
        <w:rPr>
          <w:rFonts w:ascii="Century Gothic" w:hAnsi="Century Gothic"/>
          <w:sz w:val="20"/>
          <w:szCs w:val="20"/>
        </w:rPr>
        <w:t xml:space="preserve"> con </w:t>
      </w:r>
      <w:r w:rsidRPr="00170061">
        <w:rPr>
          <w:rFonts w:ascii="Century Gothic" w:hAnsi="Century Gothic"/>
          <w:b/>
          <w:bCs/>
          <w:sz w:val="20"/>
          <w:szCs w:val="20"/>
        </w:rPr>
        <w:t>due superG femminili</w:t>
      </w:r>
      <w:r w:rsidRPr="00170061">
        <w:rPr>
          <w:rFonts w:ascii="Century Gothic" w:hAnsi="Century Gothic"/>
          <w:sz w:val="20"/>
          <w:szCs w:val="20"/>
        </w:rPr>
        <w:t xml:space="preserve"> il </w:t>
      </w:r>
      <w:r w:rsidRPr="00170061">
        <w:rPr>
          <w:rFonts w:ascii="Century Gothic" w:hAnsi="Century Gothic"/>
          <w:b/>
          <w:bCs/>
          <w:sz w:val="20"/>
          <w:szCs w:val="20"/>
        </w:rPr>
        <w:t>24</w:t>
      </w:r>
      <w:r w:rsidRPr="00170061">
        <w:rPr>
          <w:rFonts w:ascii="Century Gothic" w:hAnsi="Century Gothic"/>
          <w:sz w:val="20"/>
          <w:szCs w:val="20"/>
        </w:rPr>
        <w:t xml:space="preserve"> e il </w:t>
      </w:r>
      <w:r w:rsidRPr="00170061">
        <w:rPr>
          <w:rFonts w:ascii="Century Gothic" w:hAnsi="Century Gothic"/>
          <w:b/>
          <w:bCs/>
          <w:sz w:val="20"/>
          <w:szCs w:val="20"/>
        </w:rPr>
        <w:t>25 febbraio</w:t>
      </w:r>
      <w:r w:rsidRPr="00170061">
        <w:rPr>
          <w:rFonts w:ascii="Century Gothic" w:hAnsi="Century Gothic"/>
          <w:sz w:val="20"/>
          <w:szCs w:val="20"/>
        </w:rPr>
        <w:t xml:space="preserve">, sulla pista “La Volata” del Passo San Pellegrino. «La vallata è sempre più attrattiva - precisa Grigolli - per le federazioni e le squadre internazionali che la scelgono per allenare i loro sciatori e costruire talenti». Alle competizioni del massimo circuito dello sci, nella stagione 2023-2024, si aggiungono gare di </w:t>
      </w:r>
      <w:r w:rsidRPr="00170061">
        <w:rPr>
          <w:rFonts w:ascii="Century Gothic" w:hAnsi="Century Gothic"/>
          <w:b/>
          <w:bCs/>
          <w:sz w:val="20"/>
          <w:szCs w:val="20"/>
        </w:rPr>
        <w:t>Coppa Europa</w:t>
      </w:r>
      <w:r w:rsidRPr="00170061">
        <w:rPr>
          <w:rFonts w:ascii="Century Gothic" w:hAnsi="Century Gothic"/>
          <w:sz w:val="20"/>
          <w:szCs w:val="20"/>
        </w:rPr>
        <w:t xml:space="preserve">, </w:t>
      </w:r>
      <w:proofErr w:type="spellStart"/>
      <w:r w:rsidRPr="00170061">
        <w:rPr>
          <w:rFonts w:ascii="Century Gothic" w:hAnsi="Century Gothic"/>
          <w:b/>
          <w:bCs/>
          <w:sz w:val="20"/>
          <w:szCs w:val="20"/>
        </w:rPr>
        <w:t>Fis</w:t>
      </w:r>
      <w:proofErr w:type="spellEnd"/>
      <w:r w:rsidRPr="00170061">
        <w:rPr>
          <w:rFonts w:ascii="Century Gothic" w:hAnsi="Century Gothic"/>
          <w:b/>
          <w:bCs/>
          <w:sz w:val="20"/>
          <w:szCs w:val="20"/>
        </w:rPr>
        <w:t xml:space="preserve"> </w:t>
      </w:r>
      <w:proofErr w:type="spellStart"/>
      <w:r w:rsidRPr="00170061">
        <w:rPr>
          <w:rFonts w:ascii="Century Gothic" w:hAnsi="Century Gothic"/>
          <w:b/>
          <w:bCs/>
          <w:sz w:val="20"/>
          <w:szCs w:val="20"/>
        </w:rPr>
        <w:t>Baltic</w:t>
      </w:r>
      <w:proofErr w:type="spellEnd"/>
      <w:r w:rsidRPr="00170061">
        <w:rPr>
          <w:rFonts w:ascii="Century Gothic" w:hAnsi="Century Gothic"/>
          <w:b/>
          <w:bCs/>
          <w:sz w:val="20"/>
          <w:szCs w:val="20"/>
        </w:rPr>
        <w:t xml:space="preserve"> Cup</w:t>
      </w:r>
      <w:r w:rsidRPr="00170061">
        <w:rPr>
          <w:rFonts w:ascii="Century Gothic" w:hAnsi="Century Gothic"/>
          <w:sz w:val="20"/>
          <w:szCs w:val="20"/>
        </w:rPr>
        <w:t xml:space="preserve"> e i </w:t>
      </w:r>
      <w:r w:rsidRPr="00170061">
        <w:rPr>
          <w:rFonts w:ascii="Century Gothic" w:hAnsi="Century Gothic"/>
          <w:b/>
          <w:bCs/>
          <w:sz w:val="20"/>
          <w:szCs w:val="20"/>
        </w:rPr>
        <w:t>Campionati Nazionali Britannici</w:t>
      </w:r>
      <w:r w:rsidRPr="00170061">
        <w:rPr>
          <w:rFonts w:ascii="Century Gothic" w:hAnsi="Century Gothic"/>
          <w:sz w:val="20"/>
          <w:szCs w:val="20"/>
        </w:rPr>
        <w:t xml:space="preserve">. </w:t>
      </w:r>
    </w:p>
    <w:p w14:paraId="2D8C5165" w14:textId="0EDB1BFF" w:rsidR="00601C19" w:rsidRPr="00170061" w:rsidRDefault="00601C19">
      <w:pPr>
        <w:pStyle w:val="Nessunaspaziatura"/>
        <w:jc w:val="both"/>
        <w:rPr>
          <w:rFonts w:ascii="Century Gothic" w:hAnsi="Century Gothic"/>
          <w:sz w:val="20"/>
          <w:szCs w:val="20"/>
        </w:rPr>
      </w:pPr>
      <w:r w:rsidRPr="00170061">
        <w:rPr>
          <w:rFonts w:ascii="Century Gothic" w:hAnsi="Century Gothic"/>
          <w:b/>
          <w:bCs/>
          <w:sz w:val="20"/>
          <w:szCs w:val="20"/>
        </w:rPr>
        <w:t xml:space="preserve">Virna Pierobon </w:t>
      </w:r>
      <w:r w:rsidRPr="00170061">
        <w:rPr>
          <w:rFonts w:ascii="Century Gothic" w:hAnsi="Century Gothic"/>
          <w:sz w:val="20"/>
          <w:szCs w:val="20"/>
        </w:rPr>
        <w:t xml:space="preserve">si è invece soffermata sul valore dello Ski Stadium </w:t>
      </w:r>
      <w:proofErr w:type="spellStart"/>
      <w:r w:rsidRPr="00170061">
        <w:rPr>
          <w:rFonts w:ascii="Century Gothic" w:hAnsi="Century Gothic"/>
          <w:sz w:val="20"/>
          <w:szCs w:val="20"/>
        </w:rPr>
        <w:t>Aloch</w:t>
      </w:r>
      <w:proofErr w:type="spellEnd"/>
      <w:r w:rsidRPr="00170061">
        <w:rPr>
          <w:rFonts w:ascii="Century Gothic" w:hAnsi="Century Gothic"/>
          <w:sz w:val="20"/>
          <w:szCs w:val="20"/>
        </w:rPr>
        <w:t xml:space="preserve">: «Questo progetto è nato sulle piste con un </w:t>
      </w:r>
      <w:proofErr w:type="spellStart"/>
      <w:r w:rsidRPr="00170061">
        <w:rPr>
          <w:rFonts w:ascii="Century Gothic" w:hAnsi="Century Gothic"/>
          <w:sz w:val="20"/>
          <w:szCs w:val="20"/>
        </w:rPr>
        <w:t>dna</w:t>
      </w:r>
      <w:proofErr w:type="spellEnd"/>
      <w:r w:rsidRPr="00170061">
        <w:rPr>
          <w:rFonts w:ascii="Century Gothic" w:hAnsi="Century Gothic"/>
          <w:sz w:val="20"/>
          <w:szCs w:val="20"/>
        </w:rPr>
        <w:t xml:space="preserve"> sportivo ed è un esempio e una risorsa straordinaria per la Val di Fassa e per il mondo dello sci di tutto il Trentino, con un utilizzo a 360 gradi sia da parte di organizzatori di eventi internazionali, sia per le nazionali di tutto il mondo che si allenano, sia anche per gli sci club del territorio. Un progetto che è innovativo e che si è potuto realizzare anche grazie al Comune di San Giovanni di Fassa, a Trentino Sviluppo e alle Funivie </w:t>
      </w:r>
      <w:proofErr w:type="spellStart"/>
      <w:r w:rsidRPr="00170061">
        <w:rPr>
          <w:rFonts w:ascii="Century Gothic" w:hAnsi="Century Gothic"/>
          <w:sz w:val="20"/>
          <w:szCs w:val="20"/>
        </w:rPr>
        <w:t>Buffaure</w:t>
      </w:r>
      <w:proofErr w:type="spellEnd"/>
      <w:r w:rsidRPr="00170061">
        <w:rPr>
          <w:rFonts w:ascii="Century Gothic" w:hAnsi="Century Gothic"/>
          <w:sz w:val="20"/>
          <w:szCs w:val="20"/>
        </w:rPr>
        <w:t xml:space="preserve"> Spa che ne gestisce l’aspetto tecnico. Una risorsa straordinaria per il movimento dello sci che ha una indispensabile ricaduta sociale e sportiva».</w:t>
      </w:r>
    </w:p>
    <w:p w14:paraId="7B1B6914" w14:textId="77777777" w:rsidR="00601C19" w:rsidRPr="00170061" w:rsidRDefault="00601C19">
      <w:pPr>
        <w:pStyle w:val="Nessunaspaziatura"/>
        <w:jc w:val="both"/>
        <w:rPr>
          <w:rFonts w:ascii="Century Gothic" w:hAnsi="Century Gothic"/>
          <w:sz w:val="20"/>
          <w:szCs w:val="20"/>
        </w:rPr>
      </w:pPr>
      <w:r w:rsidRPr="00170061">
        <w:rPr>
          <w:rFonts w:ascii="Century Gothic" w:hAnsi="Century Gothic"/>
          <w:sz w:val="20"/>
          <w:szCs w:val="20"/>
        </w:rPr>
        <w:t xml:space="preserve">Ma cosa si propone di fare </w:t>
      </w:r>
      <w:proofErr w:type="spellStart"/>
      <w:r w:rsidRPr="00170061">
        <w:rPr>
          <w:rFonts w:ascii="Century Gothic" w:hAnsi="Century Gothic"/>
          <w:sz w:val="20"/>
          <w:szCs w:val="20"/>
        </w:rPr>
        <w:t>Apex</w:t>
      </w:r>
      <w:proofErr w:type="spellEnd"/>
      <w:r w:rsidRPr="00170061">
        <w:rPr>
          <w:rFonts w:ascii="Century Gothic" w:hAnsi="Century Gothic"/>
          <w:sz w:val="20"/>
          <w:szCs w:val="20"/>
        </w:rPr>
        <w:t xml:space="preserve"> 2100 in Val di Fassa? «Venticinque atleti del programma PG - sottolinea Sasha </w:t>
      </w:r>
      <w:proofErr w:type="spellStart"/>
      <w:r w:rsidRPr="00170061">
        <w:rPr>
          <w:rFonts w:ascii="Century Gothic" w:hAnsi="Century Gothic"/>
          <w:sz w:val="20"/>
          <w:szCs w:val="20"/>
        </w:rPr>
        <w:t>Rearick</w:t>
      </w:r>
      <w:proofErr w:type="spellEnd"/>
      <w:r w:rsidRPr="00170061">
        <w:rPr>
          <w:rFonts w:ascii="Century Gothic" w:hAnsi="Century Gothic"/>
          <w:sz w:val="20"/>
          <w:szCs w:val="20"/>
        </w:rPr>
        <w:t xml:space="preserve"> - faranno base a tempo pieno in Val di Fassa, mentre i nostri atleti che si allenano in Francia si recheranno per una o due settimane in valle. Tutto ciò consente ai nostri studenti-atleti di viaggiare e conoscere nuove culture, secondo le prerogative di Apex2100. Inoltre, vorremmo anche organizzare delle gare in Val di Fassa, grazie alla partnership con la Federazione lettone». Apex2100 conta, infatti, su molti atleti che provengono da ventiquattro paesi, soprattutto Regno Unito e Francia, ma anche Australia, Nuova Zelanda, Argentina, Stati Uniti, Canada e altri Paesi d’Europa. Le caratteristiche di questa struttura sportiva sono le sue basi internazionali e le collaborazioni con gli sci club di Nuova Zelanda, una base temporanea a </w:t>
      </w:r>
      <w:proofErr w:type="spellStart"/>
      <w:r w:rsidRPr="00170061">
        <w:rPr>
          <w:rFonts w:ascii="Century Gothic" w:hAnsi="Century Gothic"/>
          <w:sz w:val="20"/>
          <w:szCs w:val="20"/>
        </w:rPr>
        <w:t>Folgefonna</w:t>
      </w:r>
      <w:proofErr w:type="spellEnd"/>
      <w:r w:rsidRPr="00170061">
        <w:rPr>
          <w:rFonts w:ascii="Century Gothic" w:hAnsi="Century Gothic"/>
          <w:sz w:val="20"/>
          <w:szCs w:val="20"/>
        </w:rPr>
        <w:t xml:space="preserve">, in Norvegia, e una a </w:t>
      </w:r>
      <w:proofErr w:type="spellStart"/>
      <w:r w:rsidRPr="00170061">
        <w:rPr>
          <w:rFonts w:ascii="Century Gothic" w:hAnsi="Century Gothic"/>
          <w:sz w:val="20"/>
          <w:szCs w:val="20"/>
        </w:rPr>
        <w:t>Saas-Fee</w:t>
      </w:r>
      <w:proofErr w:type="spellEnd"/>
      <w:r w:rsidRPr="00170061">
        <w:rPr>
          <w:rFonts w:ascii="Century Gothic" w:hAnsi="Century Gothic"/>
          <w:sz w:val="20"/>
          <w:szCs w:val="20"/>
        </w:rPr>
        <w:t xml:space="preserve">, in Svizzera. </w:t>
      </w:r>
    </w:p>
    <w:p w14:paraId="659B2FDB" w14:textId="77777777" w:rsidR="00601C19" w:rsidRPr="00170061" w:rsidRDefault="00601C19">
      <w:pPr>
        <w:pStyle w:val="Nessunaspaziatura"/>
        <w:rPr>
          <w:rFonts w:ascii="Century Gothic" w:hAnsi="Century Gothic"/>
          <w:sz w:val="20"/>
          <w:szCs w:val="20"/>
        </w:rPr>
      </w:pPr>
    </w:p>
    <w:p w14:paraId="0D87CDB0" w14:textId="77777777" w:rsidR="00B8304A" w:rsidRDefault="00B8304A" w:rsidP="00B8304A">
      <w:pPr>
        <w:spacing w:after="0" w:line="276" w:lineRule="auto"/>
        <w:rPr>
          <w:rFonts w:ascii="Century Gothic" w:hAnsi="Century Gothic"/>
          <w:b/>
          <w:i/>
          <w:kern w:val="0"/>
          <w:sz w:val="16"/>
          <w:szCs w:val="16"/>
        </w:rPr>
      </w:pPr>
      <w:r>
        <w:rPr>
          <w:rFonts w:ascii="Century Gothic" w:hAnsi="Century Gothic"/>
          <w:b/>
          <w:i/>
          <w:sz w:val="16"/>
          <w:szCs w:val="16"/>
        </w:rPr>
        <w:t xml:space="preserve">Ulteriori informazioni: </w:t>
      </w:r>
      <w:hyperlink r:id="rId7" w:history="1">
        <w:r>
          <w:rPr>
            <w:rStyle w:val="Collegamentoipertestuale"/>
            <w:rFonts w:ascii="Century Gothic" w:hAnsi="Century Gothic"/>
            <w:b/>
            <w:iCs/>
            <w:color w:val="FF0000"/>
            <w:sz w:val="16"/>
            <w:szCs w:val="16"/>
          </w:rPr>
          <w:t>www.fassa.com</w:t>
        </w:r>
      </w:hyperlink>
      <w:r>
        <w:rPr>
          <w:rFonts w:ascii="Century Gothic" w:hAnsi="Century Gothic"/>
          <w:b/>
          <w:iCs/>
          <w:color w:val="FF0000"/>
          <w:sz w:val="16"/>
          <w:szCs w:val="16"/>
          <w:u w:val="single"/>
        </w:rPr>
        <w:t xml:space="preserve"> </w:t>
      </w:r>
    </w:p>
    <w:p w14:paraId="2DEA8658" w14:textId="77777777" w:rsidR="00B8304A" w:rsidRDefault="00B8304A" w:rsidP="00B8304A">
      <w:pPr>
        <w:spacing w:after="0" w:line="276" w:lineRule="auto"/>
        <w:rPr>
          <w:rFonts w:ascii="Century Gothic" w:hAnsi="Century Gothic"/>
          <w:b/>
          <w:i/>
          <w:sz w:val="16"/>
          <w:szCs w:val="16"/>
        </w:rPr>
      </w:pPr>
      <w:r>
        <w:rPr>
          <w:rFonts w:ascii="Century Gothic" w:hAnsi="Century Gothic"/>
          <w:b/>
          <w:i/>
          <w:sz w:val="16"/>
          <w:szCs w:val="16"/>
        </w:rPr>
        <w:t xml:space="preserve">Immagini in allegato: Archivio Apt Val di Fassa </w:t>
      </w:r>
    </w:p>
    <w:p w14:paraId="1930BAA8" w14:textId="77777777" w:rsidR="00B8304A" w:rsidRDefault="00B8304A" w:rsidP="00B8304A">
      <w:pPr>
        <w:spacing w:after="0" w:line="276" w:lineRule="auto"/>
        <w:rPr>
          <w:rFonts w:ascii="Century Gothic" w:hAnsi="Century Gothic"/>
          <w:bCs/>
          <w:iCs/>
          <w:sz w:val="16"/>
          <w:szCs w:val="16"/>
        </w:rPr>
      </w:pPr>
    </w:p>
    <w:p w14:paraId="10517F97" w14:textId="77777777" w:rsidR="00170061" w:rsidRDefault="00170061">
      <w:pPr>
        <w:pStyle w:val="Nessunaspaziatura"/>
        <w:spacing w:line="276" w:lineRule="auto"/>
        <w:rPr>
          <w:rFonts w:ascii="Century Gothic" w:hAnsi="Century Gothic"/>
          <w:sz w:val="20"/>
          <w:szCs w:val="20"/>
        </w:rPr>
      </w:pPr>
    </w:p>
    <w:p w14:paraId="1B8E72DE" w14:textId="77777777" w:rsidR="00CF7EBE" w:rsidRDefault="00CF7EBE">
      <w:pPr>
        <w:pStyle w:val="Nessunaspaziatura"/>
        <w:spacing w:line="276" w:lineRule="auto"/>
        <w:rPr>
          <w:rFonts w:ascii="Century Gothic" w:hAnsi="Century Gothic"/>
          <w:sz w:val="20"/>
          <w:szCs w:val="20"/>
        </w:rPr>
      </w:pPr>
    </w:p>
    <w:p w14:paraId="21987BFB" w14:textId="77777777" w:rsidR="00170061" w:rsidRDefault="00170061">
      <w:pPr>
        <w:pStyle w:val="Nessunaspaziatura"/>
        <w:spacing w:line="276" w:lineRule="auto"/>
        <w:rPr>
          <w:rFonts w:ascii="Century Gothic" w:hAnsi="Century Gothic"/>
          <w:sz w:val="20"/>
          <w:szCs w:val="20"/>
        </w:rPr>
      </w:pPr>
    </w:p>
    <w:p w14:paraId="71D90188" w14:textId="77777777" w:rsidR="00170061" w:rsidRDefault="00170061">
      <w:pPr>
        <w:pStyle w:val="Nessunaspaziatura"/>
        <w:spacing w:line="276" w:lineRule="auto"/>
        <w:rPr>
          <w:rFonts w:ascii="Century Gothic" w:hAnsi="Century Gothic"/>
          <w:sz w:val="20"/>
          <w:szCs w:val="20"/>
        </w:rPr>
      </w:pPr>
    </w:p>
    <w:p w14:paraId="2D1CA4D6" w14:textId="77777777" w:rsidR="00170061" w:rsidRDefault="00170061">
      <w:pPr>
        <w:pStyle w:val="Nessunaspaziatura"/>
        <w:spacing w:line="276" w:lineRule="auto"/>
        <w:rPr>
          <w:rFonts w:ascii="Century Gothic" w:hAnsi="Century Gothic"/>
          <w:sz w:val="20"/>
          <w:szCs w:val="20"/>
        </w:rPr>
      </w:pPr>
    </w:p>
    <w:p w14:paraId="3EEC64E8" w14:textId="77777777" w:rsidR="00170061" w:rsidRDefault="00170061">
      <w:pPr>
        <w:pStyle w:val="Nessunaspaziatura"/>
        <w:spacing w:line="276" w:lineRule="auto"/>
        <w:rPr>
          <w:rFonts w:ascii="Century Gothic" w:hAnsi="Century Gothic"/>
          <w:sz w:val="20"/>
          <w:szCs w:val="20"/>
        </w:rPr>
      </w:pPr>
    </w:p>
    <w:p w14:paraId="0DE7F6D8" w14:textId="77777777" w:rsidR="00170061" w:rsidRDefault="00170061">
      <w:pPr>
        <w:pStyle w:val="Nessunaspaziatura"/>
        <w:spacing w:line="276" w:lineRule="auto"/>
        <w:rPr>
          <w:rFonts w:ascii="Century Gothic" w:hAnsi="Century Gothic"/>
          <w:sz w:val="20"/>
          <w:szCs w:val="20"/>
        </w:rPr>
      </w:pPr>
    </w:p>
    <w:p w14:paraId="16F578CA" w14:textId="77777777" w:rsidR="00170061" w:rsidRDefault="00170061">
      <w:pPr>
        <w:pStyle w:val="Nessunaspaziatura"/>
        <w:spacing w:line="276" w:lineRule="auto"/>
        <w:rPr>
          <w:rFonts w:ascii="Century Gothic" w:hAnsi="Century Gothic"/>
          <w:sz w:val="20"/>
          <w:szCs w:val="20"/>
        </w:rPr>
      </w:pPr>
    </w:p>
    <w:p w14:paraId="62279953" w14:textId="77777777" w:rsidR="00170061" w:rsidRPr="00170061" w:rsidRDefault="00170061">
      <w:pPr>
        <w:pStyle w:val="Nessunaspaziatura"/>
        <w:spacing w:line="276" w:lineRule="auto"/>
        <w:rPr>
          <w:rFonts w:ascii="Century Gothic" w:hAnsi="Century Gothic"/>
          <w:sz w:val="20"/>
          <w:szCs w:val="20"/>
        </w:rPr>
      </w:pPr>
    </w:p>
    <w:p w14:paraId="2431EAFB" w14:textId="77777777" w:rsidR="00601C19" w:rsidRPr="00170061" w:rsidRDefault="00601C19">
      <w:pPr>
        <w:pStyle w:val="Nessunaspaziatura"/>
        <w:spacing w:line="276" w:lineRule="auto"/>
        <w:rPr>
          <w:rFonts w:ascii="Century Gothic" w:hAnsi="Century Gothic"/>
          <w:sz w:val="20"/>
          <w:szCs w:val="20"/>
        </w:rPr>
      </w:pPr>
    </w:p>
    <w:p w14:paraId="2A107341" w14:textId="77777777" w:rsidR="00601C19" w:rsidRPr="00170061" w:rsidRDefault="00601C19">
      <w:pPr>
        <w:pStyle w:val="Nessunaspaziatura"/>
        <w:spacing w:line="276" w:lineRule="auto"/>
        <w:rPr>
          <w:rFonts w:ascii="Century Gothic" w:hAnsi="Century Gothic"/>
          <w:sz w:val="20"/>
          <w:szCs w:val="20"/>
        </w:rPr>
      </w:pPr>
    </w:p>
    <w:p w14:paraId="542256CF" w14:textId="77777777" w:rsidR="00601C19" w:rsidRPr="00170061" w:rsidRDefault="00170061">
      <w:pPr>
        <w:pStyle w:val="Nessunaspaziatura"/>
        <w:spacing w:line="276" w:lineRule="auto"/>
        <w:rPr>
          <w:rFonts w:ascii="Century Gothic" w:hAnsi="Century Gothic"/>
          <w:sz w:val="20"/>
          <w:szCs w:val="20"/>
        </w:rPr>
      </w:pPr>
      <w:r w:rsidRPr="00431F24">
        <w:rPr>
          <w:noProof/>
        </w:rPr>
        <w:pict w14:anchorId="110A291C">
          <v:shape id="Immagine 1" o:spid="_x0000_i1026" type="#_x0000_t75" alt="Immagine che contiene testo, Carattere, schermata, designDescrizione generata automaticamente" style="width:474pt;height:67.5pt;visibility:visible">
            <v:imagedata r:id="rId8" o:title=""/>
          </v:shape>
        </w:pict>
      </w:r>
    </w:p>
    <w:sectPr w:rsidR="00601C19" w:rsidRPr="00170061">
      <w:type w:val="continuous"/>
      <w:pgSz w:w="11906" w:h="16838"/>
      <w:pgMar w:top="709" w:right="1134" w:bottom="426" w:left="1134"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D6F92" w14:textId="77777777" w:rsidR="00E07C3F" w:rsidRDefault="00E07C3F">
      <w:pPr>
        <w:spacing w:after="0" w:line="240" w:lineRule="auto"/>
      </w:pPr>
      <w:r>
        <w:separator/>
      </w:r>
    </w:p>
  </w:endnote>
  <w:endnote w:type="continuationSeparator" w:id="0">
    <w:p w14:paraId="2C199FD4" w14:textId="77777777" w:rsidR="00E07C3F" w:rsidRDefault="00E07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Liberation Mono">
    <w:altName w:val="Courier New"/>
    <w:panose1 w:val="00000000000000000000"/>
    <w:charset w:val="00"/>
    <w:family w:val="modern"/>
    <w:notTrueType/>
    <w:pitch w:val="fixed"/>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84904" w14:textId="77777777" w:rsidR="00E07C3F" w:rsidRDefault="00E07C3F">
      <w:r>
        <w:rPr>
          <w:rFonts w:ascii="Liberation Serif" w:hAnsi="Liberation Serif" w:cs="Times New Roman"/>
          <w:kern w:val="0"/>
          <w:sz w:val="24"/>
          <w:szCs w:val="24"/>
          <w:lang w:eastAsia="it-IT"/>
        </w:rPr>
        <w:separator/>
      </w:r>
    </w:p>
  </w:footnote>
  <w:footnote w:type="continuationSeparator" w:id="0">
    <w:p w14:paraId="53A1FC80" w14:textId="77777777" w:rsidR="00E07C3F" w:rsidRDefault="00E07C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08"/>
  <w:autoHyphenation/>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0061"/>
    <w:rsid w:val="00170061"/>
    <w:rsid w:val="002F7B40"/>
    <w:rsid w:val="00431F24"/>
    <w:rsid w:val="00601C19"/>
    <w:rsid w:val="00814735"/>
    <w:rsid w:val="00B8304A"/>
    <w:rsid w:val="00C9252D"/>
    <w:rsid w:val="00CF7EBE"/>
    <w:rsid w:val="00E07C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0E15AC"/>
  <w14:defaultImageDpi w14:val="0"/>
  <w15:docId w15:val="{01FAB2A1-8F8E-44DC-8C2E-4D3A8059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autoSpaceDE w:val="0"/>
      <w:autoSpaceDN w:val="0"/>
      <w:adjustRightInd w:val="0"/>
      <w:spacing w:after="160" w:line="252" w:lineRule="auto"/>
    </w:pPr>
    <w:rPr>
      <w:rFonts w:cs="Calibri"/>
      <w:kern w:val="1"/>
      <w:sz w:val="22"/>
      <w:szCs w:val="22"/>
      <w:lang w:eastAsia="en-US"/>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uiPriority w:val="99"/>
    <w:rPr>
      <w:rFonts w:cs="Times New Roman"/>
      <w:color w:val="0563C1"/>
      <w:u w:val="single"/>
    </w:rPr>
  </w:style>
  <w:style w:type="character" w:customStyle="1" w:styleId="TitoloCarattere">
    <w:name w:val="Titolo Carattere"/>
    <w:uiPriority w:val="99"/>
    <w:rPr>
      <w:rFonts w:ascii="Calibri Light" w:hAnsi="Calibri Light" w:cs="Times New Roman"/>
      <w:b/>
      <w:bCs/>
      <w:sz w:val="32"/>
      <w:szCs w:val="32"/>
    </w:rPr>
  </w:style>
  <w:style w:type="paragraph" w:styleId="Titolo">
    <w:name w:val="Title"/>
    <w:basedOn w:val="Normale"/>
    <w:next w:val="Corpodeltesto"/>
    <w:link w:val="TitoloCarattere1"/>
    <w:uiPriority w:val="99"/>
    <w:qFormat/>
    <w:pPr>
      <w:keepNext/>
      <w:spacing w:before="240" w:after="120"/>
    </w:pPr>
    <w:rPr>
      <w:rFonts w:ascii="Liberation Sans" w:hAnsi="Liberation Sans" w:cs="Arial Unicode MS"/>
      <w:sz w:val="28"/>
      <w:szCs w:val="28"/>
    </w:rPr>
  </w:style>
  <w:style w:type="character" w:customStyle="1" w:styleId="TitoloCarattere1">
    <w:name w:val="Titolo Carattere1"/>
    <w:link w:val="Titolo"/>
    <w:uiPriority w:val="10"/>
    <w:rPr>
      <w:rFonts w:ascii="Calibri Light" w:eastAsia="Times New Roman" w:hAnsi="Calibri Light" w:cs="Times New Roman"/>
      <w:b/>
      <w:bCs/>
      <w:kern w:val="28"/>
      <w:sz w:val="32"/>
      <w:szCs w:val="32"/>
      <w:lang w:val="x-none" w:eastAsia="en-US"/>
    </w:rPr>
  </w:style>
  <w:style w:type="paragraph" w:customStyle="1" w:styleId="Corpodeltesto">
    <w:name w:val="Corpo del testo"/>
    <w:basedOn w:val="Normale"/>
    <w:uiPriority w:val="99"/>
    <w:pPr>
      <w:spacing w:after="140" w:line="276" w:lineRule="exact"/>
    </w:pPr>
    <w:rPr>
      <w:sz w:val="24"/>
      <w:szCs w:val="24"/>
      <w:lang w:eastAsia="it-IT"/>
    </w:rPr>
  </w:style>
  <w:style w:type="paragraph" w:styleId="Elenco">
    <w:name w:val="List"/>
    <w:basedOn w:val="Corpodeltesto"/>
    <w:uiPriority w:val="99"/>
    <w:rPr>
      <w:rFonts w:cs="Arial Unicode MS"/>
    </w:rPr>
  </w:style>
  <w:style w:type="paragraph" w:styleId="Didascalia">
    <w:name w:val="caption"/>
    <w:basedOn w:val="Normale"/>
    <w:uiPriority w:val="99"/>
    <w:qFormat/>
    <w:pPr>
      <w:spacing w:before="120" w:after="120"/>
    </w:pPr>
    <w:rPr>
      <w:rFonts w:cs="Arial Unicode MS"/>
      <w:i/>
      <w:iCs/>
      <w:sz w:val="24"/>
      <w:szCs w:val="24"/>
      <w:lang w:eastAsia="it-IT"/>
    </w:rPr>
  </w:style>
  <w:style w:type="paragraph" w:customStyle="1" w:styleId="Indice">
    <w:name w:val="Indice"/>
    <w:basedOn w:val="Normale"/>
    <w:uiPriority w:val="99"/>
    <w:rPr>
      <w:rFonts w:cs="Arial Unicode MS"/>
      <w:sz w:val="24"/>
      <w:szCs w:val="24"/>
      <w:lang w:eastAsia="it-IT"/>
    </w:rPr>
  </w:style>
  <w:style w:type="paragraph" w:customStyle="1" w:styleId="Titoloprincipale">
    <w:name w:val="Titolo principale"/>
    <w:basedOn w:val="Normale"/>
    <w:uiPriority w:val="99"/>
    <w:pPr>
      <w:keepNext/>
      <w:spacing w:before="240" w:after="120"/>
    </w:pPr>
    <w:rPr>
      <w:rFonts w:ascii="Liberation Sans" w:hAnsi="Liberation Sans" w:cs="Arial Unicode MS"/>
      <w:sz w:val="28"/>
      <w:szCs w:val="28"/>
      <w:lang w:eastAsia="it-IT"/>
    </w:rPr>
  </w:style>
  <w:style w:type="paragraph" w:styleId="Nessunaspaziatura">
    <w:name w:val="No Spacing"/>
    <w:uiPriority w:val="99"/>
    <w:qFormat/>
    <w:pPr>
      <w:suppressAutoHyphens/>
      <w:autoSpaceDE w:val="0"/>
      <w:autoSpaceDN w:val="0"/>
      <w:adjustRightInd w:val="0"/>
    </w:pPr>
    <w:rPr>
      <w:rFonts w:cs="Calibri"/>
      <w:kern w:val="1"/>
      <w:sz w:val="22"/>
      <w:szCs w:val="22"/>
      <w:lang w:eastAsia="en-US"/>
    </w:rPr>
  </w:style>
  <w:style w:type="paragraph" w:customStyle="1" w:styleId="Testopreformattato">
    <w:name w:val="Testo preformattato"/>
    <w:basedOn w:val="Normale"/>
    <w:uiPriority w:val="99"/>
    <w:pPr>
      <w:spacing w:after="0"/>
    </w:pPr>
    <w:rPr>
      <w:rFonts w:ascii="Liberation Mono" w:hAnsi="Liberation Mono" w:cs="Liberation Mono"/>
      <w:sz w:val="20"/>
      <w:szCs w:val="20"/>
    </w:rPr>
  </w:style>
  <w:style w:type="character" w:styleId="Collegamentoipertestuale">
    <w:name w:val="Hyperlink"/>
    <w:uiPriority w:val="99"/>
    <w:semiHidden/>
    <w:unhideWhenUsed/>
    <w:rsid w:val="00B830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6668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1262</Words>
  <Characters>7200</Characters>
  <Application>Microsoft Office Word</Application>
  <DocSecurity>0</DocSecurity>
  <Lines>60</Lines>
  <Paragraphs>16</Paragraphs>
  <ScaleCrop>false</ScaleCrop>
  <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Salvi  - APT Val di Fassa</dc:creator>
  <cp:keywords/>
  <dc:description/>
  <cp:lastModifiedBy>Benedetti Marco</cp:lastModifiedBy>
  <cp:revision>2</cp:revision>
  <cp:lastPrinted>2024-01-17T07:58:00Z</cp:lastPrinted>
  <dcterms:created xsi:type="dcterms:W3CDTF">2024-01-17T07:58:00Z</dcterms:created>
  <dcterms:modified xsi:type="dcterms:W3CDTF">2024-01-17T07:58:00Z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Operator">
    <vt:lpwstr>Benedetti Marco</vt:lpwstr>
  </property>
</Properties>
</file>