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4ED968" w14:textId="58DADEF7" w:rsidR="0019787C" w:rsidRDefault="00544CE4" w:rsidP="0019787C">
      <w:pPr>
        <w:rPr>
          <w:b/>
          <w:bCs/>
          <w:sz w:val="32"/>
          <w:szCs w:val="32"/>
        </w:rPr>
      </w:pPr>
      <w:bookmarkStart w:id="0" w:name="_Hlk110334934"/>
      <w:r>
        <w:rPr>
          <w:b/>
          <w:bCs/>
          <w:sz w:val="32"/>
          <w:szCs w:val="32"/>
        </w:rPr>
        <w:t xml:space="preserve">Tra settembre e ottobre tre lunghi </w:t>
      </w:r>
      <w:r w:rsidR="007E2162">
        <w:rPr>
          <w:b/>
          <w:bCs/>
          <w:sz w:val="32"/>
          <w:szCs w:val="32"/>
        </w:rPr>
        <w:t>fine settimana</w:t>
      </w:r>
      <w:r>
        <w:rPr>
          <w:b/>
          <w:bCs/>
          <w:sz w:val="32"/>
          <w:szCs w:val="32"/>
        </w:rPr>
        <w:t xml:space="preserve"> da non perdere </w:t>
      </w:r>
      <w:r>
        <w:rPr>
          <w:b/>
          <w:bCs/>
          <w:sz w:val="32"/>
          <w:szCs w:val="32"/>
        </w:rPr>
        <w:br/>
      </w:r>
      <w:r w:rsidR="0019787C">
        <w:rPr>
          <w:b/>
          <w:bCs/>
          <w:sz w:val="32"/>
          <w:szCs w:val="32"/>
        </w:rPr>
        <w:t>AUTUNNO</w:t>
      </w:r>
      <w:r>
        <w:rPr>
          <w:b/>
          <w:bCs/>
          <w:sz w:val="32"/>
          <w:szCs w:val="32"/>
        </w:rPr>
        <w:t xml:space="preserve"> A TRENTO, DI FESTIVAL IN FESTIVAL </w:t>
      </w:r>
    </w:p>
    <w:p w14:paraId="346F0734" w14:textId="16774722" w:rsidR="00544CE4" w:rsidRPr="00544CE4" w:rsidRDefault="00544CE4" w:rsidP="00544CE4">
      <w:pPr>
        <w:spacing w:line="276" w:lineRule="auto"/>
        <w:jc w:val="both"/>
        <w:rPr>
          <w:b/>
          <w:bCs/>
          <w:szCs w:val="24"/>
        </w:rPr>
      </w:pPr>
      <w:r>
        <w:rPr>
          <w:b/>
          <w:bCs/>
          <w:szCs w:val="24"/>
        </w:rPr>
        <w:br/>
        <w:t>Si inizia tra i brindisi con le bollicine di montagna per il Festival Trentodoc, si prosegue nel segno dello sport e dell’incontro tra il pubblico ed i più grandi campioni di sempre in città per il festival dello Sport. Si conclude celebrando i colori ed i sapori più tipici del territorio con la rassegna Autumnus</w:t>
      </w:r>
    </w:p>
    <w:p w14:paraId="71F73B7A" w14:textId="77777777" w:rsidR="0019787C" w:rsidRDefault="0019787C" w:rsidP="0019787C"/>
    <w:p w14:paraId="34B1A936" w14:textId="77777777" w:rsidR="0019787C" w:rsidRPr="00B16ED1" w:rsidRDefault="0019787C" w:rsidP="0019787C">
      <w:pPr>
        <w:rPr>
          <w:rFonts w:cs="Arial"/>
          <w:b/>
          <w:bCs/>
          <w:szCs w:val="24"/>
        </w:rPr>
      </w:pPr>
      <w:r w:rsidRPr="00B16ED1">
        <w:rPr>
          <w:rFonts w:cs="Arial"/>
          <w:b/>
          <w:bCs/>
          <w:szCs w:val="24"/>
        </w:rPr>
        <w:t>IL FESTIVAL TRENTODOC, 22 - 24 settembre</w:t>
      </w:r>
    </w:p>
    <w:p w14:paraId="1EB55A0E" w14:textId="4CCFF87A" w:rsidR="0019787C" w:rsidRPr="006D26BC" w:rsidRDefault="0019787C" w:rsidP="0019787C">
      <w:pPr>
        <w:autoSpaceDE w:val="0"/>
        <w:autoSpaceDN w:val="0"/>
        <w:adjustRightInd w:val="0"/>
        <w:jc w:val="both"/>
        <w:rPr>
          <w:rFonts w:cs="Arial"/>
          <w:szCs w:val="24"/>
        </w:rPr>
      </w:pPr>
      <w:r w:rsidRPr="000D7943">
        <w:rPr>
          <w:rFonts w:cs="Arial"/>
          <w:szCs w:val="24"/>
        </w:rPr>
        <w:t xml:space="preserve">Brindisi e bollicine per un festival diffuso sul territorio. </w:t>
      </w:r>
      <w:r w:rsidRPr="000D7943">
        <w:rPr>
          <w:rFonts w:cs="Arial"/>
          <w:b/>
          <w:bCs/>
          <w:szCs w:val="24"/>
        </w:rPr>
        <w:t>Dal 22 al 24 settembre</w:t>
      </w:r>
      <w:r w:rsidRPr="000D7943">
        <w:rPr>
          <w:rFonts w:cs="Arial"/>
          <w:szCs w:val="24"/>
        </w:rPr>
        <w:t xml:space="preserve"> Trentodoc si racconta per farsi accogliere con sempre maggiore consapevolezza dai palati di estimatori e grande pubblico</w:t>
      </w:r>
      <w:r>
        <w:rPr>
          <w:rFonts w:cs="Arial"/>
          <w:szCs w:val="24"/>
        </w:rPr>
        <w:t xml:space="preserve">. </w:t>
      </w:r>
      <w:r w:rsidRPr="006D26BC">
        <w:rPr>
          <w:rFonts w:cs="Arial"/>
          <w:szCs w:val="24"/>
        </w:rPr>
        <w:t>Sono oltre un centinaio gli appuntamenti della seconda edizione del Festival</w:t>
      </w:r>
      <w:r>
        <w:rPr>
          <w:rFonts w:cs="Arial"/>
          <w:szCs w:val="24"/>
        </w:rPr>
        <w:t xml:space="preserve">, </w:t>
      </w:r>
      <w:r w:rsidRPr="006D26BC">
        <w:rPr>
          <w:rFonts w:cs="Arial"/>
          <w:szCs w:val="24"/>
        </w:rPr>
        <w:t xml:space="preserve">per offrire ad appassionati e grande pubblico la possibilità di compiere un'esperienza a tutto tondo all'insegna del buon bere tra degustazioni guidate, show cooking, dibattiti, feste e altri momenti dedicati alla socialità. </w:t>
      </w:r>
    </w:p>
    <w:p w14:paraId="2E4C91F8" w14:textId="6116AF54" w:rsidR="0019787C" w:rsidRPr="006D26BC" w:rsidRDefault="0019787C" w:rsidP="0019787C">
      <w:pPr>
        <w:autoSpaceDE w:val="0"/>
        <w:autoSpaceDN w:val="0"/>
        <w:adjustRightInd w:val="0"/>
        <w:jc w:val="both"/>
        <w:rPr>
          <w:rFonts w:cs="Arial"/>
          <w:szCs w:val="24"/>
        </w:rPr>
      </w:pPr>
      <w:r w:rsidRPr="006D26BC">
        <w:rPr>
          <w:rFonts w:cs="Arial"/>
          <w:szCs w:val="24"/>
        </w:rPr>
        <w:t xml:space="preserve">Moderati da Luciano Ferraro, </w:t>
      </w:r>
      <w:r w:rsidR="007E2162" w:rsidRPr="006D26BC">
        <w:rPr>
          <w:rFonts w:cs="Arial"/>
          <w:szCs w:val="24"/>
        </w:rPr>
        <w:t>Vicedirettore</w:t>
      </w:r>
      <w:r w:rsidRPr="006D26BC">
        <w:rPr>
          <w:rFonts w:cs="Arial"/>
          <w:szCs w:val="24"/>
        </w:rPr>
        <w:t xml:space="preserve"> di Corriere della Sera, i </w:t>
      </w:r>
      <w:r w:rsidRPr="006D26BC">
        <w:rPr>
          <w:rFonts w:cs="Arial"/>
          <w:b/>
          <w:bCs/>
          <w:szCs w:val="24"/>
        </w:rPr>
        <w:t>Wine Talks</w:t>
      </w:r>
      <w:r w:rsidRPr="006D26BC">
        <w:rPr>
          <w:rFonts w:cs="Arial"/>
          <w:szCs w:val="24"/>
        </w:rPr>
        <w:t xml:space="preserve"> offrono una serie di conversazioni su temi di attualità legati al mondo del vino e del Trentodoc. Gli argomenti che saranno affrontati spaziano dalle sfide enologiche dettate dal clima a quelle della comunicazione, dalla tutela all'accoglienza, fino ai percorsi del vino dedicati alla generazione Z e ai Millennials.</w:t>
      </w:r>
    </w:p>
    <w:p w14:paraId="4A88AA7D" w14:textId="77777777" w:rsidR="0019787C" w:rsidRPr="006D26BC" w:rsidRDefault="0019787C" w:rsidP="0019787C">
      <w:pPr>
        <w:autoSpaceDE w:val="0"/>
        <w:autoSpaceDN w:val="0"/>
        <w:adjustRightInd w:val="0"/>
        <w:jc w:val="both"/>
        <w:rPr>
          <w:rFonts w:cs="Arial"/>
          <w:szCs w:val="24"/>
        </w:rPr>
      </w:pPr>
      <w:r w:rsidRPr="006D26BC">
        <w:rPr>
          <w:rFonts w:cs="Arial"/>
          <w:szCs w:val="24"/>
        </w:rPr>
        <w:t xml:space="preserve">Nello splendore della Loggia del Romanino al Castello del Buonconsiglio i </w:t>
      </w:r>
      <w:r w:rsidRPr="006D26BC">
        <w:rPr>
          <w:rFonts w:cs="Arial"/>
          <w:b/>
          <w:bCs/>
          <w:szCs w:val="24"/>
        </w:rPr>
        <w:t>Cooking Tales</w:t>
      </w:r>
      <w:r w:rsidRPr="006D26BC">
        <w:rPr>
          <w:rFonts w:cs="Arial"/>
          <w:szCs w:val="24"/>
        </w:rPr>
        <w:t xml:space="preserve"> sono stati pensati come vero e proprio viaggio tra i temi che legano la cucina ed il territorio, alla scoperta di curiosità che riescono a valorizzare il mondo Trentodoc. In questi show cooking saranno coinvolti prestigiosi chef trentini e nazionali per raccontare il connubio dello spumante metodo classico Trentodoc con la cucina gourmet. Tra gli appuntamenti in calendario spiccano la cucina d’alpeggio, l’abbinamento tra pizza e bollicine, le mille declinazioni della pasta e le qualità dell’olio.</w:t>
      </w:r>
    </w:p>
    <w:p w14:paraId="78015D9D" w14:textId="3E510634" w:rsidR="0019787C" w:rsidRPr="006D26BC" w:rsidRDefault="0019787C" w:rsidP="0019787C">
      <w:pPr>
        <w:autoSpaceDE w:val="0"/>
        <w:autoSpaceDN w:val="0"/>
        <w:adjustRightInd w:val="0"/>
        <w:jc w:val="both"/>
        <w:rPr>
          <w:rFonts w:cs="Arial"/>
          <w:b/>
          <w:bCs/>
          <w:szCs w:val="24"/>
        </w:rPr>
      </w:pPr>
      <w:r w:rsidRPr="006D26BC">
        <w:rPr>
          <w:rFonts w:cs="Arial"/>
          <w:szCs w:val="24"/>
        </w:rPr>
        <w:t xml:space="preserve">Nelle tre giornate del festival, esperti sommelier guideranno 16 degustazioni tematiche per scoprire il Trentodoc con le sue declinazioni e sfaccettature. A Palazzo Bortolazzi, al Convento agostiniano di San Marco sede Ocse e alla Sala della Filarmonica, i </w:t>
      </w:r>
      <w:r w:rsidRPr="006D26BC">
        <w:rPr>
          <w:rFonts w:cs="Arial"/>
          <w:b/>
          <w:bCs/>
          <w:szCs w:val="24"/>
        </w:rPr>
        <w:t xml:space="preserve">Trentodoc tasting </w:t>
      </w:r>
      <w:r w:rsidRPr="006D26BC">
        <w:rPr>
          <w:rFonts w:cs="Arial"/>
          <w:szCs w:val="24"/>
        </w:rPr>
        <w:t>saranno condotti da sei</w:t>
      </w:r>
      <w:r w:rsidR="00544CE4">
        <w:rPr>
          <w:rFonts w:cs="Arial"/>
          <w:szCs w:val="24"/>
        </w:rPr>
        <w:t xml:space="preserve"> </w:t>
      </w:r>
      <w:r w:rsidR="006535AB">
        <w:rPr>
          <w:rFonts w:cs="Arial"/>
          <w:szCs w:val="24"/>
        </w:rPr>
        <w:t xml:space="preserve">tra i </w:t>
      </w:r>
      <w:r w:rsidRPr="006D26BC">
        <w:rPr>
          <w:rFonts w:cs="Arial"/>
          <w:szCs w:val="24"/>
        </w:rPr>
        <w:t>migliori sommelier di Italia dell'Associazione Italiana Sommelier.</w:t>
      </w:r>
    </w:p>
    <w:p w14:paraId="677158ED" w14:textId="77777777" w:rsidR="0019787C" w:rsidRPr="006D26BC" w:rsidRDefault="0019787C" w:rsidP="0019787C">
      <w:pPr>
        <w:autoSpaceDE w:val="0"/>
        <w:autoSpaceDN w:val="0"/>
        <w:adjustRightInd w:val="0"/>
        <w:jc w:val="both"/>
        <w:rPr>
          <w:rFonts w:cs="Arial"/>
          <w:szCs w:val="24"/>
        </w:rPr>
      </w:pPr>
      <w:r w:rsidRPr="006D26BC">
        <w:rPr>
          <w:rFonts w:cs="Arial"/>
          <w:szCs w:val="24"/>
        </w:rPr>
        <w:t xml:space="preserve">Anche il mondo della cultura e dell’arte, attraverso le voci di alcuni protagonisti, si racconta ai giornalisti del Corriere della Sera Alessandro Cannavò e Roberta Scorranese per scoprire le affinità con Trentodoc. Tra le </w:t>
      </w:r>
      <w:r w:rsidRPr="006D26BC">
        <w:rPr>
          <w:rFonts w:cs="Arial"/>
          <w:b/>
          <w:bCs/>
          <w:szCs w:val="24"/>
        </w:rPr>
        <w:t xml:space="preserve">Sparkling stories </w:t>
      </w:r>
      <w:r w:rsidRPr="006D26BC">
        <w:rPr>
          <w:rFonts w:cs="Arial"/>
          <w:szCs w:val="24"/>
        </w:rPr>
        <w:t>di questa edizione, ospitate negli spazi del Giardino e del Chiostro agostiniano di San Marco, ecco</w:t>
      </w:r>
      <w:r w:rsidRPr="006D26BC">
        <w:rPr>
          <w:rFonts w:cs="Arial"/>
          <w:b/>
          <w:bCs/>
          <w:szCs w:val="24"/>
        </w:rPr>
        <w:t xml:space="preserve"> </w:t>
      </w:r>
      <w:r w:rsidRPr="006D26BC">
        <w:rPr>
          <w:rFonts w:cs="Arial"/>
          <w:szCs w:val="24"/>
        </w:rPr>
        <w:t>dunque “Il brivido dell'immaginario” con la scrittrice Lorenza Ghinelli; “La vita con spirito” con Caterina Guzzanti; “L'ironia è un gioco di squadra” con i conduttori televisivi comici della Gialappa’s Band e in chiusura del Festival “Una voce dentro l'anima”, protagonista il cantautore Diodato.</w:t>
      </w:r>
    </w:p>
    <w:p w14:paraId="026D76E9" w14:textId="6736F52C" w:rsidR="0019787C" w:rsidRPr="006D26BC" w:rsidRDefault="0019787C" w:rsidP="0019787C">
      <w:pPr>
        <w:autoSpaceDE w:val="0"/>
        <w:autoSpaceDN w:val="0"/>
        <w:adjustRightInd w:val="0"/>
        <w:jc w:val="both"/>
        <w:rPr>
          <w:rFonts w:cs="Arial"/>
          <w:szCs w:val="24"/>
        </w:rPr>
      </w:pPr>
      <w:r w:rsidRPr="006D26BC">
        <w:rPr>
          <w:rFonts w:cs="Arial"/>
          <w:szCs w:val="24"/>
        </w:rPr>
        <w:lastRenderedPageBreak/>
        <w:t xml:space="preserve">All’interno del programma del Festival, da non perdere gli appuntamenti diffusi sul territorio inseriti in </w:t>
      </w:r>
      <w:r w:rsidRPr="006D26BC">
        <w:rPr>
          <w:rFonts w:cs="Arial"/>
          <w:b/>
          <w:bCs/>
          <w:szCs w:val="24"/>
        </w:rPr>
        <w:t>Trentodoc in Cantina</w:t>
      </w:r>
      <w:r w:rsidRPr="006D26BC">
        <w:rPr>
          <w:rFonts w:cs="Arial"/>
          <w:szCs w:val="24"/>
        </w:rPr>
        <w:t>: ben 41 case spumantistiche associate all’Istituto Trento Doc accoglieranno infatti gli ospiti durante le tre giornate con 76 appuntamenti (più del doppio rispetto alla prima edizione) tra concerti, reading, incontri e mostre. Il calendario “Trentodoc in Cantina” prevede attività come degustazioni di nuove annate, occasioni di convivialità in cantina, picnic in vigna con il produttore, passeggiate all’aria aperta, performance di musica e momenti di intrattenimento e non mancano alcuni appuntamenti e attività a misura di famiglie. E ancora: bar, ristoranti ed enoteche a Trento e sul territorio animeranno il lungo weekend proponendo eventi, degustazioni e menù abbinati al</w:t>
      </w:r>
      <w:r w:rsidR="006535AB">
        <w:rPr>
          <w:rFonts w:cs="Arial"/>
          <w:szCs w:val="24"/>
        </w:rPr>
        <w:t>le bollicine di montagna</w:t>
      </w:r>
      <w:r w:rsidRPr="006D26BC">
        <w:rPr>
          <w:rFonts w:cs="Arial"/>
          <w:szCs w:val="24"/>
        </w:rPr>
        <w:t>. Per personalizzare la propria esperienza nei giorni della manifestazione, è disponibile – oltre al sito trentodocfestival.it – l’App Trentodoc che permette di consultare i dettagli di orari e modalità di prenotazione di tutti gli appuntamenti, leggere le schede delle case spumantistiche e di ogni Trentodoc in mescita, ma anche – nella sezione itinerari – effettuare una visita e completarla con oltre 200 punti di interesse naturalistico, culturale, sportivo ed enogastronomico.</w:t>
      </w:r>
      <w:r>
        <w:rPr>
          <w:rFonts w:cs="Arial"/>
          <w:szCs w:val="24"/>
        </w:rPr>
        <w:t xml:space="preserve"> </w:t>
      </w:r>
      <w:r w:rsidRPr="006D26BC">
        <w:rPr>
          <w:rFonts w:cs="Arial"/>
          <w:szCs w:val="24"/>
        </w:rPr>
        <w:t xml:space="preserve">Per tutti gli approfondimenti e aggiornamenti sul programma c’è il sito </w:t>
      </w:r>
      <w:hyperlink r:id="rId8" w:history="1">
        <w:r w:rsidRPr="006D26BC">
          <w:rPr>
            <w:rFonts w:cs="Arial"/>
            <w:color w:val="0563C1" w:themeColor="hyperlink"/>
            <w:szCs w:val="24"/>
            <w:u w:val="single"/>
          </w:rPr>
          <w:t>www.trentodocfestival.it</w:t>
        </w:r>
      </w:hyperlink>
    </w:p>
    <w:p w14:paraId="1F0F5B95" w14:textId="77777777" w:rsidR="00AE7412" w:rsidRDefault="00AE7412" w:rsidP="0019787C">
      <w:pPr>
        <w:jc w:val="both"/>
      </w:pPr>
    </w:p>
    <w:p w14:paraId="4D353634" w14:textId="66F645B2" w:rsidR="0019787C" w:rsidRPr="00B16ED1" w:rsidRDefault="00AE7412" w:rsidP="0019787C">
      <w:pPr>
        <w:jc w:val="both"/>
        <w:rPr>
          <w:rFonts w:cs="Arial"/>
          <w:b/>
          <w:bCs/>
          <w:szCs w:val="24"/>
        </w:rPr>
      </w:pPr>
      <w:r w:rsidRPr="00B16ED1">
        <w:rPr>
          <w:rFonts w:cs="Arial"/>
          <w:b/>
          <w:bCs/>
          <w:szCs w:val="24"/>
        </w:rPr>
        <w:t>A</w:t>
      </w:r>
      <w:r w:rsidR="0019787C" w:rsidRPr="00B16ED1">
        <w:rPr>
          <w:rFonts w:cs="Arial"/>
          <w:b/>
          <w:bCs/>
          <w:szCs w:val="24"/>
        </w:rPr>
        <w:t xml:space="preserve">L FESTIVAL DELLO SPORT DI TRENTO </w:t>
      </w:r>
      <w:r w:rsidRPr="00B16ED1">
        <w:rPr>
          <w:rFonts w:cs="Arial"/>
          <w:b/>
          <w:bCs/>
          <w:szCs w:val="24"/>
        </w:rPr>
        <w:t xml:space="preserve">SI </w:t>
      </w:r>
      <w:r w:rsidR="0019787C" w:rsidRPr="00B16ED1">
        <w:rPr>
          <w:rFonts w:cs="Arial"/>
          <w:b/>
          <w:bCs/>
          <w:szCs w:val="24"/>
        </w:rPr>
        <w:t xml:space="preserve">CELEBRA “LA GRANDE BELLEZZA” </w:t>
      </w:r>
    </w:p>
    <w:p w14:paraId="0D6D5983" w14:textId="77777777" w:rsidR="0019787C" w:rsidRPr="006265A7" w:rsidRDefault="0019787C" w:rsidP="0019787C">
      <w:pPr>
        <w:spacing w:line="276" w:lineRule="auto"/>
        <w:jc w:val="both"/>
        <w:rPr>
          <w:rFonts w:cs="Arial"/>
          <w:b/>
          <w:bCs/>
          <w:szCs w:val="24"/>
        </w:rPr>
      </w:pPr>
      <w:r w:rsidRPr="006265A7">
        <w:rPr>
          <w:rFonts w:cs="Arial"/>
          <w:b/>
          <w:bCs/>
          <w:szCs w:val="24"/>
        </w:rPr>
        <w:t>Ospiti da tutto il mondo, eventi, dibattiti e camp per l’evento che, giunto alla sua sesta edizione, si terrà dal 12 al 15 ottobre 2023</w:t>
      </w:r>
    </w:p>
    <w:p w14:paraId="70714D1B" w14:textId="77777777" w:rsidR="006535AB" w:rsidRPr="006535AB" w:rsidRDefault="0019787C" w:rsidP="006535AB">
      <w:pPr>
        <w:pStyle w:val="Nessunaspaziatura"/>
        <w:jc w:val="both"/>
        <w:rPr>
          <w:rFonts w:ascii="Arial" w:hAnsi="Arial" w:cs="Arial"/>
          <w:sz w:val="24"/>
          <w:szCs w:val="24"/>
        </w:rPr>
      </w:pPr>
      <w:r w:rsidRPr="006535AB">
        <w:rPr>
          <w:rFonts w:ascii="Arial" w:hAnsi="Arial" w:cs="Arial"/>
          <w:sz w:val="24"/>
          <w:szCs w:val="24"/>
        </w:rPr>
        <w:t>Il Festival dello Sport, con il titolo “La Grande Bellezza”, torna a Trento, dal 12 al 15 ottobre, organizzato da </w:t>
      </w:r>
      <w:r w:rsidRPr="006535AB">
        <w:rPr>
          <w:rStyle w:val="Enfasicorsivo"/>
          <w:rFonts w:ascii="Arial" w:hAnsi="Arial" w:cs="Arial"/>
          <w:iCs w:val="0"/>
          <w:sz w:val="24"/>
          <w:szCs w:val="24"/>
        </w:rPr>
        <w:t>La Gazzetta dello Sport</w:t>
      </w:r>
      <w:r w:rsidRPr="006535AB">
        <w:rPr>
          <w:rFonts w:ascii="Arial" w:hAnsi="Arial" w:cs="Arial"/>
          <w:sz w:val="24"/>
          <w:szCs w:val="24"/>
        </w:rPr>
        <w:t> e Trentino Marketing, con la Provincia autonoma di Trento, Comune di Trento, Università degli studi di Trento, Apt di Trento e con il patrocinio del CONI e del Comitato Italiano Paralimpico. </w:t>
      </w:r>
    </w:p>
    <w:p w14:paraId="370FAA4B" w14:textId="64BF17B4" w:rsidR="0019787C" w:rsidRPr="006535AB" w:rsidRDefault="006535AB" w:rsidP="006535AB">
      <w:pPr>
        <w:pStyle w:val="Nessunaspaziatura"/>
        <w:jc w:val="both"/>
        <w:rPr>
          <w:rFonts w:ascii="Arial" w:hAnsi="Arial" w:cs="Arial"/>
          <w:sz w:val="24"/>
          <w:szCs w:val="24"/>
        </w:rPr>
      </w:pPr>
      <w:r>
        <w:rPr>
          <w:rFonts w:ascii="Arial" w:hAnsi="Arial" w:cs="Arial"/>
          <w:sz w:val="24"/>
          <w:szCs w:val="24"/>
        </w:rPr>
        <w:t>Forte del</w:t>
      </w:r>
      <w:r w:rsidR="0019787C" w:rsidRPr="006535AB">
        <w:rPr>
          <w:rFonts w:ascii="Arial" w:hAnsi="Arial" w:cs="Arial"/>
          <w:sz w:val="24"/>
          <w:szCs w:val="24"/>
        </w:rPr>
        <w:t xml:space="preserve"> successo delle precedenti edizioni torna l’appuntamento sportivo e culturale che ospiterà tantissimi eventi, condotti dalle firme di Gazzetta con una sfilata di stelle e protagonisti del grande sport nazionale e internazionale. Giunto alla sua sesta edizione, il Festival dello Sport, torna nei teatri e palazzi storici, nelle piazze, nei musei e nei cortili del centro storico con un palinsesto ricco di talk, interviste, eventi live, mostre ed eventi speciali. Anche quest’anno le piazze saranno dedicate ai camp che, realizzati in collaborazione con le </w:t>
      </w:r>
      <w:r>
        <w:rPr>
          <w:rFonts w:ascii="Arial" w:hAnsi="Arial" w:cs="Arial"/>
          <w:sz w:val="24"/>
          <w:szCs w:val="24"/>
        </w:rPr>
        <w:t>F</w:t>
      </w:r>
      <w:r w:rsidR="0019787C" w:rsidRPr="006535AB">
        <w:rPr>
          <w:rFonts w:ascii="Arial" w:hAnsi="Arial" w:cs="Arial"/>
          <w:sz w:val="24"/>
          <w:szCs w:val="24"/>
        </w:rPr>
        <w:t xml:space="preserve">ederazioni e le associazioni dei vari sport, quest’anno saranno dedicati all’arrampicata, al padel, al basket e </w:t>
      </w:r>
      <w:r>
        <w:rPr>
          <w:rFonts w:ascii="Arial" w:hAnsi="Arial" w:cs="Arial"/>
          <w:sz w:val="24"/>
          <w:szCs w:val="24"/>
        </w:rPr>
        <w:t xml:space="preserve">alla nuova disciplina delle </w:t>
      </w:r>
      <w:r w:rsidR="0019787C" w:rsidRPr="006535AB">
        <w:rPr>
          <w:rFonts w:ascii="Arial" w:hAnsi="Arial" w:cs="Arial"/>
          <w:sz w:val="24"/>
          <w:szCs w:val="24"/>
        </w:rPr>
        <w:t xml:space="preserve">arti marziali. Non mancherà il book store che accoglierà grandi nomi della cultura e dell’attualità attorno a libri che raccontano le storie dei protagonisti dello sport di tutti i tempi. </w:t>
      </w:r>
      <w:r>
        <w:rPr>
          <w:rFonts w:ascii="Arial" w:hAnsi="Arial" w:cs="Arial"/>
          <w:sz w:val="24"/>
          <w:szCs w:val="24"/>
        </w:rPr>
        <w:t>Tra le</w:t>
      </w:r>
      <w:r w:rsidR="0019787C" w:rsidRPr="006535AB">
        <w:rPr>
          <w:rFonts w:ascii="Arial" w:hAnsi="Arial" w:cs="Arial"/>
          <w:sz w:val="24"/>
          <w:szCs w:val="24"/>
        </w:rPr>
        <w:t xml:space="preserve"> novità di questa sesta edizione </w:t>
      </w:r>
      <w:r>
        <w:rPr>
          <w:rFonts w:ascii="Arial" w:hAnsi="Arial" w:cs="Arial"/>
          <w:sz w:val="24"/>
          <w:szCs w:val="24"/>
        </w:rPr>
        <w:t xml:space="preserve">ci </w:t>
      </w:r>
      <w:r w:rsidR="0019787C" w:rsidRPr="006535AB">
        <w:rPr>
          <w:rFonts w:ascii="Arial" w:hAnsi="Arial" w:cs="Arial"/>
          <w:sz w:val="24"/>
          <w:szCs w:val="24"/>
        </w:rPr>
        <w:t>sarà il Gazzetta Active Village: un vero e proprio Festival del wellness coordinato dal campione Yuri Chechi. Un ricco programma di corsi, che permetterà di allenarsi in compagnia dei grandi campioni, e uno spazio talk per ascoltare i consigli dei migliori allenatori, nutrizionisti ed esperti. Una grande palestra a cielo aperto allestita in Piazza Dante dedicata all’attività fisica indoor e outdoor. Tutte le informazioni saranno disponibili su </w:t>
      </w:r>
      <w:hyperlink r:id="rId9" w:tgtFrame="_blank" w:tooltip="Link a ilfestivaldellosport.it" w:history="1">
        <w:r w:rsidR="0019787C" w:rsidRPr="006535AB">
          <w:rPr>
            <w:rStyle w:val="Collegamentoipertestuale"/>
            <w:rFonts w:ascii="Arial" w:hAnsi="Arial" w:cs="Arial"/>
            <w:sz w:val="24"/>
            <w:szCs w:val="24"/>
          </w:rPr>
          <w:t>ilfestivaldellosport.it</w:t>
        </w:r>
      </w:hyperlink>
      <w:r w:rsidR="0019787C" w:rsidRPr="006535AB">
        <w:rPr>
          <w:rFonts w:ascii="Arial" w:hAnsi="Arial" w:cs="Arial"/>
          <w:sz w:val="24"/>
          <w:szCs w:val="24"/>
        </w:rPr>
        <w:t xml:space="preserve"> </w:t>
      </w:r>
    </w:p>
    <w:p w14:paraId="3D0DCF20" w14:textId="77777777" w:rsidR="006535AB" w:rsidRDefault="006535AB" w:rsidP="0019787C">
      <w:pPr>
        <w:jc w:val="both"/>
        <w:rPr>
          <w:rFonts w:cs="Arial"/>
          <w:b/>
          <w:bCs/>
          <w:szCs w:val="24"/>
        </w:rPr>
      </w:pPr>
    </w:p>
    <w:p w14:paraId="505D5A00" w14:textId="77777777" w:rsidR="003F28DD" w:rsidRDefault="003F28DD" w:rsidP="006535AB">
      <w:pPr>
        <w:jc w:val="both"/>
        <w:rPr>
          <w:rFonts w:cs="Arial"/>
          <w:b/>
          <w:bCs/>
          <w:szCs w:val="24"/>
        </w:rPr>
      </w:pPr>
    </w:p>
    <w:p w14:paraId="038634DD" w14:textId="77777777" w:rsidR="003F28DD" w:rsidRDefault="003F28DD" w:rsidP="006535AB">
      <w:pPr>
        <w:jc w:val="both"/>
        <w:rPr>
          <w:rFonts w:cs="Arial"/>
          <w:b/>
          <w:bCs/>
          <w:szCs w:val="24"/>
        </w:rPr>
      </w:pPr>
    </w:p>
    <w:p w14:paraId="46000BEA" w14:textId="28529761" w:rsidR="006535AB" w:rsidRDefault="0019787C" w:rsidP="006535AB">
      <w:pPr>
        <w:jc w:val="both"/>
        <w:rPr>
          <w:rFonts w:cs="Arial"/>
          <w:b/>
          <w:bCs/>
          <w:szCs w:val="24"/>
        </w:rPr>
      </w:pPr>
      <w:r w:rsidRPr="00604A18">
        <w:rPr>
          <w:rFonts w:cs="Arial"/>
          <w:b/>
          <w:bCs/>
          <w:szCs w:val="24"/>
        </w:rPr>
        <w:lastRenderedPageBreak/>
        <w:t xml:space="preserve">AUTUMNUS A TRENTO </w:t>
      </w:r>
    </w:p>
    <w:p w14:paraId="047ADC41" w14:textId="4641F1FB" w:rsidR="006535AB" w:rsidRDefault="0019787C" w:rsidP="006535AB">
      <w:pPr>
        <w:jc w:val="both"/>
        <w:rPr>
          <w:rFonts w:cs="Arial"/>
          <w:color w:val="221F1F"/>
          <w:szCs w:val="24"/>
        </w:rPr>
      </w:pPr>
      <w:r>
        <w:rPr>
          <w:rFonts w:cs="Arial"/>
          <w:color w:val="000000"/>
          <w:szCs w:val="24"/>
        </w:rPr>
        <w:t xml:space="preserve">Le eccellenze e le unicità enologiche, gastronomiche ed agroalimentari del territorio trentino saranno in vetrina nel cuore di Trento dal 19 al 22 ottobre in occasione di </w:t>
      </w:r>
      <w:r w:rsidRPr="00F5374A">
        <w:rPr>
          <w:rFonts w:cs="Arial"/>
          <w:b/>
          <w:bCs/>
          <w:color w:val="000000"/>
          <w:szCs w:val="24"/>
        </w:rPr>
        <w:t>Autumnus</w:t>
      </w:r>
      <w:r>
        <w:rPr>
          <w:rFonts w:cs="Arial"/>
          <w:b/>
          <w:bCs/>
          <w:color w:val="000000"/>
          <w:szCs w:val="24"/>
        </w:rPr>
        <w:t xml:space="preserve"> - I frutti della terra,</w:t>
      </w:r>
      <w:r w:rsidRPr="007F659A">
        <w:rPr>
          <w:rFonts w:cs="Arial"/>
          <w:color w:val="221F1F"/>
          <w:szCs w:val="24"/>
        </w:rPr>
        <w:t xml:space="preserve"> </w:t>
      </w:r>
      <w:r w:rsidRPr="00604A18">
        <w:rPr>
          <w:rFonts w:cs="Arial"/>
          <w:color w:val="221F1F"/>
          <w:szCs w:val="24"/>
        </w:rPr>
        <w:t>qua</w:t>
      </w:r>
      <w:r>
        <w:rPr>
          <w:rFonts w:cs="Arial"/>
          <w:color w:val="221F1F"/>
          <w:szCs w:val="24"/>
        </w:rPr>
        <w:t>tt</w:t>
      </w:r>
      <w:r w:rsidRPr="00604A18">
        <w:rPr>
          <w:rFonts w:cs="Arial"/>
          <w:color w:val="221F1F"/>
          <w:szCs w:val="24"/>
        </w:rPr>
        <w:t>ro giorni interamente dedica</w:t>
      </w:r>
      <w:r>
        <w:rPr>
          <w:rFonts w:cs="Arial"/>
          <w:color w:val="221F1F"/>
          <w:szCs w:val="24"/>
        </w:rPr>
        <w:t>ti</w:t>
      </w:r>
      <w:r w:rsidRPr="00604A18">
        <w:rPr>
          <w:rFonts w:cs="Arial"/>
          <w:color w:val="221F1F"/>
          <w:szCs w:val="24"/>
        </w:rPr>
        <w:t xml:space="preserve"> al mondo del cibo, del vino, della scoperta e dell’approfondimento</w:t>
      </w:r>
      <w:r w:rsidRPr="00604A18">
        <w:rPr>
          <w:rFonts w:cs="Arial"/>
          <w:color w:val="000000"/>
          <w:szCs w:val="24"/>
        </w:rPr>
        <w:t xml:space="preserve">. </w:t>
      </w:r>
      <w:r>
        <w:rPr>
          <w:rFonts w:cs="Arial"/>
          <w:color w:val="000000"/>
          <w:szCs w:val="24"/>
        </w:rPr>
        <w:t>Un evento che</w:t>
      </w:r>
      <w:r w:rsidR="006535AB">
        <w:rPr>
          <w:rFonts w:cs="Arial"/>
          <w:color w:val="000000"/>
          <w:szCs w:val="24"/>
        </w:rPr>
        <w:t>,</w:t>
      </w:r>
      <w:r>
        <w:rPr>
          <w:rFonts w:cs="Arial"/>
          <w:color w:val="000000"/>
          <w:szCs w:val="24"/>
        </w:rPr>
        <w:t xml:space="preserve"> oltre a celebrare </w:t>
      </w:r>
      <w:r w:rsidRPr="00604A18">
        <w:rPr>
          <w:rFonts w:cs="Arial"/>
          <w:color w:val="000000"/>
          <w:szCs w:val="24"/>
        </w:rPr>
        <w:t xml:space="preserve">le eccellenze dell’eno-gastronomia e del mondo agroalimentare del </w:t>
      </w:r>
      <w:r w:rsidR="006535AB">
        <w:rPr>
          <w:rFonts w:cs="Arial"/>
          <w:color w:val="000000"/>
          <w:szCs w:val="24"/>
        </w:rPr>
        <w:t>T</w:t>
      </w:r>
      <w:r w:rsidRPr="00604A18">
        <w:rPr>
          <w:rFonts w:cs="Arial"/>
          <w:color w:val="000000"/>
          <w:szCs w:val="24"/>
        </w:rPr>
        <w:t xml:space="preserve">rentino, </w:t>
      </w:r>
      <w:r>
        <w:rPr>
          <w:rFonts w:cs="Arial"/>
          <w:color w:val="000000"/>
          <w:szCs w:val="24"/>
        </w:rPr>
        <w:t>vuole essere un</w:t>
      </w:r>
      <w:r w:rsidRPr="00604A18">
        <w:rPr>
          <w:rFonts w:cs="Arial"/>
          <w:color w:val="000000"/>
          <w:szCs w:val="24"/>
        </w:rPr>
        <w:t xml:space="preserve"> momento di aggregazione, condivisione, scoperta e di divertimento</w:t>
      </w:r>
      <w:r>
        <w:rPr>
          <w:rFonts w:cs="Arial"/>
          <w:color w:val="000000"/>
          <w:szCs w:val="24"/>
        </w:rPr>
        <w:t xml:space="preserve"> per vivere</w:t>
      </w:r>
      <w:r w:rsidRPr="00604A18">
        <w:rPr>
          <w:rFonts w:cs="Arial"/>
          <w:color w:val="000000"/>
          <w:szCs w:val="24"/>
        </w:rPr>
        <w:t xml:space="preserve"> appieno la città</w:t>
      </w:r>
      <w:r>
        <w:rPr>
          <w:rFonts w:cs="Arial"/>
          <w:color w:val="000000"/>
          <w:szCs w:val="24"/>
        </w:rPr>
        <w:t xml:space="preserve">. </w:t>
      </w:r>
      <w:r w:rsidR="006535AB">
        <w:rPr>
          <w:rFonts w:cs="Arial"/>
          <w:color w:val="000000"/>
          <w:szCs w:val="24"/>
        </w:rPr>
        <w:t>Q</w:t>
      </w:r>
      <w:r>
        <w:rPr>
          <w:rFonts w:cs="Arial"/>
          <w:color w:val="000000"/>
          <w:szCs w:val="24"/>
        </w:rPr>
        <w:t>uesta t</w:t>
      </w:r>
      <w:r w:rsidRPr="00604A18">
        <w:rPr>
          <w:rFonts w:cs="Arial"/>
          <w:color w:val="221F1F"/>
          <w:szCs w:val="24"/>
        </w:rPr>
        <w:t xml:space="preserve">erza edizione </w:t>
      </w:r>
      <w:r w:rsidR="007E2162">
        <w:rPr>
          <w:rFonts w:cs="Arial"/>
          <w:color w:val="221F1F"/>
          <w:szCs w:val="24"/>
        </w:rPr>
        <w:t>av</w:t>
      </w:r>
      <w:r w:rsidR="007E2162" w:rsidRPr="00604A18">
        <w:rPr>
          <w:rFonts w:cs="Arial"/>
          <w:color w:val="221F1F"/>
          <w:szCs w:val="24"/>
        </w:rPr>
        <w:t>rà</w:t>
      </w:r>
      <w:r w:rsidRPr="00604A18">
        <w:rPr>
          <w:rFonts w:cs="Arial"/>
          <w:color w:val="221F1F"/>
          <w:szCs w:val="24"/>
        </w:rPr>
        <w:t>̀ profumi e sfumature che arrivano anche da lontano</w:t>
      </w:r>
      <w:r>
        <w:rPr>
          <w:rFonts w:cs="Arial"/>
          <w:color w:val="221F1F"/>
          <w:szCs w:val="24"/>
        </w:rPr>
        <w:t xml:space="preserve">. </w:t>
      </w:r>
      <w:r w:rsidR="006535AB">
        <w:rPr>
          <w:rFonts w:cs="Arial"/>
          <w:color w:val="221F1F"/>
          <w:szCs w:val="24"/>
        </w:rPr>
        <w:t>D</w:t>
      </w:r>
      <w:r w:rsidRPr="00604A18">
        <w:rPr>
          <w:rFonts w:cs="Arial"/>
          <w:color w:val="221F1F"/>
          <w:szCs w:val="24"/>
        </w:rPr>
        <w:t>ue i pun</w:t>
      </w:r>
      <w:r>
        <w:rPr>
          <w:rFonts w:cs="Arial"/>
          <w:color w:val="221F1F"/>
          <w:szCs w:val="24"/>
        </w:rPr>
        <w:t xml:space="preserve">ti </w:t>
      </w:r>
      <w:r w:rsidRPr="00604A18">
        <w:rPr>
          <w:rFonts w:cs="Arial"/>
          <w:color w:val="221F1F"/>
          <w:szCs w:val="24"/>
        </w:rPr>
        <w:t>fermi</w:t>
      </w:r>
      <w:r>
        <w:rPr>
          <w:rFonts w:cs="Arial"/>
          <w:color w:val="221F1F"/>
          <w:szCs w:val="24"/>
        </w:rPr>
        <w:t xml:space="preserve">, </w:t>
      </w:r>
      <w:r w:rsidRPr="00604A18">
        <w:rPr>
          <w:rFonts w:cs="Arial"/>
          <w:color w:val="221F1F"/>
          <w:szCs w:val="24"/>
        </w:rPr>
        <w:t>Piazza Duomo e Castello del Buonconsiglio.</w:t>
      </w:r>
      <w:r>
        <w:rPr>
          <w:rFonts w:cs="Arial"/>
          <w:color w:val="221F1F"/>
          <w:szCs w:val="24"/>
        </w:rPr>
        <w:t xml:space="preserve"> </w:t>
      </w:r>
      <w:r w:rsidR="006535AB">
        <w:rPr>
          <w:rFonts w:cs="Arial"/>
          <w:color w:val="221F1F"/>
          <w:szCs w:val="24"/>
        </w:rPr>
        <w:t xml:space="preserve">Piazza </w:t>
      </w:r>
      <w:r w:rsidR="007E2162">
        <w:rPr>
          <w:rFonts w:cs="Arial"/>
          <w:color w:val="221F1F"/>
          <w:szCs w:val="24"/>
        </w:rPr>
        <w:t>Duomo</w:t>
      </w:r>
      <w:r w:rsidR="006535AB">
        <w:rPr>
          <w:rFonts w:cs="Arial"/>
          <w:color w:val="221F1F"/>
          <w:szCs w:val="24"/>
        </w:rPr>
        <w:t>, simbolo della</w:t>
      </w:r>
      <w:r>
        <w:rPr>
          <w:rFonts w:cs="Arial"/>
          <w:color w:val="221F1F"/>
          <w:szCs w:val="24"/>
        </w:rPr>
        <w:t xml:space="preserve"> città</w:t>
      </w:r>
      <w:r w:rsidR="006535AB">
        <w:rPr>
          <w:rFonts w:cs="Arial"/>
          <w:color w:val="221F1F"/>
          <w:szCs w:val="24"/>
        </w:rPr>
        <w:t>,</w:t>
      </w:r>
      <w:r>
        <w:rPr>
          <w:rFonts w:cs="Arial"/>
          <w:color w:val="221F1F"/>
          <w:szCs w:val="24"/>
        </w:rPr>
        <w:t xml:space="preserve"> </w:t>
      </w:r>
      <w:r w:rsidR="007E2162">
        <w:rPr>
          <w:rFonts w:cs="Arial"/>
          <w:color w:val="221F1F"/>
          <w:szCs w:val="24"/>
        </w:rPr>
        <w:t>s</w:t>
      </w:r>
      <w:r w:rsidR="007E2162" w:rsidRPr="00604A18">
        <w:rPr>
          <w:rFonts w:cs="Arial"/>
          <w:color w:val="221F1F"/>
          <w:szCs w:val="24"/>
        </w:rPr>
        <w:t>arà</w:t>
      </w:r>
      <w:r w:rsidRPr="00604A18">
        <w:rPr>
          <w:rFonts w:cs="Arial"/>
          <w:color w:val="221F1F"/>
          <w:szCs w:val="24"/>
        </w:rPr>
        <w:t xml:space="preserve">̀ completamente dedicata a scoprire un programma ricco di </w:t>
      </w:r>
      <w:r w:rsidR="007E2162" w:rsidRPr="00604A18">
        <w:rPr>
          <w:rFonts w:cs="Arial"/>
          <w:color w:val="221F1F"/>
          <w:szCs w:val="24"/>
        </w:rPr>
        <w:t>a</w:t>
      </w:r>
      <w:r w:rsidR="007E2162">
        <w:rPr>
          <w:rFonts w:cs="Arial"/>
          <w:color w:val="221F1F"/>
          <w:szCs w:val="24"/>
        </w:rPr>
        <w:t>tti</w:t>
      </w:r>
      <w:r w:rsidR="007E2162" w:rsidRPr="00604A18">
        <w:rPr>
          <w:rFonts w:cs="Arial"/>
          <w:color w:val="221F1F"/>
          <w:szCs w:val="24"/>
        </w:rPr>
        <w:t>vità</w:t>
      </w:r>
      <w:r w:rsidRPr="00604A18">
        <w:rPr>
          <w:rFonts w:cs="Arial"/>
          <w:color w:val="221F1F"/>
          <w:szCs w:val="24"/>
        </w:rPr>
        <w:t>̀ laboratoriali, dimostrazioni scien</w:t>
      </w:r>
      <w:r>
        <w:rPr>
          <w:rFonts w:cs="Arial"/>
          <w:color w:val="221F1F"/>
          <w:szCs w:val="24"/>
        </w:rPr>
        <w:t>ti</w:t>
      </w:r>
      <w:r w:rsidRPr="00604A18">
        <w:rPr>
          <w:rFonts w:cs="Arial"/>
          <w:color w:val="221F1F"/>
          <w:szCs w:val="24"/>
        </w:rPr>
        <w:t>fiche, le</w:t>
      </w:r>
      <w:r>
        <w:rPr>
          <w:rFonts w:cs="Arial"/>
          <w:color w:val="221F1F"/>
          <w:szCs w:val="24"/>
        </w:rPr>
        <w:t>tt</w:t>
      </w:r>
      <w:r w:rsidRPr="00604A18">
        <w:rPr>
          <w:rFonts w:cs="Arial"/>
          <w:color w:val="221F1F"/>
          <w:szCs w:val="24"/>
        </w:rPr>
        <w:t>ure animate e incontri tema</w:t>
      </w:r>
      <w:r>
        <w:rPr>
          <w:rFonts w:cs="Arial"/>
          <w:color w:val="221F1F"/>
          <w:szCs w:val="24"/>
        </w:rPr>
        <w:t>ti</w:t>
      </w:r>
      <w:r w:rsidRPr="00604A18">
        <w:rPr>
          <w:rFonts w:cs="Arial"/>
          <w:color w:val="221F1F"/>
          <w:szCs w:val="24"/>
        </w:rPr>
        <w:t xml:space="preserve">ci per i </w:t>
      </w:r>
      <w:r w:rsidR="007E2162" w:rsidRPr="00604A18">
        <w:rPr>
          <w:rFonts w:cs="Arial"/>
          <w:color w:val="221F1F"/>
          <w:szCs w:val="24"/>
        </w:rPr>
        <w:t>più</w:t>
      </w:r>
      <w:r w:rsidRPr="00604A18">
        <w:rPr>
          <w:rFonts w:cs="Arial"/>
          <w:color w:val="221F1F"/>
          <w:szCs w:val="24"/>
        </w:rPr>
        <w:t>̀ piccoli e non solo</w:t>
      </w:r>
      <w:r>
        <w:rPr>
          <w:rFonts w:cs="Arial"/>
          <w:color w:val="221F1F"/>
          <w:szCs w:val="24"/>
        </w:rPr>
        <w:t xml:space="preserve"> in collaborazione con il MUSE</w:t>
      </w:r>
      <w:r w:rsidRPr="00604A18">
        <w:rPr>
          <w:rFonts w:cs="Arial"/>
          <w:color w:val="221F1F"/>
          <w:szCs w:val="24"/>
        </w:rPr>
        <w:t xml:space="preserve">. </w:t>
      </w:r>
      <w:r>
        <w:rPr>
          <w:rFonts w:cs="Arial"/>
          <w:color w:val="221F1F"/>
          <w:szCs w:val="24"/>
        </w:rPr>
        <w:t xml:space="preserve">Ma </w:t>
      </w:r>
      <w:r w:rsidRPr="00604A18">
        <w:rPr>
          <w:rFonts w:cs="Arial"/>
          <w:color w:val="221F1F"/>
          <w:szCs w:val="24"/>
        </w:rPr>
        <w:t xml:space="preserve">è </w:t>
      </w:r>
      <w:r>
        <w:rPr>
          <w:rFonts w:cs="Arial"/>
          <w:color w:val="221F1F"/>
          <w:szCs w:val="24"/>
        </w:rPr>
        <w:t xml:space="preserve">anche </w:t>
      </w:r>
      <w:r w:rsidRPr="00604A18">
        <w:rPr>
          <w:rFonts w:cs="Arial"/>
          <w:color w:val="221F1F"/>
          <w:szCs w:val="24"/>
        </w:rPr>
        <w:t xml:space="preserve">il </w:t>
      </w:r>
      <w:r>
        <w:rPr>
          <w:rFonts w:cs="Arial"/>
          <w:color w:val="221F1F"/>
          <w:szCs w:val="24"/>
        </w:rPr>
        <w:t xml:space="preserve">luogo </w:t>
      </w:r>
      <w:r w:rsidRPr="00604A18">
        <w:rPr>
          <w:rFonts w:cs="Arial"/>
          <w:color w:val="221F1F"/>
          <w:szCs w:val="24"/>
        </w:rPr>
        <w:t>da cui accedere a due loca</w:t>
      </w:r>
      <w:r>
        <w:rPr>
          <w:rFonts w:cs="Arial"/>
          <w:color w:val="221F1F"/>
          <w:szCs w:val="24"/>
        </w:rPr>
        <w:t>ti</w:t>
      </w:r>
      <w:r w:rsidRPr="00604A18">
        <w:rPr>
          <w:rFonts w:cs="Arial"/>
          <w:color w:val="221F1F"/>
          <w:szCs w:val="24"/>
        </w:rPr>
        <w:t>on esclusive e</w:t>
      </w:r>
      <w:r w:rsidR="007E2162">
        <w:rPr>
          <w:rFonts w:cs="Arial"/>
          <w:color w:val="221F1F"/>
          <w:szCs w:val="24"/>
        </w:rPr>
        <w:t xml:space="preserve"> </w:t>
      </w:r>
      <w:r w:rsidRPr="00604A18">
        <w:rPr>
          <w:rFonts w:cs="Arial"/>
          <w:color w:val="221F1F"/>
          <w:szCs w:val="24"/>
        </w:rPr>
        <w:t>affascinan</w:t>
      </w:r>
      <w:r>
        <w:rPr>
          <w:rFonts w:cs="Arial"/>
          <w:color w:val="221F1F"/>
          <w:szCs w:val="24"/>
        </w:rPr>
        <w:t>ti</w:t>
      </w:r>
      <w:r w:rsidRPr="00604A18">
        <w:rPr>
          <w:rFonts w:cs="Arial"/>
          <w:color w:val="221F1F"/>
          <w:szCs w:val="24"/>
        </w:rPr>
        <w:t xml:space="preserve">, che da questa edizione </w:t>
      </w:r>
      <w:r>
        <w:rPr>
          <w:rFonts w:cs="Arial"/>
          <w:color w:val="221F1F"/>
          <w:szCs w:val="24"/>
        </w:rPr>
        <w:t xml:space="preserve">si aggiungono alla </w:t>
      </w:r>
      <w:r w:rsidRPr="00604A18">
        <w:rPr>
          <w:rFonts w:cs="Arial"/>
          <w:color w:val="221F1F"/>
          <w:szCs w:val="24"/>
        </w:rPr>
        <w:t>manifestazione: il Museo Diocesano e la Torre Civica. </w:t>
      </w:r>
      <w:r>
        <w:rPr>
          <w:rFonts w:cs="Arial"/>
          <w:color w:val="221F1F"/>
          <w:szCs w:val="24"/>
        </w:rPr>
        <w:t xml:space="preserve">Il </w:t>
      </w:r>
      <w:r w:rsidR="007E2162">
        <w:rPr>
          <w:rFonts w:cs="Arial"/>
          <w:color w:val="221F1F"/>
          <w:szCs w:val="24"/>
        </w:rPr>
        <w:t>C</w:t>
      </w:r>
      <w:r w:rsidR="006535AB">
        <w:rPr>
          <w:rFonts w:cs="Arial"/>
          <w:color w:val="221F1F"/>
          <w:szCs w:val="24"/>
        </w:rPr>
        <w:t>astell</w:t>
      </w:r>
      <w:r>
        <w:rPr>
          <w:rFonts w:cs="Arial"/>
          <w:color w:val="221F1F"/>
          <w:szCs w:val="24"/>
        </w:rPr>
        <w:t xml:space="preserve">o </w:t>
      </w:r>
      <w:r w:rsidRPr="00604A18">
        <w:rPr>
          <w:rFonts w:cs="Arial"/>
          <w:color w:val="221F1F"/>
          <w:szCs w:val="24"/>
        </w:rPr>
        <w:t>è diventato teatro insos</w:t>
      </w:r>
      <w:r>
        <w:rPr>
          <w:rFonts w:cs="Arial"/>
          <w:color w:val="221F1F"/>
          <w:szCs w:val="24"/>
        </w:rPr>
        <w:t>ti</w:t>
      </w:r>
      <w:r w:rsidRPr="00604A18">
        <w:rPr>
          <w:rFonts w:cs="Arial"/>
          <w:color w:val="221F1F"/>
          <w:szCs w:val="24"/>
        </w:rPr>
        <w:t>tuibile della cena con gli chef stella</w:t>
      </w:r>
      <w:r>
        <w:rPr>
          <w:rFonts w:cs="Arial"/>
          <w:color w:val="221F1F"/>
          <w:szCs w:val="24"/>
        </w:rPr>
        <w:t>ti</w:t>
      </w:r>
      <w:r w:rsidRPr="00604A18">
        <w:rPr>
          <w:rFonts w:cs="Arial"/>
          <w:color w:val="221F1F"/>
          <w:szCs w:val="24"/>
        </w:rPr>
        <w:t xml:space="preserve"> e le bollicine di montagna, che accompagnano gli ospi</w:t>
      </w:r>
      <w:r>
        <w:rPr>
          <w:rFonts w:cs="Arial"/>
          <w:color w:val="221F1F"/>
          <w:szCs w:val="24"/>
        </w:rPr>
        <w:t>ti</w:t>
      </w:r>
      <w:r w:rsidRPr="00604A18">
        <w:rPr>
          <w:rFonts w:cs="Arial"/>
          <w:color w:val="221F1F"/>
          <w:szCs w:val="24"/>
        </w:rPr>
        <w:t xml:space="preserve"> in un viaggio unico nella storia, nei sapori, nella cultura. Da un’epoca all’altra, da un capolavoro all’altro, da un sapore all’altro. Fra gli altri luoghi sede dell’evento, la magnifica piazza su cui si affaccia il castello, Piazza Mostra, che ospiter</w:t>
      </w:r>
      <w:r>
        <w:rPr>
          <w:rFonts w:cs="Arial"/>
          <w:color w:val="221F1F"/>
          <w:szCs w:val="24"/>
        </w:rPr>
        <w:t>à</w:t>
      </w:r>
      <w:r w:rsidRPr="00604A18">
        <w:rPr>
          <w:rFonts w:cs="Arial"/>
          <w:color w:val="221F1F"/>
          <w:szCs w:val="24"/>
        </w:rPr>
        <w:t xml:space="preserve"> l’area esposi</w:t>
      </w:r>
      <w:r>
        <w:rPr>
          <w:rFonts w:cs="Arial"/>
          <w:color w:val="221F1F"/>
          <w:szCs w:val="24"/>
        </w:rPr>
        <w:t>ti</w:t>
      </w:r>
      <w:r w:rsidRPr="00604A18">
        <w:rPr>
          <w:rFonts w:cs="Arial"/>
          <w:color w:val="221F1F"/>
          <w:szCs w:val="24"/>
        </w:rPr>
        <w:t>va con oltre 40 produ</w:t>
      </w:r>
      <w:r>
        <w:rPr>
          <w:rFonts w:cs="Arial"/>
          <w:color w:val="221F1F"/>
          <w:szCs w:val="24"/>
        </w:rPr>
        <w:t>tt</w:t>
      </w:r>
      <w:r w:rsidRPr="00604A18">
        <w:rPr>
          <w:rFonts w:cs="Arial"/>
          <w:color w:val="221F1F"/>
          <w:szCs w:val="24"/>
        </w:rPr>
        <w:t>ori locali</w:t>
      </w:r>
      <w:r>
        <w:rPr>
          <w:rFonts w:cs="Arial"/>
          <w:color w:val="221F1F"/>
          <w:szCs w:val="24"/>
        </w:rPr>
        <w:t xml:space="preserve">. </w:t>
      </w:r>
      <w:r w:rsidRPr="00604A18">
        <w:rPr>
          <w:rFonts w:cs="Arial"/>
          <w:color w:val="221F1F"/>
          <w:szCs w:val="24"/>
        </w:rPr>
        <w:t>E infine, ancora una piazza simbolo della ci</w:t>
      </w:r>
      <w:r>
        <w:rPr>
          <w:rFonts w:cs="Arial"/>
          <w:color w:val="221F1F"/>
          <w:szCs w:val="24"/>
        </w:rPr>
        <w:t>tt</w:t>
      </w:r>
      <w:r w:rsidRPr="00604A18">
        <w:rPr>
          <w:rFonts w:cs="Arial"/>
          <w:color w:val="221F1F"/>
          <w:szCs w:val="24"/>
        </w:rPr>
        <w:t>à, Piazza Ba</w:t>
      </w:r>
      <w:r>
        <w:rPr>
          <w:rFonts w:cs="Arial"/>
          <w:color w:val="221F1F"/>
          <w:szCs w:val="24"/>
        </w:rPr>
        <w:t>tti</w:t>
      </w:r>
      <w:r w:rsidRPr="00604A18">
        <w:rPr>
          <w:rFonts w:cs="Arial"/>
          <w:color w:val="221F1F"/>
          <w:szCs w:val="24"/>
        </w:rPr>
        <w:t>s</w:t>
      </w:r>
      <w:r>
        <w:rPr>
          <w:rFonts w:cs="Arial"/>
          <w:color w:val="221F1F"/>
          <w:szCs w:val="24"/>
        </w:rPr>
        <w:t>ti</w:t>
      </w:r>
      <w:r w:rsidRPr="00604A18">
        <w:rPr>
          <w:rFonts w:cs="Arial"/>
          <w:color w:val="221F1F"/>
          <w:szCs w:val="24"/>
        </w:rPr>
        <w:t>, teatro degli show cooking: veri e propri spe</w:t>
      </w:r>
      <w:r>
        <w:rPr>
          <w:rFonts w:cs="Arial"/>
          <w:color w:val="221F1F"/>
          <w:szCs w:val="24"/>
        </w:rPr>
        <w:t>tt</w:t>
      </w:r>
      <w:r w:rsidRPr="00604A18">
        <w:rPr>
          <w:rFonts w:cs="Arial"/>
          <w:color w:val="221F1F"/>
          <w:szCs w:val="24"/>
        </w:rPr>
        <w:t xml:space="preserve">acoli, con </w:t>
      </w:r>
      <w:r w:rsidR="00740614" w:rsidRPr="00604A18">
        <w:rPr>
          <w:rFonts w:cs="Arial"/>
          <w:color w:val="221F1F"/>
          <w:szCs w:val="24"/>
        </w:rPr>
        <w:t>più</w:t>
      </w:r>
      <w:r w:rsidRPr="00604A18">
        <w:rPr>
          <w:rFonts w:cs="Arial"/>
          <w:color w:val="221F1F"/>
          <w:szCs w:val="24"/>
        </w:rPr>
        <w:t>̀ appuntamen</w:t>
      </w:r>
      <w:r>
        <w:rPr>
          <w:rFonts w:cs="Arial"/>
          <w:color w:val="221F1F"/>
          <w:szCs w:val="24"/>
        </w:rPr>
        <w:t>ti</w:t>
      </w:r>
      <w:r w:rsidRPr="00604A18">
        <w:rPr>
          <w:rFonts w:cs="Arial"/>
          <w:color w:val="221F1F"/>
          <w:szCs w:val="24"/>
        </w:rPr>
        <w:t xml:space="preserve"> pensa</w:t>
      </w:r>
      <w:r>
        <w:rPr>
          <w:rFonts w:cs="Arial"/>
          <w:color w:val="221F1F"/>
          <w:szCs w:val="24"/>
        </w:rPr>
        <w:t>ti</w:t>
      </w:r>
      <w:r w:rsidRPr="00604A18">
        <w:rPr>
          <w:rFonts w:cs="Arial"/>
          <w:color w:val="221F1F"/>
          <w:szCs w:val="24"/>
        </w:rPr>
        <w:t xml:space="preserve"> per pochi spe</w:t>
      </w:r>
      <w:r>
        <w:rPr>
          <w:rFonts w:cs="Arial"/>
          <w:color w:val="221F1F"/>
          <w:szCs w:val="24"/>
        </w:rPr>
        <w:t>tt</w:t>
      </w:r>
      <w:r w:rsidRPr="00604A18">
        <w:rPr>
          <w:rFonts w:cs="Arial"/>
          <w:color w:val="221F1F"/>
          <w:szCs w:val="24"/>
        </w:rPr>
        <w:t>atori dove l’ingrediente tre</w:t>
      </w:r>
      <w:r>
        <w:rPr>
          <w:rFonts w:cs="Arial"/>
          <w:color w:val="221F1F"/>
          <w:szCs w:val="24"/>
        </w:rPr>
        <w:t>nti</w:t>
      </w:r>
      <w:r w:rsidRPr="00604A18">
        <w:rPr>
          <w:rFonts w:cs="Arial"/>
          <w:color w:val="221F1F"/>
          <w:szCs w:val="24"/>
        </w:rPr>
        <w:t xml:space="preserve">no </w:t>
      </w:r>
      <w:r w:rsidR="00740614" w:rsidRPr="00604A18">
        <w:rPr>
          <w:rFonts w:cs="Arial"/>
          <w:color w:val="221F1F"/>
          <w:szCs w:val="24"/>
        </w:rPr>
        <w:t>sarà</w:t>
      </w:r>
      <w:r w:rsidRPr="00604A18">
        <w:rPr>
          <w:rFonts w:cs="Arial"/>
          <w:color w:val="221F1F"/>
          <w:szCs w:val="24"/>
        </w:rPr>
        <w:t>̀ rivisitato e abbinato ad un produ</w:t>
      </w:r>
      <w:r>
        <w:rPr>
          <w:rFonts w:cs="Arial"/>
          <w:color w:val="221F1F"/>
          <w:szCs w:val="24"/>
        </w:rPr>
        <w:t>tt</w:t>
      </w:r>
      <w:r w:rsidRPr="00604A18">
        <w:rPr>
          <w:rFonts w:cs="Arial"/>
          <w:color w:val="221F1F"/>
          <w:szCs w:val="24"/>
        </w:rPr>
        <w:t xml:space="preserve">ore enoico del territorio. </w:t>
      </w:r>
    </w:p>
    <w:p w14:paraId="2431DEE5" w14:textId="6B4D6A70" w:rsidR="0019787C" w:rsidRPr="006535AB" w:rsidRDefault="0019787C" w:rsidP="006535AB">
      <w:pPr>
        <w:jc w:val="both"/>
        <w:rPr>
          <w:rFonts w:cs="Arial"/>
          <w:szCs w:val="24"/>
        </w:rPr>
      </w:pPr>
      <w:r w:rsidRPr="00604A18">
        <w:rPr>
          <w:rFonts w:cs="Arial"/>
          <w:color w:val="221F1F"/>
          <w:szCs w:val="24"/>
        </w:rPr>
        <w:t>Le</w:t>
      </w:r>
      <w:r>
        <w:rPr>
          <w:rFonts w:cs="Arial"/>
          <w:color w:val="221F1F"/>
          <w:szCs w:val="24"/>
        </w:rPr>
        <w:t>tt</w:t>
      </w:r>
      <w:r w:rsidRPr="00604A18">
        <w:rPr>
          <w:rFonts w:cs="Arial"/>
          <w:color w:val="221F1F"/>
          <w:szCs w:val="24"/>
        </w:rPr>
        <w:t>eralmente so</w:t>
      </w:r>
      <w:r>
        <w:rPr>
          <w:rFonts w:cs="Arial"/>
          <w:color w:val="221F1F"/>
          <w:szCs w:val="24"/>
        </w:rPr>
        <w:t>tt</w:t>
      </w:r>
      <w:r w:rsidRPr="00604A18">
        <w:rPr>
          <w:rFonts w:cs="Arial"/>
          <w:color w:val="221F1F"/>
          <w:szCs w:val="24"/>
        </w:rPr>
        <w:t xml:space="preserve">o i loro piedi, </w:t>
      </w:r>
      <w:r>
        <w:rPr>
          <w:rFonts w:cs="Arial"/>
          <w:color w:val="221F1F"/>
          <w:szCs w:val="24"/>
        </w:rPr>
        <w:t xml:space="preserve">nello spazio archeologico sotterraneo del Sas, </w:t>
      </w:r>
      <w:r w:rsidRPr="00604A18">
        <w:rPr>
          <w:rFonts w:cs="Arial"/>
          <w:color w:val="221F1F"/>
          <w:szCs w:val="24"/>
        </w:rPr>
        <w:t>altr</w:t>
      </w:r>
      <w:r>
        <w:rPr>
          <w:rFonts w:cs="Arial"/>
          <w:color w:val="221F1F"/>
          <w:szCs w:val="24"/>
        </w:rPr>
        <w:t xml:space="preserve">o luogo carico di storia, </w:t>
      </w:r>
      <w:r w:rsidRPr="00604A18">
        <w:rPr>
          <w:rFonts w:cs="Arial"/>
          <w:color w:val="221F1F"/>
          <w:szCs w:val="24"/>
        </w:rPr>
        <w:t>i ricercatori della Fondazione Mach cureranno approfondimen</w:t>
      </w:r>
      <w:r>
        <w:rPr>
          <w:rFonts w:cs="Arial"/>
          <w:color w:val="221F1F"/>
          <w:szCs w:val="24"/>
        </w:rPr>
        <w:t>ti</w:t>
      </w:r>
      <w:r w:rsidRPr="00604A18">
        <w:rPr>
          <w:rFonts w:cs="Arial"/>
          <w:color w:val="221F1F"/>
          <w:szCs w:val="24"/>
        </w:rPr>
        <w:t xml:space="preserve"> e laboratori degusta</w:t>
      </w:r>
      <w:r>
        <w:rPr>
          <w:rFonts w:cs="Arial"/>
          <w:color w:val="221F1F"/>
          <w:szCs w:val="24"/>
        </w:rPr>
        <w:t>ti</w:t>
      </w:r>
      <w:r w:rsidRPr="00604A18">
        <w:rPr>
          <w:rFonts w:cs="Arial"/>
          <w:color w:val="221F1F"/>
          <w:szCs w:val="24"/>
        </w:rPr>
        <w:t>vi.</w:t>
      </w:r>
      <w:r>
        <w:rPr>
          <w:rFonts w:cs="Arial"/>
          <w:color w:val="221F1F"/>
          <w:szCs w:val="24"/>
        </w:rPr>
        <w:t xml:space="preserve"> Confermato poi un</w:t>
      </w:r>
      <w:r w:rsidRPr="00604A18">
        <w:rPr>
          <w:rFonts w:cs="Arial"/>
          <w:color w:val="221F1F"/>
          <w:szCs w:val="24"/>
        </w:rPr>
        <w:t xml:space="preserve"> ampio spazio al mondo del pane, che </w:t>
      </w:r>
      <w:r w:rsidR="00740614" w:rsidRPr="00604A18">
        <w:rPr>
          <w:rFonts w:cs="Arial"/>
          <w:color w:val="221F1F"/>
          <w:szCs w:val="24"/>
        </w:rPr>
        <w:t>troverà</w:t>
      </w:r>
      <w:r w:rsidRPr="00604A18">
        <w:rPr>
          <w:rFonts w:cs="Arial"/>
          <w:color w:val="221F1F"/>
          <w:szCs w:val="24"/>
        </w:rPr>
        <w:t>̀ la sua collocazione a Palazzo Roccabruna con assaggi, laboratori per grandi e piccini e cultura sulla panificazione.</w:t>
      </w:r>
      <w:r>
        <w:rPr>
          <w:rFonts w:cs="Arial"/>
          <w:color w:val="221F1F"/>
          <w:szCs w:val="24"/>
        </w:rPr>
        <w:t xml:space="preserve"> Tra le novità </w:t>
      </w:r>
      <w:r w:rsidRPr="00604A18">
        <w:rPr>
          <w:rFonts w:cs="Arial"/>
          <w:color w:val="221F1F"/>
          <w:szCs w:val="24"/>
        </w:rPr>
        <w:t>di questa edizione</w:t>
      </w:r>
      <w:r w:rsidR="00740614">
        <w:rPr>
          <w:rFonts w:cs="Arial"/>
          <w:color w:val="221F1F"/>
          <w:szCs w:val="24"/>
        </w:rPr>
        <w:t xml:space="preserve"> l</w:t>
      </w:r>
      <w:r>
        <w:rPr>
          <w:rFonts w:cs="Arial"/>
          <w:color w:val="221F1F"/>
          <w:szCs w:val="24"/>
        </w:rPr>
        <w:t xml:space="preserve">o spazio di </w:t>
      </w:r>
      <w:r w:rsidRPr="00604A18">
        <w:rPr>
          <w:rFonts w:cs="Arial"/>
          <w:color w:val="221F1F"/>
          <w:szCs w:val="24"/>
        </w:rPr>
        <w:t>Palazzo Fes</w:t>
      </w:r>
      <w:r>
        <w:rPr>
          <w:rFonts w:cs="Arial"/>
          <w:color w:val="221F1F"/>
          <w:szCs w:val="24"/>
        </w:rPr>
        <w:t>ti</w:t>
      </w:r>
      <w:r w:rsidRPr="00604A18">
        <w:rPr>
          <w:rFonts w:cs="Arial"/>
          <w:color w:val="221F1F"/>
          <w:szCs w:val="24"/>
        </w:rPr>
        <w:t xml:space="preserve"> e</w:t>
      </w:r>
      <w:r>
        <w:rPr>
          <w:rFonts w:cs="Arial"/>
          <w:color w:val="221F1F"/>
          <w:szCs w:val="24"/>
        </w:rPr>
        <w:t xml:space="preserve"> </w:t>
      </w:r>
      <w:r w:rsidRPr="00604A18">
        <w:rPr>
          <w:rFonts w:cs="Arial"/>
          <w:color w:val="221F1F"/>
          <w:szCs w:val="24"/>
        </w:rPr>
        <w:t>del Teatro Sociale. Nelle sale del primo, avranno luogo tu</w:t>
      </w:r>
      <w:r>
        <w:rPr>
          <w:rFonts w:cs="Arial"/>
          <w:color w:val="221F1F"/>
          <w:szCs w:val="24"/>
        </w:rPr>
        <w:t>tti</w:t>
      </w:r>
      <w:r w:rsidRPr="00604A18">
        <w:rPr>
          <w:rFonts w:cs="Arial"/>
          <w:color w:val="221F1F"/>
          <w:szCs w:val="24"/>
        </w:rPr>
        <w:t xml:space="preserve"> gli approfondimen</w:t>
      </w:r>
      <w:r>
        <w:rPr>
          <w:rFonts w:cs="Arial"/>
          <w:color w:val="221F1F"/>
          <w:szCs w:val="24"/>
        </w:rPr>
        <w:t>ti</w:t>
      </w:r>
      <w:r w:rsidRPr="00604A18">
        <w:rPr>
          <w:rFonts w:cs="Arial"/>
          <w:color w:val="221F1F"/>
          <w:szCs w:val="24"/>
        </w:rPr>
        <w:t xml:space="preserve"> guida</w:t>
      </w:r>
      <w:r>
        <w:rPr>
          <w:rFonts w:cs="Arial"/>
          <w:color w:val="221F1F"/>
          <w:szCs w:val="24"/>
        </w:rPr>
        <w:t>ti</w:t>
      </w:r>
      <w:r w:rsidRPr="00604A18">
        <w:rPr>
          <w:rFonts w:cs="Arial"/>
          <w:color w:val="221F1F"/>
          <w:szCs w:val="24"/>
        </w:rPr>
        <w:t xml:space="preserve"> per conoscere meglio il mondo del vino e la filiera dei prodo</w:t>
      </w:r>
      <w:r>
        <w:rPr>
          <w:rFonts w:cs="Arial"/>
          <w:color w:val="221F1F"/>
          <w:szCs w:val="24"/>
        </w:rPr>
        <w:t>tti</w:t>
      </w:r>
      <w:r w:rsidRPr="00604A18">
        <w:rPr>
          <w:rFonts w:cs="Arial"/>
          <w:color w:val="221F1F"/>
          <w:szCs w:val="24"/>
        </w:rPr>
        <w:t xml:space="preserve"> gastronomici </w:t>
      </w:r>
      <w:r>
        <w:rPr>
          <w:rFonts w:cs="Arial"/>
          <w:color w:val="221F1F"/>
          <w:szCs w:val="24"/>
        </w:rPr>
        <w:t>con il marchio Q</w:t>
      </w:r>
      <w:r w:rsidRPr="00604A18">
        <w:rPr>
          <w:rFonts w:cs="Arial"/>
          <w:color w:val="221F1F"/>
          <w:szCs w:val="24"/>
        </w:rPr>
        <w:t>ualit</w:t>
      </w:r>
      <w:r>
        <w:rPr>
          <w:rFonts w:cs="Arial"/>
          <w:color w:val="221F1F"/>
          <w:szCs w:val="24"/>
        </w:rPr>
        <w:t>à</w:t>
      </w:r>
      <w:r w:rsidRPr="00604A18">
        <w:rPr>
          <w:rFonts w:cs="Arial"/>
          <w:color w:val="221F1F"/>
          <w:szCs w:val="24"/>
        </w:rPr>
        <w:t xml:space="preserve"> Tren</w:t>
      </w:r>
      <w:r>
        <w:rPr>
          <w:rFonts w:cs="Arial"/>
          <w:color w:val="221F1F"/>
          <w:szCs w:val="24"/>
        </w:rPr>
        <w:t>ti</w:t>
      </w:r>
      <w:r w:rsidRPr="00604A18">
        <w:rPr>
          <w:rFonts w:cs="Arial"/>
          <w:color w:val="221F1F"/>
          <w:szCs w:val="24"/>
        </w:rPr>
        <w:t>no. Al Teatro Sociale</w:t>
      </w:r>
      <w:r>
        <w:rPr>
          <w:rFonts w:cs="Arial"/>
          <w:color w:val="221F1F"/>
          <w:szCs w:val="24"/>
        </w:rPr>
        <w:t>,</w:t>
      </w:r>
      <w:r w:rsidRPr="00604A18">
        <w:rPr>
          <w:rFonts w:cs="Arial"/>
          <w:color w:val="221F1F"/>
          <w:szCs w:val="24"/>
        </w:rPr>
        <w:t xml:space="preserve"> invece</w:t>
      </w:r>
      <w:r>
        <w:rPr>
          <w:rFonts w:cs="Arial"/>
          <w:color w:val="221F1F"/>
          <w:szCs w:val="24"/>
        </w:rPr>
        <w:t xml:space="preserve">, verrà ricreata </w:t>
      </w:r>
      <w:r w:rsidRPr="00604A18">
        <w:rPr>
          <w:rFonts w:cs="Arial"/>
          <w:color w:val="221F1F"/>
          <w:szCs w:val="24"/>
        </w:rPr>
        <w:t>in piccolo una mappa vitivinicola del</w:t>
      </w:r>
      <w:r>
        <w:rPr>
          <w:rFonts w:cs="Arial"/>
          <w:color w:val="221F1F"/>
          <w:szCs w:val="24"/>
        </w:rPr>
        <w:t xml:space="preserve"> Trentino</w:t>
      </w:r>
      <w:r w:rsidRPr="00604A18">
        <w:rPr>
          <w:rFonts w:cs="Arial"/>
          <w:color w:val="221F1F"/>
          <w:szCs w:val="24"/>
        </w:rPr>
        <w:t>, offrendo al visitatore un viaggio tra i</w:t>
      </w:r>
      <w:r>
        <w:rPr>
          <w:rFonts w:cs="Arial"/>
          <w:color w:val="221F1F"/>
          <w:szCs w:val="24"/>
        </w:rPr>
        <w:t xml:space="preserve"> vini </w:t>
      </w:r>
      <w:r w:rsidR="00740614" w:rsidRPr="00604A18">
        <w:rPr>
          <w:rFonts w:cs="Arial"/>
          <w:color w:val="221F1F"/>
          <w:szCs w:val="24"/>
        </w:rPr>
        <w:t>più</w:t>
      </w:r>
      <w:r w:rsidRPr="00604A18">
        <w:rPr>
          <w:rFonts w:cs="Arial"/>
          <w:color w:val="221F1F"/>
          <w:szCs w:val="24"/>
        </w:rPr>
        <w:t>̀ rappresenta</w:t>
      </w:r>
      <w:r>
        <w:rPr>
          <w:rFonts w:cs="Arial"/>
          <w:color w:val="221F1F"/>
          <w:szCs w:val="24"/>
        </w:rPr>
        <w:t>ti</w:t>
      </w:r>
      <w:r w:rsidRPr="00604A18">
        <w:rPr>
          <w:rFonts w:cs="Arial"/>
          <w:color w:val="221F1F"/>
          <w:szCs w:val="24"/>
        </w:rPr>
        <w:t>vi del</w:t>
      </w:r>
      <w:r>
        <w:rPr>
          <w:rFonts w:cs="Arial"/>
          <w:color w:val="221F1F"/>
          <w:szCs w:val="24"/>
        </w:rPr>
        <w:t xml:space="preserve"> territorio. P</w:t>
      </w:r>
      <w:r w:rsidRPr="00604A18">
        <w:rPr>
          <w:rFonts w:cs="Arial"/>
          <w:color w:val="221F1F"/>
          <w:szCs w:val="24"/>
        </w:rPr>
        <w:t xml:space="preserve">alco e platea diventeranno </w:t>
      </w:r>
      <w:r>
        <w:rPr>
          <w:rFonts w:cs="Arial"/>
          <w:color w:val="221F1F"/>
          <w:szCs w:val="24"/>
        </w:rPr>
        <w:t xml:space="preserve">dunque </w:t>
      </w:r>
      <w:r w:rsidRPr="00604A18">
        <w:rPr>
          <w:rFonts w:cs="Arial"/>
          <w:color w:val="221F1F"/>
          <w:szCs w:val="24"/>
        </w:rPr>
        <w:t xml:space="preserve">scenario di una degustazione unica nel suo genere, </w:t>
      </w:r>
      <w:r>
        <w:rPr>
          <w:rFonts w:cs="Arial"/>
          <w:color w:val="221F1F"/>
          <w:szCs w:val="24"/>
        </w:rPr>
        <w:t xml:space="preserve">dove incontrare produttori, vignaioli e sommelier </w:t>
      </w:r>
      <w:r w:rsidRPr="00604A18">
        <w:rPr>
          <w:rFonts w:cs="Arial"/>
          <w:color w:val="221F1F"/>
          <w:szCs w:val="24"/>
        </w:rPr>
        <w:t>per approfondire curiosit</w:t>
      </w:r>
      <w:r>
        <w:rPr>
          <w:rFonts w:cs="Arial"/>
          <w:color w:val="221F1F"/>
          <w:szCs w:val="24"/>
        </w:rPr>
        <w:t>à</w:t>
      </w:r>
      <w:r w:rsidRPr="00604A18">
        <w:rPr>
          <w:rFonts w:cs="Arial"/>
          <w:color w:val="221F1F"/>
          <w:szCs w:val="24"/>
        </w:rPr>
        <w:t xml:space="preserve"> e note tecniche. </w:t>
      </w:r>
      <w:hyperlink r:id="rId10" w:history="1">
        <w:r w:rsidRPr="00CE3692">
          <w:rPr>
            <w:rStyle w:val="Collegamentoipertestuale"/>
            <w:rFonts w:cs="Arial"/>
            <w:szCs w:val="24"/>
          </w:rPr>
          <w:t>www.autumnus.trento.it/</w:t>
        </w:r>
      </w:hyperlink>
    </w:p>
    <w:p w14:paraId="47C2E791" w14:textId="77777777" w:rsidR="006535AB" w:rsidRDefault="006535AB" w:rsidP="0019787C"/>
    <w:p w14:paraId="69786573" w14:textId="58F71C99" w:rsidR="00AD4516" w:rsidRDefault="0019787C" w:rsidP="0019787C">
      <w:r>
        <w:t>(m.b.)</w:t>
      </w:r>
      <w:r>
        <w:br/>
      </w:r>
      <w:r>
        <w:br/>
        <w:t>Trento,</w:t>
      </w:r>
      <w:r w:rsidR="00544CE4">
        <w:t xml:space="preserve"> </w:t>
      </w:r>
      <w:r>
        <w:t>agosto 2023</w:t>
      </w:r>
    </w:p>
    <w:p w14:paraId="4F3C3539" w14:textId="77777777" w:rsidR="0019787C" w:rsidRPr="0019787C" w:rsidRDefault="0019787C" w:rsidP="0019787C"/>
    <w:bookmarkEnd w:id="0"/>
    <w:sectPr w:rsidR="0019787C" w:rsidRPr="0019787C" w:rsidSect="00A1234D">
      <w:headerReference w:type="default" r:id="rId11"/>
      <w:footerReference w:type="default" r:id="rId12"/>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1467E" w14:textId="77777777" w:rsidR="00A141FC" w:rsidRDefault="00A141FC" w:rsidP="009C72FF">
      <w:r>
        <w:separator/>
      </w:r>
    </w:p>
  </w:endnote>
  <w:endnote w:type="continuationSeparator" w:id="0">
    <w:p w14:paraId="5E0CB2D8" w14:textId="77777777" w:rsidR="00A141FC" w:rsidRDefault="00A141FC"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hoGothicPro-Light">
    <w:panose1 w:val="020B0303030504020204"/>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 Neue">
    <w:altName w:val="Arial"/>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507BFCBF" w:rsidR="000F631A" w:rsidRPr="00DE417A" w:rsidRDefault="00903854" w:rsidP="000A692D">
          <w:pPr>
            <w:pStyle w:val="Pidipagina"/>
            <w:rPr>
              <w:rFonts w:ascii="HelveticaNeueLT Std" w:hAnsi="HelveticaNeueLT Std" w:cs="Arial"/>
              <w:sz w:val="20"/>
              <w:lang w:eastAsia="it-IT"/>
            </w:rPr>
          </w:pPr>
          <w:r w:rsidRPr="00903854">
            <w:rPr>
              <w:rFonts w:ascii="HelveticaNeueLT Std" w:hAnsi="HelveticaNeueLT Std" w:cs="Arial"/>
              <w:sz w:val="20"/>
              <w:lang w:eastAsia="it-IT"/>
            </w:rPr>
            <w:t>www.visittrentino.info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BE703" w14:textId="77777777" w:rsidR="00A141FC" w:rsidRDefault="00A141FC" w:rsidP="009C72FF">
      <w:r>
        <w:separator/>
      </w:r>
    </w:p>
  </w:footnote>
  <w:footnote w:type="continuationSeparator" w:id="0">
    <w:p w14:paraId="413E7510" w14:textId="77777777" w:rsidR="00A141FC" w:rsidRDefault="00A141FC"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2108F"/>
    <w:multiLevelType w:val="hybridMultilevel"/>
    <w:tmpl w:val="F5CADE2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 w15:restartNumberingAfterBreak="0">
    <w:nsid w:val="1C826D10"/>
    <w:multiLevelType w:val="hybridMultilevel"/>
    <w:tmpl w:val="9BF2261E"/>
    <w:lvl w:ilvl="0" w:tplc="04100009">
      <w:start w:val="1"/>
      <w:numFmt w:val="bullet"/>
      <w:lvlText w:val=""/>
      <w:lvlJc w:val="left"/>
      <w:pPr>
        <w:tabs>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58" w:hanging="238"/>
      </w:pPr>
      <w:rPr>
        <w:rFonts w:ascii="Wingdings" w:hAnsi="Wingdings" w:hint="default"/>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1"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3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2"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1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3"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99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4"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7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5"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35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6"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53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7"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71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8"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9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abstractNum>
  <w:abstractNum w:abstractNumId="2"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13A5905"/>
    <w:multiLevelType w:val="hybridMultilevel"/>
    <w:tmpl w:val="D196E0A8"/>
    <w:lvl w:ilvl="0" w:tplc="04100009">
      <w:start w:val="1"/>
      <w:numFmt w:val="bullet"/>
      <w:lvlText w:val=""/>
      <w:lvlJc w:val="left"/>
      <w:pPr>
        <w:tabs>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58" w:hanging="238"/>
      </w:pPr>
      <w:rPr>
        <w:rFonts w:ascii="Wingdings" w:hAnsi="Wingdings" w:hint="default"/>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1"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3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2"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1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3"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99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4"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7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5"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35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6"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53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7"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71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8"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9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abstractNum>
  <w:abstractNum w:abstractNumId="4"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5"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6" w15:restartNumberingAfterBreak="0">
    <w:nsid w:val="3F6E0FFC"/>
    <w:multiLevelType w:val="hybridMultilevel"/>
    <w:tmpl w:val="E05A73B8"/>
    <w:lvl w:ilvl="0" w:tplc="04100009">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E7A3E7F"/>
    <w:multiLevelType w:val="hybridMultilevel"/>
    <w:tmpl w:val="D73CCBB0"/>
    <w:lvl w:ilvl="0" w:tplc="04100009">
      <w:start w:val="1"/>
      <w:numFmt w:val="bullet"/>
      <w:lvlText w:val=""/>
      <w:lvlJc w:val="left"/>
      <w:pPr>
        <w:tabs>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58" w:hanging="238"/>
      </w:pPr>
      <w:rPr>
        <w:rFonts w:ascii="Wingdings" w:hAnsi="Wingdings" w:hint="default"/>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1"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3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2"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1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3"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99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4"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7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5"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35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6"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53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7"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71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8"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9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abstractNum>
  <w:abstractNum w:abstractNumId="10"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A3050BF"/>
    <w:multiLevelType w:val="hybridMultilevel"/>
    <w:tmpl w:val="C00E516A"/>
    <w:lvl w:ilvl="0" w:tplc="04100009">
      <w:start w:val="1"/>
      <w:numFmt w:val="bullet"/>
      <w:lvlText w:val=""/>
      <w:lvlJc w:val="left"/>
      <w:pPr>
        <w:tabs>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58" w:hanging="238"/>
      </w:pPr>
      <w:rPr>
        <w:rFonts w:ascii="Wingdings" w:hAnsi="Wingdings" w:hint="default"/>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1"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3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2"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1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3"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99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4"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7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5"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35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6"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53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7"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71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8"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9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abstractNum>
  <w:num w:numId="1" w16cid:durableId="89215875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10"/>
  </w:num>
  <w:num w:numId="3" w16cid:durableId="2054881565">
    <w:abstractNumId w:val="5"/>
  </w:num>
  <w:num w:numId="4" w16cid:durableId="387345169">
    <w:abstractNumId w:val="2"/>
  </w:num>
  <w:num w:numId="5" w16cid:durableId="499464269">
    <w:abstractNumId w:val="8"/>
  </w:num>
  <w:num w:numId="6" w16cid:durableId="1236432904">
    <w:abstractNumId w:val="7"/>
  </w:num>
  <w:num w:numId="7" w16cid:durableId="860969924">
    <w:abstractNumId w:val="0"/>
  </w:num>
  <w:num w:numId="8" w16cid:durableId="656149503">
    <w:abstractNumId w:val="1"/>
  </w:num>
  <w:num w:numId="9" w16cid:durableId="1184247522">
    <w:abstractNumId w:val="3"/>
  </w:num>
  <w:num w:numId="10" w16cid:durableId="204028993">
    <w:abstractNumId w:val="11"/>
  </w:num>
  <w:num w:numId="11" w16cid:durableId="2071339088">
    <w:abstractNumId w:val="9"/>
  </w:num>
  <w:num w:numId="12" w16cid:durableId="16262366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drawingGridHorizontalSpacing w:val="120"/>
  <w:displayHorizontalDrawingGridEvery w:val="2"/>
  <w:displayVerticalDrawingGridEvery w:val="2"/>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61B3C"/>
    <w:rsid w:val="000708AA"/>
    <w:rsid w:val="00092B77"/>
    <w:rsid w:val="000970D5"/>
    <w:rsid w:val="000A692D"/>
    <w:rsid w:val="000A74CA"/>
    <w:rsid w:val="000B179A"/>
    <w:rsid w:val="000C4F2A"/>
    <w:rsid w:val="000D27B1"/>
    <w:rsid w:val="000D59D2"/>
    <w:rsid w:val="000D62FB"/>
    <w:rsid w:val="000E61A3"/>
    <w:rsid w:val="000F2041"/>
    <w:rsid w:val="000F5223"/>
    <w:rsid w:val="000F5B39"/>
    <w:rsid w:val="000F631A"/>
    <w:rsid w:val="001123DA"/>
    <w:rsid w:val="001205F9"/>
    <w:rsid w:val="00122F05"/>
    <w:rsid w:val="00144F7C"/>
    <w:rsid w:val="00155FD3"/>
    <w:rsid w:val="001669D7"/>
    <w:rsid w:val="00171219"/>
    <w:rsid w:val="00180148"/>
    <w:rsid w:val="00185948"/>
    <w:rsid w:val="001908DC"/>
    <w:rsid w:val="0019787C"/>
    <w:rsid w:val="001A5F8A"/>
    <w:rsid w:val="001B7EC4"/>
    <w:rsid w:val="001C253C"/>
    <w:rsid w:val="001C5D85"/>
    <w:rsid w:val="001C6CA0"/>
    <w:rsid w:val="001C7BE6"/>
    <w:rsid w:val="001E20F6"/>
    <w:rsid w:val="001E6AE9"/>
    <w:rsid w:val="001F1B66"/>
    <w:rsid w:val="001F2F71"/>
    <w:rsid w:val="001F7C2E"/>
    <w:rsid w:val="00201BB9"/>
    <w:rsid w:val="00201FC3"/>
    <w:rsid w:val="00213E5F"/>
    <w:rsid w:val="00217EFF"/>
    <w:rsid w:val="0022549E"/>
    <w:rsid w:val="00252C6C"/>
    <w:rsid w:val="0025727E"/>
    <w:rsid w:val="00267BA6"/>
    <w:rsid w:val="0027590E"/>
    <w:rsid w:val="00285572"/>
    <w:rsid w:val="00287487"/>
    <w:rsid w:val="00287CBE"/>
    <w:rsid w:val="002933F5"/>
    <w:rsid w:val="002A63BC"/>
    <w:rsid w:val="002B2DF2"/>
    <w:rsid w:val="002C05DE"/>
    <w:rsid w:val="002D09B0"/>
    <w:rsid w:val="002D53AB"/>
    <w:rsid w:val="003014AC"/>
    <w:rsid w:val="003018AC"/>
    <w:rsid w:val="00313B43"/>
    <w:rsid w:val="00320280"/>
    <w:rsid w:val="00332485"/>
    <w:rsid w:val="003366B6"/>
    <w:rsid w:val="00342BBD"/>
    <w:rsid w:val="003476B0"/>
    <w:rsid w:val="0035646C"/>
    <w:rsid w:val="00362387"/>
    <w:rsid w:val="003661B4"/>
    <w:rsid w:val="00381AD6"/>
    <w:rsid w:val="00382BB2"/>
    <w:rsid w:val="003856DF"/>
    <w:rsid w:val="003C52A3"/>
    <w:rsid w:val="003C5623"/>
    <w:rsid w:val="003C6629"/>
    <w:rsid w:val="003F28DD"/>
    <w:rsid w:val="003F3739"/>
    <w:rsid w:val="003F6FC5"/>
    <w:rsid w:val="0041263B"/>
    <w:rsid w:val="00414B4A"/>
    <w:rsid w:val="004348F1"/>
    <w:rsid w:val="0043702B"/>
    <w:rsid w:val="0044497F"/>
    <w:rsid w:val="00446DF7"/>
    <w:rsid w:val="00466332"/>
    <w:rsid w:val="004809A6"/>
    <w:rsid w:val="004A4134"/>
    <w:rsid w:val="004B1401"/>
    <w:rsid w:val="004B3FDD"/>
    <w:rsid w:val="004C3781"/>
    <w:rsid w:val="004E783A"/>
    <w:rsid w:val="004E7FDE"/>
    <w:rsid w:val="004F3E61"/>
    <w:rsid w:val="00506122"/>
    <w:rsid w:val="00534CE9"/>
    <w:rsid w:val="0054030A"/>
    <w:rsid w:val="00540F62"/>
    <w:rsid w:val="00542CDA"/>
    <w:rsid w:val="00544CE4"/>
    <w:rsid w:val="00555C41"/>
    <w:rsid w:val="00564CED"/>
    <w:rsid w:val="00566508"/>
    <w:rsid w:val="00576704"/>
    <w:rsid w:val="0057740B"/>
    <w:rsid w:val="00577656"/>
    <w:rsid w:val="00577A8A"/>
    <w:rsid w:val="0058065C"/>
    <w:rsid w:val="0058193E"/>
    <w:rsid w:val="005848A9"/>
    <w:rsid w:val="005A0D15"/>
    <w:rsid w:val="005A45E9"/>
    <w:rsid w:val="005B455E"/>
    <w:rsid w:val="005B6F5D"/>
    <w:rsid w:val="005D01A2"/>
    <w:rsid w:val="005D5890"/>
    <w:rsid w:val="005E67A5"/>
    <w:rsid w:val="006014B1"/>
    <w:rsid w:val="00622E1C"/>
    <w:rsid w:val="006256D8"/>
    <w:rsid w:val="00626AFB"/>
    <w:rsid w:val="00636063"/>
    <w:rsid w:val="006374B2"/>
    <w:rsid w:val="00641A0C"/>
    <w:rsid w:val="00645103"/>
    <w:rsid w:val="006469B6"/>
    <w:rsid w:val="006535AB"/>
    <w:rsid w:val="00663B3C"/>
    <w:rsid w:val="00675B85"/>
    <w:rsid w:val="0068382C"/>
    <w:rsid w:val="00686F38"/>
    <w:rsid w:val="00695487"/>
    <w:rsid w:val="006A789F"/>
    <w:rsid w:val="006B3D66"/>
    <w:rsid w:val="006F721C"/>
    <w:rsid w:val="00712957"/>
    <w:rsid w:val="00717251"/>
    <w:rsid w:val="00724E05"/>
    <w:rsid w:val="007312A0"/>
    <w:rsid w:val="00740614"/>
    <w:rsid w:val="0074295B"/>
    <w:rsid w:val="00743568"/>
    <w:rsid w:val="0074772B"/>
    <w:rsid w:val="0075635D"/>
    <w:rsid w:val="007701DF"/>
    <w:rsid w:val="0077380C"/>
    <w:rsid w:val="00780633"/>
    <w:rsid w:val="00797087"/>
    <w:rsid w:val="007B0451"/>
    <w:rsid w:val="007B67F0"/>
    <w:rsid w:val="007C19C1"/>
    <w:rsid w:val="007C4AD3"/>
    <w:rsid w:val="007C5F56"/>
    <w:rsid w:val="007D257A"/>
    <w:rsid w:val="007E2162"/>
    <w:rsid w:val="007E5534"/>
    <w:rsid w:val="007F5D11"/>
    <w:rsid w:val="00813CDA"/>
    <w:rsid w:val="00822726"/>
    <w:rsid w:val="008264FC"/>
    <w:rsid w:val="0082667B"/>
    <w:rsid w:val="008412BF"/>
    <w:rsid w:val="00841DB7"/>
    <w:rsid w:val="008472FB"/>
    <w:rsid w:val="00855886"/>
    <w:rsid w:val="008569B8"/>
    <w:rsid w:val="00857707"/>
    <w:rsid w:val="008A05CC"/>
    <w:rsid w:val="008A2827"/>
    <w:rsid w:val="008B2264"/>
    <w:rsid w:val="008B4E3D"/>
    <w:rsid w:val="008D2706"/>
    <w:rsid w:val="008D36FB"/>
    <w:rsid w:val="008D6265"/>
    <w:rsid w:val="008D6A16"/>
    <w:rsid w:val="008F1650"/>
    <w:rsid w:val="008F373C"/>
    <w:rsid w:val="00903854"/>
    <w:rsid w:val="00926AA9"/>
    <w:rsid w:val="00930C28"/>
    <w:rsid w:val="00950E9B"/>
    <w:rsid w:val="009605AB"/>
    <w:rsid w:val="009804CE"/>
    <w:rsid w:val="0098381E"/>
    <w:rsid w:val="00984E9E"/>
    <w:rsid w:val="00991C6B"/>
    <w:rsid w:val="00992575"/>
    <w:rsid w:val="00994407"/>
    <w:rsid w:val="0099448B"/>
    <w:rsid w:val="009A1FFC"/>
    <w:rsid w:val="009A242D"/>
    <w:rsid w:val="009A45B5"/>
    <w:rsid w:val="009C1842"/>
    <w:rsid w:val="009C186B"/>
    <w:rsid w:val="009C72FF"/>
    <w:rsid w:val="009E22AE"/>
    <w:rsid w:val="009F20BF"/>
    <w:rsid w:val="009F4BC7"/>
    <w:rsid w:val="00A012B7"/>
    <w:rsid w:val="00A072F3"/>
    <w:rsid w:val="00A10A23"/>
    <w:rsid w:val="00A1234D"/>
    <w:rsid w:val="00A141FC"/>
    <w:rsid w:val="00A16396"/>
    <w:rsid w:val="00A23E3A"/>
    <w:rsid w:val="00A27923"/>
    <w:rsid w:val="00A74FF4"/>
    <w:rsid w:val="00A817CB"/>
    <w:rsid w:val="00A928AD"/>
    <w:rsid w:val="00A92DF4"/>
    <w:rsid w:val="00A95A56"/>
    <w:rsid w:val="00AA6983"/>
    <w:rsid w:val="00AB264A"/>
    <w:rsid w:val="00AB2CF9"/>
    <w:rsid w:val="00AB51FE"/>
    <w:rsid w:val="00AB6331"/>
    <w:rsid w:val="00AD384A"/>
    <w:rsid w:val="00AD4516"/>
    <w:rsid w:val="00AE1429"/>
    <w:rsid w:val="00AE7412"/>
    <w:rsid w:val="00AF41CE"/>
    <w:rsid w:val="00AF63F4"/>
    <w:rsid w:val="00B06C89"/>
    <w:rsid w:val="00B10525"/>
    <w:rsid w:val="00B16ED1"/>
    <w:rsid w:val="00B43249"/>
    <w:rsid w:val="00B61314"/>
    <w:rsid w:val="00B72AF5"/>
    <w:rsid w:val="00B95685"/>
    <w:rsid w:val="00B96D16"/>
    <w:rsid w:val="00BB0BF2"/>
    <w:rsid w:val="00BB19C5"/>
    <w:rsid w:val="00BB26B6"/>
    <w:rsid w:val="00BB3E2C"/>
    <w:rsid w:val="00BC6855"/>
    <w:rsid w:val="00BC77FB"/>
    <w:rsid w:val="00BD4144"/>
    <w:rsid w:val="00BF25FA"/>
    <w:rsid w:val="00C02761"/>
    <w:rsid w:val="00C21374"/>
    <w:rsid w:val="00C40386"/>
    <w:rsid w:val="00C655C5"/>
    <w:rsid w:val="00C87C95"/>
    <w:rsid w:val="00C96291"/>
    <w:rsid w:val="00C96B4C"/>
    <w:rsid w:val="00CA3665"/>
    <w:rsid w:val="00CB56F5"/>
    <w:rsid w:val="00CB598E"/>
    <w:rsid w:val="00CC4CB6"/>
    <w:rsid w:val="00CC5395"/>
    <w:rsid w:val="00CD02B5"/>
    <w:rsid w:val="00CE0BA9"/>
    <w:rsid w:val="00CE3399"/>
    <w:rsid w:val="00CE63D2"/>
    <w:rsid w:val="00CF5EA8"/>
    <w:rsid w:val="00D01F14"/>
    <w:rsid w:val="00D05EBE"/>
    <w:rsid w:val="00D22D1A"/>
    <w:rsid w:val="00D25084"/>
    <w:rsid w:val="00D3146E"/>
    <w:rsid w:val="00D3353A"/>
    <w:rsid w:val="00D35905"/>
    <w:rsid w:val="00D447FE"/>
    <w:rsid w:val="00D46902"/>
    <w:rsid w:val="00D512FD"/>
    <w:rsid w:val="00D6595A"/>
    <w:rsid w:val="00D72EB1"/>
    <w:rsid w:val="00D73EC1"/>
    <w:rsid w:val="00D76789"/>
    <w:rsid w:val="00D8076A"/>
    <w:rsid w:val="00D82B37"/>
    <w:rsid w:val="00D914DC"/>
    <w:rsid w:val="00DA7633"/>
    <w:rsid w:val="00DB549B"/>
    <w:rsid w:val="00DB75D4"/>
    <w:rsid w:val="00DC16F1"/>
    <w:rsid w:val="00DC77A8"/>
    <w:rsid w:val="00DD4177"/>
    <w:rsid w:val="00DD7962"/>
    <w:rsid w:val="00DE2B7D"/>
    <w:rsid w:val="00E051C6"/>
    <w:rsid w:val="00E118A1"/>
    <w:rsid w:val="00E1624C"/>
    <w:rsid w:val="00E317C9"/>
    <w:rsid w:val="00E3488E"/>
    <w:rsid w:val="00E37065"/>
    <w:rsid w:val="00E3745E"/>
    <w:rsid w:val="00E401FB"/>
    <w:rsid w:val="00E44A3F"/>
    <w:rsid w:val="00E467CE"/>
    <w:rsid w:val="00E51299"/>
    <w:rsid w:val="00E90796"/>
    <w:rsid w:val="00E90D39"/>
    <w:rsid w:val="00E90F86"/>
    <w:rsid w:val="00E97652"/>
    <w:rsid w:val="00EB049B"/>
    <w:rsid w:val="00EC6057"/>
    <w:rsid w:val="00ED3666"/>
    <w:rsid w:val="00EE50D2"/>
    <w:rsid w:val="00F16462"/>
    <w:rsid w:val="00F2020D"/>
    <w:rsid w:val="00F207FB"/>
    <w:rsid w:val="00F2597E"/>
    <w:rsid w:val="00F31E18"/>
    <w:rsid w:val="00F379B5"/>
    <w:rsid w:val="00F4212D"/>
    <w:rsid w:val="00F459C5"/>
    <w:rsid w:val="00F53ABB"/>
    <w:rsid w:val="00F66A83"/>
    <w:rsid w:val="00F7101A"/>
    <w:rsid w:val="00F82CD8"/>
    <w:rsid w:val="00F86B94"/>
    <w:rsid w:val="00FD41C8"/>
    <w:rsid w:val="00FD610A"/>
    <w:rsid w:val="00FD7EF1"/>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99"/>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paragraph" w:customStyle="1" w:styleId="Didefault">
    <w:name w:val="Di default"/>
    <w:rsid w:val="008B2264"/>
    <w:pPr>
      <w:spacing w:before="160" w:line="288" w:lineRule="auto"/>
    </w:pPr>
    <w:rPr>
      <w:rFonts w:ascii="Helvetica Neue" w:eastAsia="Arial Unicode MS" w:hAnsi="Helvetica Neue" w:cs="Arial Unicode MS"/>
      <w:color w:val="000000"/>
      <w:lang w:eastAsia="it-IT"/>
      <w14:textOutline w14:w="0" w14:cap="flat" w14:cmpd="sng" w14:algn="ctr">
        <w14:noFill/>
        <w14:prstDash w14:val="solid"/>
        <w14:bevel/>
      </w14:textOutline>
    </w:rPr>
  </w:style>
  <w:style w:type="character" w:customStyle="1" w:styleId="Nessuno">
    <w:name w:val="Nessuno"/>
    <w:rsid w:val="008B2264"/>
  </w:style>
  <w:style w:type="character" w:customStyle="1" w:styleId="Hyperlink0">
    <w:name w:val="Hyperlink.0"/>
    <w:basedOn w:val="Nessuno"/>
    <w:rsid w:val="008B2264"/>
    <w:rPr>
      <w:outline w:val="0"/>
      <w:shadow w:val="0"/>
      <w:emboss w:val="0"/>
      <w:imprint w:val="0"/>
      <w:color w:val="106DD6"/>
    </w:rPr>
  </w:style>
  <w:style w:type="character" w:customStyle="1" w:styleId="Hyperlink1">
    <w:name w:val="Hyperlink.1"/>
    <w:basedOn w:val="Collegamentoipertestuale"/>
    <w:rsid w:val="008B226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895045997">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 w:id="21152492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rentodocfestival.i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autumnus.trento.it/" TargetMode="External"/><Relationship Id="rId4" Type="http://schemas.openxmlformats.org/officeDocument/2006/relationships/settings" Target="settings.xml"/><Relationship Id="rId9" Type="http://schemas.openxmlformats.org/officeDocument/2006/relationships/hyperlink" Target="https://urldefense.com/v3/__http:/ilfestivaldellosport.it__;!!GgY6cLU_GgY!WK3f4iVO29Fwf8kU5zIoF7UFo9pxHzWY5hgmv652gqmXC_ygZNAiAAA_X--oZAkusrFkQMfYeul3Njj2-bbYaRY-o8utlXOPiTOaR9Kd$"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3</Pages>
  <Words>1423</Words>
  <Characters>8112</Characters>
  <Application>Microsoft Office Word</Application>
  <DocSecurity>0</DocSecurity>
  <Lines>67</Lines>
  <Paragraphs>19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Gutterer Elisabetta</cp:lastModifiedBy>
  <cp:revision>9</cp:revision>
  <cp:lastPrinted>2018-03-22T13:16:00Z</cp:lastPrinted>
  <dcterms:created xsi:type="dcterms:W3CDTF">2023-08-02T10:22:00Z</dcterms:created>
  <dcterms:modified xsi:type="dcterms:W3CDTF">2023-08-31T09:17:00Z</dcterms:modified>
</cp:coreProperties>
</file>