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2ECF9" w14:textId="071E18A9" w:rsidR="004D5886" w:rsidRPr="00FE1ADC" w:rsidRDefault="00FE1ADC" w:rsidP="004D72ED">
      <w:pPr>
        <w:jc w:val="both"/>
        <w:rPr>
          <w:rFonts w:eastAsia="Calibri" w:cs="Arial"/>
          <w:b/>
          <w:sz w:val="28"/>
          <w:szCs w:val="28"/>
          <w:bdr w:val="none" w:sz="0" w:space="0" w:color="auto" w:frame="1"/>
        </w:rPr>
      </w:pPr>
      <w:bookmarkStart w:id="0" w:name="_Hlk110334934"/>
      <w:r w:rsidRPr="00FE1ADC">
        <w:rPr>
          <w:rFonts w:eastAsia="Calibri" w:cs="Arial"/>
          <w:b/>
          <w:sz w:val="28"/>
          <w:szCs w:val="28"/>
          <w:bdr w:val="none" w:sz="0" w:space="0" w:color="auto" w:frame="1"/>
        </w:rPr>
        <w:t>Tra musica classica, opera, teatro, arti performative</w:t>
      </w:r>
    </w:p>
    <w:p w14:paraId="616ABCBA" w14:textId="686C5201" w:rsidR="00372B58" w:rsidRPr="00372B58" w:rsidRDefault="00372B58" w:rsidP="004D72ED">
      <w:pPr>
        <w:jc w:val="both"/>
        <w:rPr>
          <w:rFonts w:eastAsia="Calibri" w:cs="Arial"/>
          <w:b/>
          <w:sz w:val="32"/>
          <w:szCs w:val="24"/>
          <w:bdr w:val="none" w:sz="0" w:space="0" w:color="auto" w:frame="1"/>
        </w:rPr>
      </w:pPr>
      <w:r w:rsidRPr="00372B58">
        <w:rPr>
          <w:rFonts w:eastAsia="Calibri" w:cs="Arial"/>
          <w:b/>
          <w:sz w:val="32"/>
          <w:szCs w:val="24"/>
          <w:bdr w:val="none" w:sz="0" w:space="0" w:color="auto" w:frame="1"/>
        </w:rPr>
        <w:t>I GRANDI FESTIVAL DELL’ESTATE</w:t>
      </w:r>
      <w:r w:rsidR="006F3BD8">
        <w:rPr>
          <w:rFonts w:eastAsia="Calibri" w:cs="Arial"/>
          <w:b/>
          <w:sz w:val="32"/>
          <w:szCs w:val="24"/>
          <w:bdr w:val="none" w:sz="0" w:space="0" w:color="auto" w:frame="1"/>
        </w:rPr>
        <w:t xml:space="preserve"> TRENTINA</w:t>
      </w:r>
    </w:p>
    <w:p w14:paraId="152A99F6" w14:textId="77777777" w:rsidR="00372B58" w:rsidRDefault="00372B58" w:rsidP="004D72ED">
      <w:pPr>
        <w:jc w:val="both"/>
        <w:rPr>
          <w:rFonts w:eastAsia="Calibri" w:cs="Arial"/>
          <w:b/>
          <w:bdr w:val="none" w:sz="0" w:space="0" w:color="auto" w:frame="1"/>
        </w:rPr>
      </w:pPr>
    </w:p>
    <w:p w14:paraId="28A321AA" w14:textId="79C46D63" w:rsidR="006F3BD8" w:rsidRDefault="00FE1ADC" w:rsidP="00B45AC5">
      <w:pPr>
        <w:spacing w:line="276" w:lineRule="auto"/>
        <w:jc w:val="both"/>
        <w:rPr>
          <w:rFonts w:eastAsia="Calibri" w:cs="Arial"/>
          <w:b/>
          <w:bdr w:val="none" w:sz="0" w:space="0" w:color="auto" w:frame="1"/>
        </w:rPr>
      </w:pPr>
      <w:r>
        <w:rPr>
          <w:rFonts w:eastAsia="Calibri" w:cs="Arial"/>
          <w:b/>
          <w:bdr w:val="none" w:sz="0" w:space="0" w:color="auto" w:frame="1"/>
        </w:rPr>
        <w:t>Rassegne</w:t>
      </w:r>
      <w:r w:rsidR="00B45AC5">
        <w:rPr>
          <w:rFonts w:eastAsia="Calibri" w:cs="Arial"/>
          <w:b/>
          <w:bdr w:val="none" w:sz="0" w:space="0" w:color="auto" w:frame="1"/>
        </w:rPr>
        <w:t xml:space="preserve"> proposte al pubblico anche in luoghi </w:t>
      </w:r>
      <w:r>
        <w:rPr>
          <w:rFonts w:eastAsia="Calibri" w:cs="Arial"/>
          <w:b/>
          <w:bdr w:val="none" w:sz="0" w:space="0" w:color="auto" w:frame="1"/>
        </w:rPr>
        <w:t>par</w:t>
      </w:r>
      <w:r w:rsidR="00BC5B50">
        <w:rPr>
          <w:rFonts w:eastAsia="Calibri" w:cs="Arial"/>
          <w:b/>
          <w:bdr w:val="none" w:sz="0" w:space="0" w:color="auto" w:frame="1"/>
        </w:rPr>
        <w:t>t</w:t>
      </w:r>
      <w:r>
        <w:rPr>
          <w:rFonts w:eastAsia="Calibri" w:cs="Arial"/>
          <w:b/>
          <w:bdr w:val="none" w:sz="0" w:space="0" w:color="auto" w:frame="1"/>
        </w:rPr>
        <w:t>icolari</w:t>
      </w:r>
      <w:r w:rsidR="00B45AC5">
        <w:rPr>
          <w:rFonts w:eastAsia="Calibri" w:cs="Arial"/>
          <w:b/>
          <w:bdr w:val="none" w:sz="0" w:space="0" w:color="auto" w:frame="1"/>
        </w:rPr>
        <w:t xml:space="preserve"> come i giardini storici della città di Rovereto, gli spazi nella natura del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>Gruppo del Lagorai,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>l’antica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>Centrale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>elettrica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>di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>epoca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>asburgica</w:t>
      </w:r>
      <w:r w:rsidR="008B546F">
        <w:rPr>
          <w:rFonts w:eastAsia="Calibri" w:cs="Arial"/>
          <w:b/>
          <w:bdr w:val="none" w:sz="0" w:space="0" w:color="auto" w:frame="1"/>
        </w:rPr>
        <w:t xml:space="preserve"> </w:t>
      </w:r>
      <w:r w:rsidR="00B45AC5">
        <w:rPr>
          <w:rFonts w:eastAsia="Calibri" w:cs="Arial"/>
          <w:b/>
          <w:bdr w:val="none" w:sz="0" w:space="0" w:color="auto" w:frame="1"/>
        </w:rPr>
        <w:t xml:space="preserve">di </w:t>
      </w:r>
      <w:proofErr w:type="spellStart"/>
      <w:r w:rsidR="00B45AC5">
        <w:rPr>
          <w:rFonts w:eastAsia="Calibri" w:cs="Arial"/>
          <w:b/>
          <w:bdr w:val="none" w:sz="0" w:space="0" w:color="auto" w:frame="1"/>
        </w:rPr>
        <w:t>Fies</w:t>
      </w:r>
      <w:proofErr w:type="spellEnd"/>
      <w:r w:rsidR="00B45AC5">
        <w:rPr>
          <w:rFonts w:eastAsia="Calibri" w:cs="Arial"/>
          <w:b/>
          <w:bdr w:val="none" w:sz="0" w:space="0" w:color="auto" w:frame="1"/>
        </w:rPr>
        <w:t xml:space="preserve"> in Valle dei laghi</w:t>
      </w:r>
    </w:p>
    <w:p w14:paraId="342AAB30" w14:textId="77777777" w:rsidR="004D72ED" w:rsidRPr="004D72ED" w:rsidRDefault="004D72ED" w:rsidP="004D72ED">
      <w:pPr>
        <w:pStyle w:val="Nessunaspaziatura"/>
        <w:jc w:val="both"/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</w:pPr>
    </w:p>
    <w:p w14:paraId="65D53855" w14:textId="394200EF" w:rsidR="00AC1448" w:rsidRPr="004D72ED" w:rsidRDefault="00AC1448" w:rsidP="004D72ED">
      <w:pPr>
        <w:pStyle w:val="Nessunaspaziatura"/>
        <w:jc w:val="both"/>
        <w:rPr>
          <w:rFonts w:ascii="Arial" w:eastAsiaTheme="minorHAnsi" w:hAnsi="Arial" w:cs="Arial"/>
          <w:b/>
          <w:bCs/>
          <w:sz w:val="32"/>
          <w:szCs w:val="24"/>
          <w:bdr w:val="none" w:sz="0" w:space="0" w:color="auto" w:frame="1"/>
          <w:lang w:eastAsia="en-US"/>
        </w:rPr>
      </w:pPr>
      <w:r w:rsidRPr="004D72ED">
        <w:rPr>
          <w:rFonts w:ascii="Arial" w:eastAsiaTheme="minorHAnsi" w:hAnsi="Arial" w:cs="Arial"/>
          <w:b/>
          <w:bCs/>
          <w:sz w:val="24"/>
          <w:szCs w:val="24"/>
          <w:bdr w:val="none" w:sz="0" w:space="0" w:color="auto" w:frame="1"/>
          <w:lang w:eastAsia="en-US"/>
        </w:rPr>
        <w:t>A ROVERETO IL FESTIVAL MUSICALE SETTENOVECENTO</w:t>
      </w:r>
    </w:p>
    <w:p w14:paraId="7BE60632" w14:textId="260EBD3F" w:rsidR="004D72ED" w:rsidRDefault="00AC1448" w:rsidP="004D72ED">
      <w:pPr>
        <w:pStyle w:val="Nessunaspaziatura"/>
        <w:jc w:val="both"/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</w:pP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Preceduto da “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Settenovecento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OFF – il festival nei borghi”</w:t>
      </w:r>
      <w:r w:rsidR="00BC5B50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,</w:t>
      </w:r>
      <w:r w:rsid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dal 21 al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25 giugno torna “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Settenovecento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”, il festival musicale giunto alla settima edizione, felice connubio tra musica e territorio, in un format che guarda al contempo a turisti e residenti. Nella città di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Rovereto il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festival si apre con la Festa della Musica, mercoledì 21 giugno. Due sono gli appuntamenti pensati appositamente per questa speciale festa: il primo, come da tradizione dedicato ai più piccoli, vedrà in scena “L’Apprendista Stregone”, con i Burattini di Luciano Gottardi accompagnati dal Quintetto di Fiati dell’Orchestra Filarmonica 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Settenovecento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.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Nella serata inaugurale sarà proposto </w:t>
      </w:r>
      <w:r w:rsidRPr="004D72ED">
        <w:rPr>
          <w:rFonts w:ascii="Arial" w:eastAsia="Songti SC" w:hAnsi="Arial" w:cs="Arial"/>
          <w:kern w:val="3"/>
          <w:sz w:val="24"/>
          <w:szCs w:val="24"/>
          <w:bdr w:val="none" w:sz="0" w:space="0" w:color="auto" w:frame="1"/>
          <w:lang w:eastAsia="zh-CN" w:bidi="hi-IN"/>
        </w:rPr>
        <w:t xml:space="preserve">un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progetto, frutto di due anni di lavoro e della collaborazione tra festival, Conservatorio di Trento e Liceo delle Arti: la messa in scena dell’Opera da Tre Soldi di Bertold Brecht. </w:t>
      </w:r>
    </w:p>
    <w:p w14:paraId="01EDEBB7" w14:textId="24E82AF3" w:rsidR="00AC1448" w:rsidRDefault="00AC1448" w:rsidP="00FE1ADC">
      <w:pPr>
        <w:pStyle w:val="Nessunaspaziatura"/>
        <w:jc w:val="both"/>
        <w:rPr>
          <w:rStyle w:val="Collegamentoipertestuale"/>
          <w:rFonts w:ascii="Arial" w:eastAsiaTheme="minorHAnsi" w:hAnsi="Arial" w:cs="Arial"/>
          <w:b/>
          <w:bCs/>
          <w:color w:val="auto"/>
          <w:sz w:val="24"/>
          <w:szCs w:val="24"/>
          <w:u w:val="none"/>
          <w:bdr w:val="none" w:sz="0" w:space="0" w:color="auto" w:frame="1"/>
          <w:lang w:eastAsia="en-US"/>
        </w:rPr>
      </w:pP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Per l’occasione alcuni concerti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saranno ospitati </w:t>
      </w:r>
      <w:r w:rsidRPr="004D72ED">
        <w:rPr>
          <w:rFonts w:ascii="Arial" w:eastAsia="Songti SC" w:hAnsi="Arial" w:cs="Arial"/>
          <w:kern w:val="3"/>
          <w:sz w:val="24"/>
          <w:szCs w:val="24"/>
          <w:bdr w:val="none" w:sz="0" w:space="0" w:color="auto" w:frame="1"/>
          <w:lang w:eastAsia="zh-CN" w:bidi="hi-IN"/>
        </w:rPr>
        <w:t xml:space="preserve">in alcuni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giardini storici della città a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cominciare dal giardino settecentesco di Palazzo 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Fedrigotti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in Corso Bettini, che venerdì 23 giugno accoglie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un concerto dedicato alle grandi protagoniste dell’opera, con arie di Mozart, Donizetti, Verdi e Puccini. Il giorno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successivo nel tardo pomeriggio all’interno del Giardino Bridi de 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Probizer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, luogo mozartiano roveretano per eccellenza</w:t>
      </w:r>
      <w:r w:rsidR="00BC5B50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, l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’Ensemble Affinità propone un suggestivo concerto dedicato alla musica francese del Seicento, dal titolo “Ricordando Molière: tra musica e teatro”. Nella giornata </w:t>
      </w:r>
      <w:r w:rsidR="00BC5B50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di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domenica 25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giugno, aprirà</w:t>
      </w:r>
      <w:r w:rsidR="004D72ED"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le sue porte il magnifico Giardino di Palazzo Conti Bossi 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Fedrigotti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a Borgo Sacco. Appuntamento conclusivo dell’edizione 2023 di 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Settenovecento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alle 21.30 alla Campana dei Caduti: l’Orchestra Filarmonica 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Settenovecento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, progetto di punta del festival che occupa giovani strumentisti guidati da prime parti di grande esperienza e professionalità, sarà diretta da Francesco </w:t>
      </w:r>
      <w:proofErr w:type="spellStart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>Bossaglia</w:t>
      </w:r>
      <w:proofErr w:type="spellEnd"/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 nell’esecuzione della Sinfonia n. 3 “Eroica” di Ludwig van Beethoven.</w:t>
      </w:r>
      <w:r w:rsidRPr="004D72ED">
        <w:rPr>
          <w:rFonts w:ascii="Arial" w:eastAsiaTheme="minorHAnsi" w:hAnsi="Arial" w:cs="Arial"/>
          <w:sz w:val="28"/>
          <w:szCs w:val="28"/>
          <w:bdr w:val="none" w:sz="0" w:space="0" w:color="auto" w:frame="1"/>
          <w:lang w:eastAsia="en-US"/>
        </w:rPr>
        <w:t xml:space="preserve"> </w:t>
      </w:r>
      <w:r w:rsidRPr="004D72ED"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  <w:t xml:space="preserve">Biglietti in vendita su </w:t>
      </w:r>
      <w:hyperlink r:id="rId8" w:history="1">
        <w:r w:rsidRPr="008240A8">
          <w:rPr>
            <w:rStyle w:val="Collegamentoipertestuale"/>
            <w:rFonts w:ascii="Arial" w:eastAsiaTheme="minorHAnsi" w:hAnsi="Arial" w:cs="Arial"/>
            <w:b/>
            <w:bCs/>
            <w:color w:val="auto"/>
            <w:sz w:val="24"/>
            <w:szCs w:val="24"/>
            <w:u w:val="none"/>
            <w:bdr w:val="none" w:sz="0" w:space="0" w:color="auto" w:frame="1"/>
            <w:lang w:eastAsia="en-US"/>
          </w:rPr>
          <w:t>www.settenovecento.it</w:t>
        </w:r>
      </w:hyperlink>
    </w:p>
    <w:p w14:paraId="5EF67D02" w14:textId="77777777" w:rsidR="00FE1ADC" w:rsidRPr="00FE1ADC" w:rsidRDefault="00FE1ADC" w:rsidP="00FE1ADC">
      <w:pPr>
        <w:pStyle w:val="Nessunaspaziatura"/>
        <w:jc w:val="both"/>
        <w:rPr>
          <w:rFonts w:ascii="Arial" w:eastAsiaTheme="minorHAnsi" w:hAnsi="Arial" w:cs="Arial"/>
          <w:sz w:val="24"/>
          <w:szCs w:val="24"/>
          <w:bdr w:val="none" w:sz="0" w:space="0" w:color="auto" w:frame="1"/>
          <w:lang w:eastAsia="en-US"/>
        </w:rPr>
      </w:pPr>
    </w:p>
    <w:p w14:paraId="535EFFFF" w14:textId="4E68D2BF" w:rsidR="00AC1448" w:rsidRPr="00AC1448" w:rsidRDefault="00AC1448" w:rsidP="00AC1448">
      <w:pPr>
        <w:jc w:val="both"/>
        <w:rPr>
          <w:rFonts w:cs="Arial"/>
          <w:b/>
        </w:rPr>
      </w:pPr>
      <w:r w:rsidRPr="00AC1448">
        <w:rPr>
          <w:rFonts w:cs="Arial"/>
          <w:b/>
        </w:rPr>
        <w:t xml:space="preserve">MUSICA, OPERA, CONCERTI </w:t>
      </w:r>
      <w:r w:rsidR="004D72ED" w:rsidRPr="00AC1448">
        <w:rPr>
          <w:rFonts w:cs="Arial"/>
          <w:b/>
        </w:rPr>
        <w:t>NEL CARTELLONE DEL</w:t>
      </w:r>
      <w:r w:rsidRPr="00AC1448">
        <w:rPr>
          <w:rFonts w:cs="Arial"/>
          <w:b/>
        </w:rPr>
        <w:t xml:space="preserve"> TRENTINO MUSIC FESTIVAL </w:t>
      </w:r>
    </w:p>
    <w:p w14:paraId="68339F74" w14:textId="7A5E34C0" w:rsidR="00AC1448" w:rsidRPr="00AC1448" w:rsidRDefault="00AC1448" w:rsidP="00AC1448">
      <w:pPr>
        <w:jc w:val="both"/>
        <w:rPr>
          <w:rFonts w:cs="Arial"/>
        </w:rPr>
      </w:pPr>
      <w:r w:rsidRPr="00AC1448">
        <w:rPr>
          <w:rFonts w:cs="Arial"/>
        </w:rPr>
        <w:t xml:space="preserve">Giunto all’ottava edizione, fra gli appuntamenti consolidati e di maggior prestigio dell’estate culturale trentina, ritorna </w:t>
      </w:r>
      <w:r w:rsidRPr="00AC1448">
        <w:rPr>
          <w:rFonts w:cs="Arial"/>
          <w:b/>
        </w:rPr>
        <w:t>dal 19 giugno al 29 luglio</w:t>
      </w:r>
      <w:r w:rsidR="00BC5B50">
        <w:rPr>
          <w:rFonts w:cs="Arial"/>
          <w:b/>
        </w:rPr>
        <w:t>,</w:t>
      </w:r>
      <w:r w:rsidRPr="00AC1448">
        <w:rPr>
          <w:rFonts w:cs="Arial"/>
        </w:rPr>
        <w:t xml:space="preserve"> il </w:t>
      </w:r>
      <w:r w:rsidRPr="00AC1448">
        <w:rPr>
          <w:rFonts w:cs="Arial"/>
          <w:b/>
        </w:rPr>
        <w:t>Trentino Music Festival</w:t>
      </w:r>
      <w:r w:rsidRPr="00AC1448">
        <w:rPr>
          <w:rFonts w:cs="Arial"/>
        </w:rPr>
        <w:t xml:space="preserve">, importante ed accattivante rassegna firmata dalla </w:t>
      </w:r>
      <w:r w:rsidRPr="00AC1448">
        <w:rPr>
          <w:rFonts w:cs="Arial"/>
          <w:b/>
        </w:rPr>
        <w:t>Music Academy International di New York</w:t>
      </w:r>
      <w:r w:rsidRPr="00AC1448">
        <w:rPr>
          <w:rFonts w:cs="Arial"/>
        </w:rPr>
        <w:t>, che</w:t>
      </w:r>
      <w:r w:rsidRPr="00AC1448">
        <w:rPr>
          <w:rFonts w:cs="Arial"/>
          <w:b/>
        </w:rPr>
        <w:t xml:space="preserve"> </w:t>
      </w:r>
      <w:r w:rsidRPr="00AC1448">
        <w:rPr>
          <w:rFonts w:cs="Arial"/>
        </w:rPr>
        <w:t xml:space="preserve">vedrà arrivare a </w:t>
      </w:r>
      <w:r w:rsidRPr="00AC1448">
        <w:rPr>
          <w:rFonts w:cs="Arial"/>
          <w:b/>
        </w:rPr>
        <w:t>Mezzano</w:t>
      </w:r>
      <w:r w:rsidRPr="00AC1448">
        <w:rPr>
          <w:rFonts w:cs="Arial"/>
        </w:rPr>
        <w:t xml:space="preserve"> e nelle località del </w:t>
      </w:r>
      <w:r w:rsidRPr="00AC1448">
        <w:rPr>
          <w:rFonts w:cs="Arial"/>
          <w:b/>
        </w:rPr>
        <w:t>Primiero</w:t>
      </w:r>
      <w:r w:rsidRPr="00AC1448">
        <w:rPr>
          <w:rFonts w:cs="Arial"/>
        </w:rPr>
        <w:t xml:space="preserve"> decine di musicisti da tutto il mondo, docenti ed allievi della prestigiosa istituzione newyorchese, che terrà come ormai da 8 anni i suoi corsi estivi internazionali in questa incantevole vallata trentina. </w:t>
      </w:r>
    </w:p>
    <w:p w14:paraId="00BDCAA5" w14:textId="0B1AA8FB" w:rsidR="00AC1448" w:rsidRPr="00AC1448" w:rsidRDefault="00AC1448" w:rsidP="00AC1448">
      <w:pPr>
        <w:jc w:val="both"/>
        <w:rPr>
          <w:rFonts w:cs="Arial"/>
        </w:rPr>
      </w:pPr>
      <w:r w:rsidRPr="00AC1448">
        <w:rPr>
          <w:rFonts w:cs="Arial"/>
        </w:rPr>
        <w:t xml:space="preserve">Il Festival, </w:t>
      </w:r>
      <w:r w:rsidRPr="00AC1448">
        <w:rPr>
          <w:rFonts w:cs="Arial"/>
          <w:bCs/>
        </w:rPr>
        <w:t xml:space="preserve">sotto la </w:t>
      </w:r>
      <w:r w:rsidRPr="00BC5B50">
        <w:rPr>
          <w:rFonts w:cs="Arial"/>
        </w:rPr>
        <w:t xml:space="preserve">direzione artistica di Mitchell Piper e Robin </w:t>
      </w:r>
      <w:proofErr w:type="spellStart"/>
      <w:r w:rsidRPr="00BC5B50">
        <w:rPr>
          <w:rFonts w:cs="Arial"/>
        </w:rPr>
        <w:t>Blauers</w:t>
      </w:r>
      <w:proofErr w:type="spellEnd"/>
      <w:r w:rsidRPr="00BC5B50">
        <w:rPr>
          <w:rFonts w:cs="Arial"/>
        </w:rPr>
        <w:t>,</w:t>
      </w:r>
      <w:r w:rsidRPr="00AC1448">
        <w:rPr>
          <w:rFonts w:cs="Arial"/>
        </w:rPr>
        <w:t xml:space="preserve"> è organizzato in collaborazione con </w:t>
      </w:r>
      <w:r w:rsidRPr="00BC5B50">
        <w:rPr>
          <w:rFonts w:cs="Arial"/>
          <w:bCs/>
        </w:rPr>
        <w:t>Mezzano Romantica</w:t>
      </w:r>
      <w:r w:rsidRPr="00AC1448">
        <w:rPr>
          <w:rFonts w:cs="Arial"/>
          <w:b/>
        </w:rPr>
        <w:t xml:space="preserve"> </w:t>
      </w:r>
      <w:r w:rsidRPr="00AC1448">
        <w:rPr>
          <w:rFonts w:cs="Arial"/>
        </w:rPr>
        <w:t>ed avrà come</w:t>
      </w:r>
      <w:r w:rsidRPr="00AC1448">
        <w:rPr>
          <w:rFonts w:cs="Arial"/>
          <w:b/>
        </w:rPr>
        <w:t xml:space="preserve"> </w:t>
      </w:r>
      <w:r w:rsidRPr="00AC1448">
        <w:rPr>
          <w:rFonts w:cs="Arial"/>
        </w:rPr>
        <w:t>protagonisti circa</w:t>
      </w:r>
      <w:r w:rsidRPr="00AC1448">
        <w:rPr>
          <w:rFonts w:cs="Arial"/>
          <w:b/>
        </w:rPr>
        <w:t xml:space="preserve"> </w:t>
      </w:r>
      <w:r w:rsidRPr="00BC5B50">
        <w:rPr>
          <w:rFonts w:cs="Arial"/>
          <w:bCs/>
        </w:rPr>
        <w:t>duecento cantanti d’opera, musicisti, pianisti, performer di musical</w:t>
      </w:r>
      <w:r w:rsidRPr="00AC1448">
        <w:rPr>
          <w:rFonts w:cs="Arial"/>
        </w:rPr>
        <w:t xml:space="preserve">. Broadway con lo sfondo delle Dolomiti: </w:t>
      </w:r>
      <w:r w:rsidRPr="00AC1448">
        <w:rPr>
          <w:rFonts w:cs="Arial"/>
        </w:rPr>
        <w:lastRenderedPageBreak/>
        <w:t xml:space="preserve">Mezzano e il Primiero si trasformeranno in un palcoscenico diffuso, carico di suggestioni ed evocazioni, e risuoneranno di note e voci che sarà difficile dimenticare. </w:t>
      </w:r>
    </w:p>
    <w:p w14:paraId="3E82392C" w14:textId="34BB809E" w:rsidR="00AC1448" w:rsidRPr="00AC1448" w:rsidRDefault="00AC1448" w:rsidP="00AC1448">
      <w:pPr>
        <w:jc w:val="both"/>
        <w:rPr>
          <w:rFonts w:cs="Arial"/>
          <w:bCs/>
        </w:rPr>
      </w:pPr>
      <w:r w:rsidRPr="00AC1448">
        <w:rPr>
          <w:rFonts w:cs="Arial"/>
        </w:rPr>
        <w:t xml:space="preserve">Gli artisti si esibiranno in </w:t>
      </w:r>
      <w:r w:rsidRPr="00BC5B50">
        <w:rPr>
          <w:rFonts w:cs="Arial"/>
        </w:rPr>
        <w:t>un programma</w:t>
      </w:r>
      <w:r w:rsidRPr="00AC1448">
        <w:rPr>
          <w:rFonts w:cs="Arial"/>
        </w:rPr>
        <w:t xml:space="preserve"> ricco di appuntamenti di altissimo livello, ad iniziare dalle </w:t>
      </w:r>
      <w:r w:rsidRPr="00AC1448">
        <w:rPr>
          <w:rFonts w:cs="Arial"/>
          <w:b/>
        </w:rPr>
        <w:t>opere liriche</w:t>
      </w:r>
      <w:r w:rsidRPr="00AC1448">
        <w:rPr>
          <w:rFonts w:cs="Arial"/>
          <w:bCs/>
        </w:rPr>
        <w:t>, rappresentate in forma scenica</w:t>
      </w:r>
      <w:r w:rsidRPr="00AC1448">
        <w:rPr>
          <w:rFonts w:cs="Arial"/>
          <w:b/>
        </w:rPr>
        <w:t xml:space="preserve">: </w:t>
      </w:r>
      <w:proofErr w:type="spellStart"/>
      <w:r w:rsidRPr="00AC1448">
        <w:rPr>
          <w:rFonts w:cs="Arial"/>
          <w:b/>
          <w:i/>
          <w:iCs/>
        </w:rPr>
        <w:t>Cendrillon</w:t>
      </w:r>
      <w:proofErr w:type="spellEnd"/>
      <w:r w:rsidRPr="00AC1448">
        <w:rPr>
          <w:rFonts w:cs="Arial"/>
          <w:b/>
        </w:rPr>
        <w:t xml:space="preserve"> </w:t>
      </w:r>
      <w:r w:rsidRPr="00AC1448">
        <w:rPr>
          <w:rFonts w:cs="Arial"/>
          <w:bCs/>
        </w:rPr>
        <w:t>di Jules Massenet</w:t>
      </w:r>
      <w:r w:rsidRPr="00AC1448">
        <w:rPr>
          <w:rFonts w:cs="Arial"/>
          <w:b/>
        </w:rPr>
        <w:t xml:space="preserve">, </w:t>
      </w:r>
      <w:r w:rsidRPr="00AC1448">
        <w:rPr>
          <w:rFonts w:cs="Arial"/>
          <w:b/>
          <w:i/>
          <w:iCs/>
        </w:rPr>
        <w:t xml:space="preserve">The Turn Of the </w:t>
      </w:r>
      <w:proofErr w:type="spellStart"/>
      <w:r w:rsidRPr="00AC1448">
        <w:rPr>
          <w:rFonts w:cs="Arial"/>
          <w:b/>
          <w:i/>
          <w:iCs/>
        </w:rPr>
        <w:t>Screw</w:t>
      </w:r>
      <w:proofErr w:type="spellEnd"/>
      <w:r w:rsidRPr="00AC1448">
        <w:rPr>
          <w:rFonts w:cs="Arial"/>
          <w:b/>
        </w:rPr>
        <w:t xml:space="preserve"> (Il giro di vite) </w:t>
      </w:r>
      <w:r w:rsidRPr="00AC1448">
        <w:rPr>
          <w:rFonts w:cs="Arial"/>
          <w:bCs/>
        </w:rPr>
        <w:t xml:space="preserve">di </w:t>
      </w:r>
      <w:r w:rsidRPr="00AC1448">
        <w:rPr>
          <w:rFonts w:cs="Arial"/>
          <w:b/>
        </w:rPr>
        <w:t xml:space="preserve">Benjamin Britten </w:t>
      </w:r>
      <w:r w:rsidRPr="00AC1448">
        <w:rPr>
          <w:rFonts w:cs="Arial"/>
          <w:bCs/>
        </w:rPr>
        <w:t>tratto dal romanzo di Henry James,</w:t>
      </w:r>
      <w:r w:rsidRPr="00AC1448">
        <w:rPr>
          <w:rFonts w:cs="Arial"/>
          <w:i/>
        </w:rPr>
        <w:t xml:space="preserve"> </w:t>
      </w:r>
      <w:r w:rsidRPr="00AC1448">
        <w:rPr>
          <w:rFonts w:cs="Arial"/>
          <w:b/>
          <w:bCs/>
          <w:i/>
          <w:iCs/>
        </w:rPr>
        <w:t xml:space="preserve">Die </w:t>
      </w:r>
      <w:proofErr w:type="spellStart"/>
      <w:r w:rsidRPr="00AC1448">
        <w:rPr>
          <w:rFonts w:cs="Arial"/>
          <w:b/>
          <w:bCs/>
          <w:i/>
          <w:iCs/>
        </w:rPr>
        <w:t>Zauberflöte</w:t>
      </w:r>
      <w:proofErr w:type="spellEnd"/>
      <w:r w:rsidRPr="00AC1448">
        <w:rPr>
          <w:rFonts w:cs="Arial"/>
        </w:rPr>
        <w:t xml:space="preserve"> (Il flauto magico) di </w:t>
      </w:r>
      <w:r w:rsidRPr="00AC1448">
        <w:rPr>
          <w:rFonts w:cs="Arial"/>
          <w:b/>
          <w:bCs/>
        </w:rPr>
        <w:t>W.A. </w:t>
      </w:r>
      <w:r w:rsidRPr="00AC1448">
        <w:rPr>
          <w:rFonts w:cs="Arial"/>
          <w:b/>
          <w:iCs/>
        </w:rPr>
        <w:t xml:space="preserve">Mozart. </w:t>
      </w:r>
      <w:r w:rsidRPr="00AC1448">
        <w:rPr>
          <w:rFonts w:cs="Arial"/>
        </w:rPr>
        <w:t xml:space="preserve">Visto il grande successo riscosso nelle passate edizioni, anche quest’anno è in cartellone </w:t>
      </w:r>
      <w:r w:rsidRPr="00AC1448">
        <w:rPr>
          <w:rFonts w:cs="Arial"/>
          <w:bCs/>
        </w:rPr>
        <w:t xml:space="preserve">un </w:t>
      </w:r>
      <w:r w:rsidRPr="00AC1448">
        <w:rPr>
          <w:rFonts w:cs="Arial"/>
          <w:b/>
          <w:bCs/>
        </w:rPr>
        <w:t>musical</w:t>
      </w:r>
      <w:r w:rsidRPr="00AC1448">
        <w:rPr>
          <w:rFonts w:cs="Arial"/>
          <w:bCs/>
        </w:rPr>
        <w:t xml:space="preserve">, </w:t>
      </w:r>
      <w:proofErr w:type="spellStart"/>
      <w:r w:rsidRPr="00AC1448">
        <w:rPr>
          <w:rFonts w:cs="Arial"/>
          <w:b/>
          <w:bCs/>
          <w:i/>
          <w:iCs/>
        </w:rPr>
        <w:t>Into</w:t>
      </w:r>
      <w:proofErr w:type="spellEnd"/>
      <w:r w:rsidRPr="00AC1448">
        <w:rPr>
          <w:rFonts w:cs="Arial"/>
          <w:b/>
          <w:bCs/>
          <w:i/>
          <w:iCs/>
        </w:rPr>
        <w:t xml:space="preserve"> the Woods</w:t>
      </w:r>
      <w:r w:rsidRPr="00AC1448">
        <w:rPr>
          <w:rFonts w:cs="Arial"/>
          <w:bCs/>
          <w:i/>
          <w:iCs/>
        </w:rPr>
        <w:t>,</w:t>
      </w:r>
      <w:r w:rsidRPr="00AC1448">
        <w:rPr>
          <w:rFonts w:cs="Arial"/>
          <w:bCs/>
        </w:rPr>
        <w:t xml:space="preserve"> con musiche di Stephen Sondheim e libretto di James </w:t>
      </w:r>
      <w:proofErr w:type="spellStart"/>
      <w:proofErr w:type="gramStart"/>
      <w:r w:rsidRPr="00AC1448">
        <w:rPr>
          <w:rFonts w:cs="Arial"/>
          <w:bCs/>
        </w:rPr>
        <w:t>Lapine</w:t>
      </w:r>
      <w:proofErr w:type="spellEnd"/>
      <w:r w:rsidRPr="00AC1448">
        <w:rPr>
          <w:rFonts w:cs="Arial"/>
          <w:bCs/>
        </w:rPr>
        <w:t>;</w:t>
      </w:r>
      <w:proofErr w:type="gramEnd"/>
      <w:r w:rsidRPr="00AC1448">
        <w:rPr>
          <w:rFonts w:cs="Arial"/>
          <w:bCs/>
        </w:rPr>
        <w:t xml:space="preserve"> basato sul libro </w:t>
      </w:r>
      <w:r w:rsidRPr="00AC1448">
        <w:rPr>
          <w:rFonts w:cs="Arial"/>
          <w:bCs/>
          <w:i/>
          <w:iCs/>
        </w:rPr>
        <w:t>Il mondo incantato</w:t>
      </w:r>
      <w:r w:rsidRPr="00AC1448">
        <w:rPr>
          <w:rFonts w:cs="Arial"/>
          <w:bCs/>
        </w:rPr>
        <w:t xml:space="preserve"> di Bruno </w:t>
      </w:r>
      <w:proofErr w:type="spellStart"/>
      <w:r w:rsidRPr="00AC1448">
        <w:rPr>
          <w:rFonts w:cs="Arial"/>
          <w:bCs/>
        </w:rPr>
        <w:t>Bettelheim</w:t>
      </w:r>
      <w:proofErr w:type="spellEnd"/>
      <w:r w:rsidRPr="00AC1448">
        <w:rPr>
          <w:rFonts w:cs="Arial"/>
          <w:bCs/>
        </w:rPr>
        <w:t xml:space="preserve">. </w:t>
      </w:r>
    </w:p>
    <w:p w14:paraId="24D81930" w14:textId="77777777" w:rsidR="00AC1448" w:rsidRPr="00AC1448" w:rsidRDefault="00AC1448" w:rsidP="00AC1448">
      <w:pPr>
        <w:jc w:val="both"/>
        <w:rPr>
          <w:rFonts w:cs="Arial"/>
        </w:rPr>
      </w:pPr>
      <w:r w:rsidRPr="00AC1448">
        <w:rPr>
          <w:rFonts w:cs="Arial"/>
        </w:rPr>
        <w:t xml:space="preserve">Opere e musical si terranno all’Auditorium Intercomunale di Primiero. Altri attesi </w:t>
      </w:r>
      <w:r w:rsidRPr="00BC5B50">
        <w:rPr>
          <w:rFonts w:cs="Arial"/>
        </w:rPr>
        <w:t>appuntamenti sono i due concerti dell’Orchestra del Festival diretta dal maestro J. David Jackson del Metropolitan di New York, nella suggestiva cornice delle chiese di Mezzano</w:t>
      </w:r>
      <w:r w:rsidRPr="00AC1448">
        <w:rPr>
          <w:rFonts w:cs="Arial"/>
        </w:rPr>
        <w:t xml:space="preserve"> e di Canal San Bovo. </w:t>
      </w:r>
    </w:p>
    <w:p w14:paraId="114B15DD" w14:textId="686DE0B4" w:rsidR="00AC1448" w:rsidRPr="00AC1448" w:rsidRDefault="00AC1448" w:rsidP="00AC1448">
      <w:pPr>
        <w:jc w:val="both"/>
        <w:rPr>
          <w:rFonts w:cs="Arial"/>
        </w:rPr>
      </w:pPr>
      <w:r w:rsidRPr="00AC1448">
        <w:rPr>
          <w:rFonts w:cs="Arial"/>
        </w:rPr>
        <w:t xml:space="preserve">Nei vari paesi del Primiero si terranno inoltre numerose serate dedicate alle </w:t>
      </w:r>
      <w:r w:rsidRPr="00AC1448">
        <w:rPr>
          <w:rFonts w:cs="Arial"/>
          <w:b/>
        </w:rPr>
        <w:t>arie d’opera</w:t>
      </w:r>
      <w:r w:rsidRPr="00AC1448">
        <w:rPr>
          <w:rFonts w:cs="Arial"/>
        </w:rPr>
        <w:t xml:space="preserve"> italiane, francesi, tedesche, inglesi</w:t>
      </w:r>
      <w:r w:rsidR="00BC5B50">
        <w:rPr>
          <w:rFonts w:cs="Arial"/>
        </w:rPr>
        <w:t xml:space="preserve">. A </w:t>
      </w:r>
      <w:r w:rsidRPr="00AC1448">
        <w:rPr>
          <w:rFonts w:cs="Arial"/>
        </w:rPr>
        <w:t xml:space="preserve">Mezzano, Tonadico e Imer i corsi e i concerti di </w:t>
      </w:r>
      <w:r w:rsidRPr="00AC1448">
        <w:rPr>
          <w:rFonts w:cs="Arial"/>
          <w:b/>
        </w:rPr>
        <w:t>musica da camera</w:t>
      </w:r>
      <w:r w:rsidRPr="00AC1448">
        <w:rPr>
          <w:rFonts w:cs="Arial"/>
        </w:rPr>
        <w:t xml:space="preserve"> coordinati dal maestro </w:t>
      </w:r>
      <w:r w:rsidRPr="00AC1448">
        <w:rPr>
          <w:rFonts w:cs="Arial"/>
          <w:b/>
          <w:bCs/>
        </w:rPr>
        <w:t xml:space="preserve">Jaroslaw </w:t>
      </w:r>
      <w:proofErr w:type="spellStart"/>
      <w:r w:rsidRPr="00AC1448">
        <w:rPr>
          <w:rFonts w:cs="Arial"/>
          <w:b/>
          <w:bCs/>
        </w:rPr>
        <w:t>Lis</w:t>
      </w:r>
      <w:proofErr w:type="spellEnd"/>
      <w:r w:rsidRPr="00AC1448">
        <w:rPr>
          <w:rFonts w:cs="Arial"/>
        </w:rPr>
        <w:t xml:space="preserve">, violinista, con altri maestri come Nicolas Duchamp, flauto, Paul Cortese, viola, Victor </w:t>
      </w:r>
      <w:proofErr w:type="spellStart"/>
      <w:r w:rsidRPr="00AC1448">
        <w:rPr>
          <w:rFonts w:cs="Arial"/>
        </w:rPr>
        <w:t>Huls</w:t>
      </w:r>
      <w:proofErr w:type="spellEnd"/>
      <w:r w:rsidRPr="00AC1448">
        <w:rPr>
          <w:rFonts w:cs="Arial"/>
        </w:rPr>
        <w:t xml:space="preserve">, violoncello e Nancy Belmont, fagotto: in questi concerti sarà presente, come pianista, il direttore artistico di Mezzano Romantica Francesco </w:t>
      </w:r>
      <w:proofErr w:type="spellStart"/>
      <w:r w:rsidRPr="00AC1448">
        <w:rPr>
          <w:rFonts w:cs="Arial"/>
        </w:rPr>
        <w:t>Schweizer</w:t>
      </w:r>
      <w:proofErr w:type="spellEnd"/>
      <w:r w:rsidRPr="00AC1448">
        <w:rPr>
          <w:rFonts w:cs="Arial"/>
        </w:rPr>
        <w:t>.</w:t>
      </w:r>
    </w:p>
    <w:p w14:paraId="7862D0D1" w14:textId="77777777" w:rsidR="00AC1448" w:rsidRPr="00AC1448" w:rsidRDefault="00AC1448" w:rsidP="00AC1448">
      <w:pPr>
        <w:jc w:val="both"/>
        <w:rPr>
          <w:rFonts w:cs="Arial"/>
        </w:rPr>
      </w:pPr>
      <w:r w:rsidRPr="00AC1448">
        <w:rPr>
          <w:rFonts w:cs="Arial"/>
        </w:rPr>
        <w:t xml:space="preserve">Stimolanti e interessanti anche per gli studenti italiani le diverse </w:t>
      </w:r>
      <w:r w:rsidRPr="00AC1448">
        <w:rPr>
          <w:rFonts w:cs="Arial"/>
          <w:b/>
        </w:rPr>
        <w:t>Masterclass</w:t>
      </w:r>
      <w:r w:rsidRPr="00AC1448">
        <w:rPr>
          <w:rFonts w:cs="Arial"/>
        </w:rPr>
        <w:t xml:space="preserve"> aperte al pubblico, durante le quali si potrà seguire la maestria dei docenti e dei </w:t>
      </w:r>
      <w:proofErr w:type="spellStart"/>
      <w:r w:rsidRPr="00AC1448">
        <w:rPr>
          <w:rFonts w:cs="Arial"/>
        </w:rPr>
        <w:t>vocal</w:t>
      </w:r>
      <w:proofErr w:type="spellEnd"/>
      <w:r w:rsidRPr="00AC1448">
        <w:rPr>
          <w:rFonts w:cs="Arial"/>
        </w:rPr>
        <w:t xml:space="preserve"> coach mentre insegnano tecniche di canto ed interpretazione ai giovani interpreti. </w:t>
      </w:r>
    </w:p>
    <w:p w14:paraId="54549F8A" w14:textId="1FB6967F" w:rsidR="00AC1448" w:rsidRPr="00AC1448" w:rsidRDefault="00AC1448" w:rsidP="00AC1448">
      <w:pPr>
        <w:jc w:val="both"/>
        <w:rPr>
          <w:rStyle w:val="Collegamentoipertestuale"/>
          <w:rFonts w:cs="Arial"/>
          <w:color w:val="auto"/>
        </w:rPr>
      </w:pPr>
      <w:r w:rsidRPr="00AC1448">
        <w:rPr>
          <w:rFonts w:cs="Arial"/>
        </w:rPr>
        <w:t xml:space="preserve">A dar vita al Festival saranno presenti molti </w:t>
      </w:r>
      <w:r w:rsidRPr="00AC1448">
        <w:rPr>
          <w:rFonts w:cs="Arial"/>
          <w:b/>
        </w:rPr>
        <w:t>importanti artisti</w:t>
      </w:r>
      <w:r w:rsidRPr="00AC1448">
        <w:rPr>
          <w:rFonts w:cs="Arial"/>
        </w:rPr>
        <w:t xml:space="preserve">, fra cui i registi </w:t>
      </w:r>
      <w:r w:rsidRPr="00AC1448">
        <w:rPr>
          <w:rFonts w:cs="Arial"/>
          <w:b/>
        </w:rPr>
        <w:t xml:space="preserve">David </w:t>
      </w:r>
      <w:proofErr w:type="spellStart"/>
      <w:r w:rsidRPr="00AC1448">
        <w:rPr>
          <w:rFonts w:cs="Arial"/>
          <w:b/>
        </w:rPr>
        <w:t>Gately</w:t>
      </w:r>
      <w:proofErr w:type="spellEnd"/>
      <w:r w:rsidRPr="00AC1448">
        <w:rPr>
          <w:rFonts w:cs="Arial"/>
          <w:b/>
        </w:rPr>
        <w:t xml:space="preserve"> e Robin Guarino</w:t>
      </w:r>
      <w:r w:rsidRPr="00AC1448">
        <w:rPr>
          <w:rFonts w:cs="Arial"/>
        </w:rPr>
        <w:t xml:space="preserve">. Ritornano inoltre la soprano </w:t>
      </w:r>
      <w:r w:rsidRPr="00AC1448">
        <w:rPr>
          <w:rFonts w:cs="Arial"/>
          <w:b/>
        </w:rPr>
        <w:t xml:space="preserve">Jeanne Michèle </w:t>
      </w:r>
      <w:proofErr w:type="spellStart"/>
      <w:r w:rsidRPr="00AC1448">
        <w:rPr>
          <w:rFonts w:cs="Arial"/>
          <w:b/>
        </w:rPr>
        <w:t>Charbonnet</w:t>
      </w:r>
      <w:proofErr w:type="spellEnd"/>
      <w:r w:rsidRPr="00AC1448">
        <w:rPr>
          <w:rFonts w:cs="Arial"/>
        </w:rPr>
        <w:t xml:space="preserve"> e la soprano </w:t>
      </w:r>
      <w:r w:rsidRPr="00AC1448">
        <w:rPr>
          <w:rFonts w:cs="Arial"/>
          <w:b/>
        </w:rPr>
        <w:t xml:space="preserve">Chelsea </w:t>
      </w:r>
      <w:proofErr w:type="spellStart"/>
      <w:r w:rsidRPr="00AC1448">
        <w:rPr>
          <w:rFonts w:cs="Arial"/>
          <w:b/>
        </w:rPr>
        <w:t>Bonagura</w:t>
      </w:r>
      <w:proofErr w:type="spellEnd"/>
      <w:r w:rsidRPr="00AC1448">
        <w:rPr>
          <w:rFonts w:cs="Arial"/>
        </w:rPr>
        <w:t xml:space="preserve">, affiancati dal costante lavoro dei voice </w:t>
      </w:r>
      <w:proofErr w:type="spellStart"/>
      <w:r w:rsidRPr="00AC1448">
        <w:rPr>
          <w:rFonts w:cs="Arial"/>
        </w:rPr>
        <w:t>teacher</w:t>
      </w:r>
      <w:proofErr w:type="spellEnd"/>
      <w:r w:rsidRPr="00AC1448">
        <w:rPr>
          <w:rFonts w:cs="Arial"/>
        </w:rPr>
        <w:t xml:space="preserve"> Jane Robinson e Paul Plummer da Londra, e Peter Nilsson da Amsterdam.</w:t>
      </w:r>
      <w:r w:rsidR="004D72ED">
        <w:rPr>
          <w:rFonts w:cs="Arial"/>
        </w:rPr>
        <w:t xml:space="preserve"> </w:t>
      </w:r>
      <w:r w:rsidRPr="004D72ED">
        <w:rPr>
          <w:rFonts w:cs="Arial"/>
          <w:bCs/>
        </w:rPr>
        <w:t>Gli spettacoli sono gratuiti.</w:t>
      </w:r>
      <w:r w:rsidR="004D72ED">
        <w:rPr>
          <w:rFonts w:cs="Arial"/>
          <w:bCs/>
        </w:rPr>
        <w:t xml:space="preserve"> </w:t>
      </w:r>
      <w:r w:rsidR="004D72ED" w:rsidRPr="004D72ED">
        <w:rPr>
          <w:rFonts w:cs="Arial"/>
          <w:b/>
        </w:rPr>
        <w:t>I</w:t>
      </w:r>
      <w:r w:rsidRPr="00AC1448">
        <w:rPr>
          <w:rFonts w:cs="Arial"/>
          <w:b/>
        </w:rPr>
        <w:t>nformazioni:</w:t>
      </w:r>
      <w:r w:rsidR="008B546F">
        <w:rPr>
          <w:rFonts w:cs="Arial"/>
          <w:b/>
        </w:rPr>
        <w:t xml:space="preserve"> </w:t>
      </w:r>
      <w:hyperlink r:id="rId9" w:history="1">
        <w:r w:rsidRPr="00BC5B50">
          <w:rPr>
            <w:rStyle w:val="Collegamentoipertestuale"/>
            <w:rFonts w:cs="Arial"/>
            <w:color w:val="auto"/>
            <w:u w:val="none"/>
          </w:rPr>
          <w:t>www.trentinomusicfestival.org</w:t>
        </w:r>
      </w:hyperlink>
      <w:r w:rsidR="00145E30">
        <w:rPr>
          <w:rStyle w:val="Collegamentoipertestuale"/>
          <w:rFonts w:cs="Arial"/>
          <w:color w:val="auto"/>
          <w:u w:val="none"/>
        </w:rPr>
        <w:t xml:space="preserve"> </w:t>
      </w:r>
      <w:r w:rsidR="00BC5B50">
        <w:rPr>
          <w:rFonts w:cs="Arial"/>
        </w:rPr>
        <w:tab/>
      </w:r>
      <w:hyperlink r:id="rId10" w:history="1">
        <w:r w:rsidR="00BC5B50" w:rsidRPr="003C480D">
          <w:rPr>
            <w:rStyle w:val="Collegamentoipertestuale"/>
            <w:rFonts w:cs="Arial"/>
          </w:rPr>
          <w:t>www.mezzanoromantica.it</w:t>
        </w:r>
      </w:hyperlink>
    </w:p>
    <w:p w14:paraId="0B339CF9" w14:textId="77777777" w:rsidR="00FE1ADC" w:rsidRPr="00FE1ADC" w:rsidRDefault="00FE1ADC" w:rsidP="00FE1ADC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</w:p>
    <w:p w14:paraId="32A1B3F2" w14:textId="77777777" w:rsidR="00FE1ADC" w:rsidRDefault="00AC1448" w:rsidP="00FE1ADC">
      <w:pPr>
        <w:pStyle w:val="Nessunaspaziatura"/>
        <w:jc w:val="both"/>
        <w:rPr>
          <w:rFonts w:ascii="Arial" w:eastAsiaTheme="minorHAnsi" w:hAnsi="Arial" w:cs="Arial"/>
          <w:b/>
          <w:bCs/>
          <w:sz w:val="24"/>
          <w:szCs w:val="24"/>
          <w:bdr w:val="none" w:sz="0" w:space="0" w:color="auto" w:frame="1"/>
          <w:lang w:eastAsia="en-US"/>
        </w:rPr>
      </w:pPr>
      <w:r w:rsidRPr="00FE1ADC">
        <w:rPr>
          <w:rFonts w:ascii="Arial" w:eastAsiaTheme="minorHAnsi" w:hAnsi="Arial" w:cs="Arial"/>
          <w:b/>
          <w:bCs/>
          <w:sz w:val="24"/>
          <w:szCs w:val="24"/>
          <w:bdr w:val="none" w:sz="0" w:space="0" w:color="auto" w:frame="1"/>
          <w:lang w:eastAsia="en-US"/>
        </w:rPr>
        <w:t>LAGORAI D’INCANTO</w:t>
      </w:r>
    </w:p>
    <w:p w14:paraId="3ED210F5" w14:textId="00811938" w:rsidR="00AC1448" w:rsidRPr="00FE1ADC" w:rsidRDefault="00AC1448" w:rsidP="00FE1ADC">
      <w:pPr>
        <w:pStyle w:val="Nessunaspaziatura"/>
        <w:jc w:val="both"/>
        <w:rPr>
          <w:rFonts w:ascii="Arial" w:eastAsiaTheme="minorHAnsi" w:hAnsi="Arial" w:cs="Arial"/>
          <w:sz w:val="24"/>
          <w:szCs w:val="24"/>
          <w:bdr w:val="none" w:sz="0" w:space="0" w:color="auto" w:frame="1"/>
        </w:rPr>
      </w:pPr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Lagorai </w:t>
      </w:r>
      <w:proofErr w:type="spellStart"/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  <w:shd w:val="clear" w:color="auto" w:fill="FFFFFF"/>
        </w:rPr>
        <w:t>D’inCanto</w:t>
      </w:r>
      <w:proofErr w:type="spellEnd"/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è una rassegna musicale in acustico nata per far riscoprire la bellezza della Catena del Lagorai e il Gruppo di Cima d’Asta, in Valsugana. Il palcoscenico naturale intreccia suoni della natura e note musicali. Sullo sfondo, infinite sfumature di verde. La rassegna è anche l’occasione per recuperare la memoria di un passato gravoso: quello della Grande Guerra le cui intense testimonianze riemergono tra le rocce e le forre.</w:t>
      </w:r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br/>
        <w:t>L’edizione 2023</w:t>
      </w:r>
      <w:r w:rsidR="008240A8"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 in programma dal 2</w:t>
      </w:r>
      <w:r w:rsidR="008B546F"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 </w:t>
      </w:r>
      <w:r w:rsidR="008240A8"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>giugno al 9 luglio</w:t>
      </w:r>
      <w:r w:rsidR="008B546F"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 </w:t>
      </w:r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>costituisce una doppia speranza: il superamento del difficile periodo della pandemia e la pace per l’Ucraina. Vuole essere un piccolo auspicio</w:t>
      </w:r>
      <w:r w:rsidR="004D72ED"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 </w:t>
      </w:r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in un futuro più sereno per tutti. </w:t>
      </w:r>
      <w:r w:rsidR="008240A8"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Informazioni: </w:t>
      </w:r>
      <w:hyperlink r:id="rId11" w:tgtFrame="_blank" w:history="1">
        <w:r w:rsidR="008240A8" w:rsidRPr="00FE1ADC">
          <w:rPr>
            <w:rStyle w:val="Collegamentoipertestuale"/>
            <w:rFonts w:ascii="Arial" w:eastAsiaTheme="minorHAnsi" w:hAnsi="Arial" w:cs="Arial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www.lagoraidincanto.it</w:t>
        </w:r>
      </w:hyperlink>
      <w:r w:rsidR="008240A8" w:rsidRPr="00FE1ADC">
        <w:rPr>
          <w:rFonts w:ascii="Arial" w:hAnsi="Arial" w:cs="Arial"/>
          <w:sz w:val="24"/>
          <w:szCs w:val="24"/>
        </w:rPr>
        <w:br/>
      </w:r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Gli appuntamenti di Lagorai </w:t>
      </w:r>
      <w:proofErr w:type="spellStart"/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>d'InCanto</w:t>
      </w:r>
      <w:proofErr w:type="spellEnd"/>
      <w:r w:rsidRPr="00FE1ADC">
        <w:rPr>
          <w:rFonts w:ascii="Arial" w:eastAsiaTheme="minorHAnsi" w:hAnsi="Arial" w:cs="Arial"/>
          <w:sz w:val="24"/>
          <w:szCs w:val="24"/>
          <w:bdr w:val="none" w:sz="0" w:space="0" w:color="auto" w:frame="1"/>
        </w:rPr>
        <w:t xml:space="preserve"> da segnare in agenda:</w:t>
      </w:r>
    </w:p>
    <w:p w14:paraId="1BE14A5E" w14:textId="07C38083" w:rsidR="00AC1448" w:rsidRPr="00AC1448" w:rsidRDefault="00AC1448" w:rsidP="008240A8">
      <w:pPr>
        <w:rPr>
          <w:rFonts w:eastAsiaTheme="minorHAnsi" w:cs="Arial"/>
          <w:u w:val="single"/>
          <w:bdr w:val="none" w:sz="0" w:space="0" w:color="auto" w:frame="1"/>
        </w:rPr>
      </w:pP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t>25 giugno - ore 13 Artista: Raphael Gualazzi</w:t>
      </w: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br/>
        <w:t>Dove: Località Van Spitz - Frassilongo</w:t>
      </w: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br/>
        <w:t>02 luglio - ore 13 Artista:</w:t>
      </w:r>
      <w:r w:rsidR="004D72ED">
        <w:rPr>
          <w:rFonts w:eastAsiaTheme="minorHAnsi" w:cs="Arial"/>
          <w:bdr w:val="none" w:sz="0" w:space="0" w:color="auto" w:frame="1"/>
          <w:shd w:val="clear" w:color="auto" w:fill="FFFFFF"/>
        </w:rPr>
        <w:t xml:space="preserve"> </w:t>
      </w:r>
      <w:hyperlink r:id="rId12" w:tgtFrame="_blank" w:history="1">
        <w:r w:rsidRPr="00AC1448">
          <w:rPr>
            <w:rStyle w:val="Collegamentoipertestuale"/>
            <w:rFonts w:eastAsiaTheme="minorHAnsi" w:cs="Arial"/>
            <w:bdr w:val="none" w:sz="0" w:space="0" w:color="auto" w:frame="1"/>
          </w:rPr>
          <w:t xml:space="preserve">Mara </w:t>
        </w:r>
        <w:proofErr w:type="spellStart"/>
        <w:r w:rsidRPr="00AC1448">
          <w:rPr>
            <w:rStyle w:val="Collegamentoipertestuale"/>
            <w:rFonts w:eastAsiaTheme="minorHAnsi" w:cs="Arial"/>
            <w:bdr w:val="none" w:sz="0" w:space="0" w:color="auto" w:frame="1"/>
          </w:rPr>
          <w:t>Sattei</w:t>
        </w:r>
        <w:proofErr w:type="spellEnd"/>
      </w:hyperlink>
    </w:p>
    <w:p w14:paraId="2CEEB6F1" w14:textId="7E699DA3" w:rsidR="00AC1448" w:rsidRPr="00AC1448" w:rsidRDefault="00AC1448" w:rsidP="008240A8">
      <w:pPr>
        <w:rPr>
          <w:rFonts w:eastAsiaTheme="minorHAnsi" w:cs="Arial"/>
          <w:b/>
          <w:bCs/>
          <w:bdr w:val="none" w:sz="0" w:space="0" w:color="auto" w:frame="1"/>
        </w:rPr>
      </w:pP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t>Dove:</w:t>
      </w:r>
      <w:r w:rsidR="004D72ED">
        <w:rPr>
          <w:rFonts w:eastAsiaTheme="minorHAnsi" w:cs="Arial"/>
          <w:bdr w:val="none" w:sz="0" w:space="0" w:color="auto" w:frame="1"/>
          <w:shd w:val="clear" w:color="auto" w:fill="FFFFFF"/>
        </w:rPr>
        <w:t xml:space="preserve"> </w:t>
      </w: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t>Località Bosco - Civezzano </w:t>
      </w: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br/>
        <w:t>09 luglio - ore 13 Artista:</w:t>
      </w:r>
      <w:r w:rsidR="004D72ED">
        <w:rPr>
          <w:rFonts w:eastAsiaTheme="minorHAnsi" w:cs="Arial"/>
          <w:bdr w:val="none" w:sz="0" w:space="0" w:color="auto" w:frame="1"/>
          <w:shd w:val="clear" w:color="auto" w:fill="FFFFFF"/>
        </w:rPr>
        <w:t xml:space="preserve"> </w:t>
      </w:r>
      <w:hyperlink r:id="rId13" w:tgtFrame="_blank" w:history="1">
        <w:r w:rsidRPr="00AC1448">
          <w:rPr>
            <w:rStyle w:val="Collegamentoipertestuale"/>
            <w:rFonts w:eastAsiaTheme="minorHAnsi" w:cs="Arial"/>
            <w:bdr w:val="none" w:sz="0" w:space="0" w:color="auto" w:frame="1"/>
          </w:rPr>
          <w:t>Marlene Kuntz</w:t>
        </w:r>
      </w:hyperlink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br/>
      </w: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lastRenderedPageBreak/>
        <w:t>Dove: Località Marcesina - Grigno</w:t>
      </w:r>
      <w:r w:rsidRPr="00AC1448">
        <w:rPr>
          <w:rFonts w:eastAsiaTheme="minorHAnsi" w:cs="Arial"/>
          <w:bdr w:val="none" w:sz="0" w:space="0" w:color="auto" w:frame="1"/>
          <w:shd w:val="clear" w:color="auto" w:fill="FFFFFF"/>
        </w:rPr>
        <w:br/>
        <w:t xml:space="preserve">Ingresso gratuito agli spettacoli </w:t>
      </w:r>
      <w:r w:rsidRPr="00AC1448">
        <w:rPr>
          <w:rFonts w:eastAsiaTheme="minorHAnsi" w:cs="Arial"/>
          <w:i/>
          <w:iCs/>
          <w:bdr w:val="none" w:sz="0" w:space="0" w:color="auto" w:frame="1"/>
          <w:shd w:val="clear" w:color="auto" w:fill="FFFFFF"/>
        </w:rPr>
        <w:br/>
      </w:r>
    </w:p>
    <w:p w14:paraId="13CEE459" w14:textId="0C63D1E8" w:rsidR="00AC1448" w:rsidRPr="008240A8" w:rsidRDefault="00AC1448" w:rsidP="008240A8">
      <w:pPr>
        <w:pStyle w:val="Nessunaspaziatura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</w:pPr>
      <w:r w:rsidRPr="008240A8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L’ESTATE DI CENTRALE FIES 2023</w:t>
      </w:r>
    </w:p>
    <w:p w14:paraId="17651459" w14:textId="77777777" w:rsidR="00BC5B50" w:rsidRPr="00BC5B50" w:rsidRDefault="00BC5B50" w:rsidP="00BC5B50">
      <w:pPr>
        <w:pStyle w:val="Nessunaspaziatura"/>
        <w:jc w:val="both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BC5B50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 xml:space="preserve">Centrale </w:t>
      </w:r>
      <w:proofErr w:type="spellStart"/>
      <w:r w:rsidRPr="00BC5B50">
        <w:rPr>
          <w:rFonts w:ascii="Arial" w:hAnsi="Arial" w:cs="Arial"/>
          <w:sz w:val="24"/>
          <w:szCs w:val="24"/>
          <w:bdr w:val="none" w:sz="0" w:space="0" w:color="auto" w:frame="1"/>
        </w:rPr>
        <w:t>Fies</w:t>
      </w:r>
      <w:proofErr w:type="spellEnd"/>
      <w:r w:rsidRPr="00BC5B50">
        <w:rPr>
          <w:rFonts w:ascii="Arial" w:hAnsi="Arial" w:cs="Arial"/>
          <w:sz w:val="24"/>
          <w:szCs w:val="24"/>
          <w:bdr w:val="none" w:sz="0" w:space="0" w:color="auto" w:frame="1"/>
        </w:rPr>
        <w:t xml:space="preserve"> ha sede in una centrale idroelettrica asburgica del 1911, in parte ancora attiva e di proprietà di Hydro Dolomiti Energia, che sorge tra il fiume Sarca e le Marocche, una maestosa frana postglaciale, nel cuore della Valle dei Laghi in Trentino. </w:t>
      </w:r>
    </w:p>
    <w:p w14:paraId="1988763C" w14:textId="77777777" w:rsidR="00BC5B50" w:rsidRDefault="00BC5B50" w:rsidP="00BC5B50">
      <w:pPr>
        <w:pStyle w:val="Nessunaspaziatura"/>
        <w:jc w:val="both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BC5B50">
        <w:rPr>
          <w:rFonts w:ascii="Arial" w:hAnsi="Arial" w:cs="Arial"/>
          <w:sz w:val="24"/>
          <w:szCs w:val="24"/>
          <w:bdr w:val="none" w:sz="0" w:space="0" w:color="auto" w:frame="1"/>
        </w:rPr>
        <w:t xml:space="preserve">Grazie ad un comodato d’uso dal 1999 la Cooperativa Il Gaviale vi organizza festival ed eventi culturali sotto il nome “Centrale </w:t>
      </w:r>
      <w:proofErr w:type="spellStart"/>
      <w:r w:rsidRPr="00BC5B50">
        <w:rPr>
          <w:rFonts w:ascii="Arial" w:hAnsi="Arial" w:cs="Arial"/>
          <w:sz w:val="24"/>
          <w:szCs w:val="24"/>
          <w:bdr w:val="none" w:sz="0" w:space="0" w:color="auto" w:frame="1"/>
        </w:rPr>
        <w:t>Fies</w:t>
      </w:r>
      <w:proofErr w:type="spellEnd"/>
      <w:r w:rsidRPr="00BC5B50">
        <w:rPr>
          <w:rFonts w:ascii="Arial" w:hAnsi="Arial" w:cs="Arial"/>
          <w:sz w:val="24"/>
          <w:szCs w:val="24"/>
          <w:bdr w:val="none" w:sz="0" w:space="0" w:color="auto" w:frame="1"/>
        </w:rPr>
        <w:t xml:space="preserve">”. Un progetto culturale che negli anni ha trasformato la vecchia centrale in un luogo dedicato in maniera permanente all’arte e alla creatività e per ospitare artisti in residenza da tutto il mondo. </w:t>
      </w:r>
    </w:p>
    <w:p w14:paraId="66B9B7EC" w14:textId="77777777" w:rsidR="00AC1448" w:rsidRPr="00AC1448" w:rsidRDefault="00AC1448" w:rsidP="00AC1448">
      <w:pPr>
        <w:shd w:val="clear" w:color="auto" w:fill="FFFFFF"/>
        <w:jc w:val="both"/>
        <w:rPr>
          <w:rFonts w:cs="Arial"/>
          <w:bdr w:val="none" w:sz="0" w:space="0" w:color="auto" w:frame="1"/>
        </w:rPr>
      </w:pPr>
      <w:r w:rsidRPr="00AC1448">
        <w:rPr>
          <w:rFonts w:cs="Arial"/>
          <w:b/>
          <w:bCs/>
          <w:bdr w:val="none" w:sz="0" w:space="0" w:color="auto" w:frame="1"/>
        </w:rPr>
        <w:t xml:space="preserve">Centrale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Fies</w:t>
      </w:r>
      <w:proofErr w:type="spellEnd"/>
      <w:r w:rsidRPr="00AC1448">
        <w:rPr>
          <w:rFonts w:cs="Arial"/>
          <w:bdr w:val="none" w:sz="0" w:space="0" w:color="auto" w:frame="1"/>
        </w:rPr>
        <w:t xml:space="preserve"> articola la sua programmazione estiva dal </w:t>
      </w:r>
      <w:r w:rsidRPr="00AC1448">
        <w:rPr>
          <w:rFonts w:cs="Arial"/>
          <w:b/>
          <w:bCs/>
          <w:bdr w:val="none" w:sz="0" w:space="0" w:color="auto" w:frame="1"/>
        </w:rPr>
        <w:t xml:space="preserve">29 giugno al 24 settembre: </w:t>
      </w:r>
      <w:r w:rsidRPr="00AC1448">
        <w:rPr>
          <w:rFonts w:cs="Arial"/>
          <w:b/>
          <w:bCs/>
          <w:i/>
          <w:iCs/>
          <w:bdr w:val="none" w:sz="0" w:space="0" w:color="auto" w:frame="1"/>
        </w:rPr>
        <w:t>Live Works vol.11</w:t>
      </w:r>
      <w:r w:rsidRPr="00AC1448">
        <w:rPr>
          <w:rFonts w:cs="Arial"/>
          <w:b/>
          <w:bCs/>
          <w:bdr w:val="none" w:sz="0" w:space="0" w:color="auto" w:frame="1"/>
        </w:rPr>
        <w:t xml:space="preserve"> (30 giugno - 2 luglio)</w:t>
      </w:r>
      <w:r w:rsidRPr="00AC1448">
        <w:rPr>
          <w:rFonts w:cs="Arial"/>
          <w:bdr w:val="none" w:sz="0" w:space="0" w:color="auto" w:frame="1"/>
        </w:rPr>
        <w:t xml:space="preserve">; </w:t>
      </w:r>
      <w:r w:rsidRPr="00AC1448">
        <w:rPr>
          <w:rFonts w:cs="Arial"/>
          <w:b/>
          <w:bCs/>
          <w:i/>
          <w:iCs/>
          <w:bdr w:val="none" w:sz="0" w:space="0" w:color="auto" w:frame="1"/>
        </w:rPr>
        <w:t>FEMINIST FUTURES</w:t>
      </w:r>
      <w:r w:rsidRPr="00AC1448">
        <w:rPr>
          <w:rFonts w:cs="Arial"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>(14 - 16 luglio)</w:t>
      </w:r>
      <w:r w:rsidRPr="00AC1448">
        <w:rPr>
          <w:rFonts w:cs="Arial"/>
          <w:bdr w:val="none" w:sz="0" w:space="0" w:color="auto" w:frame="1"/>
        </w:rPr>
        <w:t xml:space="preserve">; </w:t>
      </w:r>
      <w:proofErr w:type="spellStart"/>
      <w:r w:rsidRPr="00AC1448">
        <w:rPr>
          <w:rFonts w:cs="Arial"/>
          <w:b/>
          <w:bCs/>
          <w:i/>
          <w:iCs/>
          <w:bdr w:val="none" w:sz="0" w:space="0" w:color="auto" w:frame="1"/>
        </w:rPr>
        <w:t>Enduring</w:t>
      </w:r>
      <w:proofErr w:type="spellEnd"/>
      <w:r w:rsidRPr="00AC1448">
        <w:rPr>
          <w:rFonts w:cs="Arial"/>
          <w:b/>
          <w:bCs/>
          <w:i/>
          <w:iCs/>
          <w:bdr w:val="none" w:sz="0" w:space="0" w:color="auto" w:frame="1"/>
        </w:rPr>
        <w:t xml:space="preserve"> Lov</w:t>
      </w:r>
      <w:r w:rsidRPr="00AC1448">
        <w:rPr>
          <w:rFonts w:cs="Arial"/>
          <w:b/>
          <w:bCs/>
          <w:bdr w:val="none" w:sz="0" w:space="0" w:color="auto" w:frame="1"/>
        </w:rPr>
        <w:t>e (21 - 23 settembre)</w:t>
      </w:r>
      <w:r w:rsidRPr="00AC1448">
        <w:rPr>
          <w:rFonts w:cs="Arial"/>
          <w:bdr w:val="none" w:sz="0" w:space="0" w:color="auto" w:frame="1"/>
        </w:rPr>
        <w:t xml:space="preserve">; la mostra collettiva </w:t>
      </w:r>
      <w:r w:rsidRPr="00AC1448">
        <w:rPr>
          <w:rFonts w:cs="Arial"/>
          <w:b/>
          <w:bCs/>
          <w:i/>
          <w:iCs/>
          <w:bdr w:val="none" w:sz="0" w:space="0" w:color="auto" w:frame="1"/>
        </w:rPr>
        <w:t xml:space="preserve">The </w:t>
      </w:r>
      <w:proofErr w:type="spellStart"/>
      <w:r w:rsidRPr="00AC1448">
        <w:rPr>
          <w:rFonts w:cs="Arial"/>
          <w:b/>
          <w:bCs/>
          <w:i/>
          <w:iCs/>
          <w:bdr w:val="none" w:sz="0" w:space="0" w:color="auto" w:frame="1"/>
        </w:rPr>
        <w:t>Naked</w:t>
      </w:r>
      <w:proofErr w:type="spellEnd"/>
      <w:r w:rsidRPr="00AC1448">
        <w:rPr>
          <w:rFonts w:cs="Arial"/>
          <w:b/>
          <w:bCs/>
          <w:i/>
          <w:iCs/>
          <w:bdr w:val="none" w:sz="0" w:space="0" w:color="auto" w:frame="1"/>
        </w:rPr>
        <w:t xml:space="preserve"> Word</w:t>
      </w:r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r w:rsidRPr="00AC1448">
        <w:rPr>
          <w:rFonts w:cs="Arial"/>
          <w:bdr w:val="none" w:sz="0" w:space="0" w:color="auto" w:frame="1"/>
        </w:rPr>
        <w:t>sarà fruibile durante le tre aperture e su appuntamento</w:t>
      </w:r>
      <w:r w:rsidRPr="00AC1448">
        <w:rPr>
          <w:rFonts w:cs="Arial"/>
          <w:b/>
          <w:bCs/>
          <w:bdr w:val="none" w:sz="0" w:space="0" w:color="auto" w:frame="1"/>
        </w:rPr>
        <w:t>.</w:t>
      </w:r>
    </w:p>
    <w:p w14:paraId="7185BA05" w14:textId="232C8E87" w:rsidR="00AC1448" w:rsidRPr="00AC1448" w:rsidRDefault="00AC1448" w:rsidP="00AC1448">
      <w:pPr>
        <w:shd w:val="clear" w:color="auto" w:fill="FFFFFF"/>
        <w:jc w:val="both"/>
        <w:rPr>
          <w:rFonts w:cs="Arial"/>
          <w:bdr w:val="none" w:sz="0" w:space="0" w:color="auto" w:frame="1"/>
        </w:rPr>
      </w:pPr>
      <w:r w:rsidRPr="00AC1448">
        <w:rPr>
          <w:rFonts w:cs="Arial"/>
          <w:bdr w:val="none" w:sz="0" w:space="0" w:color="auto" w:frame="1"/>
        </w:rPr>
        <w:t xml:space="preserve">Attraverso public </w:t>
      </w:r>
      <w:proofErr w:type="spellStart"/>
      <w:r w:rsidRPr="00AC1448">
        <w:rPr>
          <w:rFonts w:cs="Arial"/>
          <w:bdr w:val="none" w:sz="0" w:space="0" w:color="auto" w:frame="1"/>
        </w:rPr>
        <w:t>program</w:t>
      </w:r>
      <w:proofErr w:type="spellEnd"/>
      <w:r w:rsidRPr="00AC1448">
        <w:rPr>
          <w:rFonts w:cs="Arial"/>
          <w:bdr w:val="none" w:sz="0" w:space="0" w:color="auto" w:frame="1"/>
        </w:rPr>
        <w:t xml:space="preserve">, open call, free school, residenze artistiche il centro di ricerca ha innescato un movimento simbiotico, performante e profondamente legato al territorio e all’altrove. Un altrove inteso sia come “fuori” che come “alterità”, un altrove senza il quale niente di quello che da Centrale </w:t>
      </w:r>
      <w:proofErr w:type="spellStart"/>
      <w:r w:rsidRPr="00AC1448">
        <w:rPr>
          <w:rFonts w:cs="Arial"/>
          <w:bdr w:val="none" w:sz="0" w:space="0" w:color="auto" w:frame="1"/>
        </w:rPr>
        <w:t>Fies</w:t>
      </w:r>
      <w:proofErr w:type="spellEnd"/>
      <w:r w:rsidRPr="00AC1448">
        <w:rPr>
          <w:rFonts w:cs="Arial"/>
          <w:bdr w:val="none" w:sz="0" w:space="0" w:color="auto" w:frame="1"/>
        </w:rPr>
        <w:t xml:space="preserve"> viene coltivato, prodotto e divulgato avrebbe senso. </w:t>
      </w:r>
    </w:p>
    <w:p w14:paraId="323E3DA4" w14:textId="4E1195ED" w:rsidR="00AC1448" w:rsidRPr="00AC1448" w:rsidRDefault="00AC1448" w:rsidP="00AC1448">
      <w:pPr>
        <w:shd w:val="clear" w:color="auto" w:fill="FFFFFF"/>
        <w:jc w:val="both"/>
        <w:rPr>
          <w:rFonts w:cs="Arial"/>
          <w:bdr w:val="none" w:sz="0" w:space="0" w:color="auto" w:frame="1"/>
        </w:rPr>
      </w:pPr>
      <w:r w:rsidRPr="00AC1448">
        <w:rPr>
          <w:rFonts w:cs="Arial"/>
          <w:bdr w:val="none" w:sz="0" w:space="0" w:color="auto" w:frame="1"/>
        </w:rPr>
        <w:t xml:space="preserve">La programmazione si apre venerdì 30 giugno con </w:t>
      </w:r>
      <w:r w:rsidRPr="00AC1448">
        <w:rPr>
          <w:rFonts w:cs="Arial"/>
          <w:i/>
          <w:iCs/>
          <w:bdr w:val="none" w:sz="0" w:space="0" w:color="auto" w:frame="1"/>
        </w:rPr>
        <w:t xml:space="preserve">The </w:t>
      </w:r>
      <w:proofErr w:type="spellStart"/>
      <w:r w:rsidRPr="00AC1448">
        <w:rPr>
          <w:rFonts w:cs="Arial"/>
          <w:i/>
          <w:iCs/>
          <w:bdr w:val="none" w:sz="0" w:space="0" w:color="auto" w:frame="1"/>
        </w:rPr>
        <w:t>Naked</w:t>
      </w:r>
      <w:proofErr w:type="spellEnd"/>
      <w:r w:rsidRPr="00AC1448">
        <w:rPr>
          <w:rFonts w:cs="Arial"/>
          <w:i/>
          <w:iCs/>
          <w:bdr w:val="none" w:sz="0" w:space="0" w:color="auto" w:frame="1"/>
        </w:rPr>
        <w:t xml:space="preserve"> Word (</w:t>
      </w:r>
      <w:r w:rsidRPr="00AC1448">
        <w:rPr>
          <w:rFonts w:cs="Arial"/>
          <w:bdr w:val="none" w:sz="0" w:space="0" w:color="auto" w:frame="1"/>
        </w:rPr>
        <w:t>opening giovedì 29 giugno)</w:t>
      </w:r>
      <w:r w:rsidR="00BC5B50">
        <w:rPr>
          <w:rFonts w:cs="Arial"/>
          <w:bdr w:val="none" w:sz="0" w:space="0" w:color="auto" w:frame="1"/>
        </w:rPr>
        <w:t>,</w:t>
      </w:r>
      <w:r w:rsidRPr="00AC1448">
        <w:rPr>
          <w:rFonts w:cs="Arial"/>
          <w:bdr w:val="none" w:sz="0" w:space="0" w:color="auto" w:frame="1"/>
        </w:rPr>
        <w:t xml:space="preserve"> mostra collettiva di natura performativa con </w:t>
      </w:r>
      <w:r w:rsidRPr="00AC1448">
        <w:rPr>
          <w:rFonts w:cs="Arial"/>
          <w:b/>
          <w:bCs/>
          <w:bdr w:val="none" w:sz="0" w:space="0" w:color="auto" w:frame="1"/>
        </w:rPr>
        <w:t xml:space="preserve">Marco Giordano, Jota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Mombaça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,</w:t>
      </w:r>
      <w:r w:rsidRPr="00AC1448">
        <w:rPr>
          <w:rFonts w:cs="Arial"/>
          <w:i/>
          <w:iCs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 xml:space="preserve">Tarek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Lakhrissi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, Florin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Flueras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, Alina Popa</w:t>
      </w:r>
      <w:r w:rsidRPr="00AC1448">
        <w:rPr>
          <w:rFonts w:cs="Arial"/>
          <w:bdr w:val="none" w:sz="0" w:space="0" w:color="auto" w:frame="1"/>
        </w:rPr>
        <w:t xml:space="preserve">, a cura di </w:t>
      </w:r>
      <w:r w:rsidRPr="00AC1448">
        <w:rPr>
          <w:rFonts w:cs="Arial"/>
          <w:b/>
          <w:bCs/>
          <w:bdr w:val="none" w:sz="0" w:space="0" w:color="auto" w:frame="1"/>
        </w:rPr>
        <w:t>Simone Frangi e Barbara Boninsegna</w:t>
      </w:r>
      <w:r w:rsidRPr="00AC1448">
        <w:rPr>
          <w:rFonts w:cs="Arial"/>
          <w:bdr w:val="none" w:sz="0" w:space="0" w:color="auto" w:frame="1"/>
        </w:rPr>
        <w:t xml:space="preserve">, che prosegue il ciclo di esposizioni che Centrale </w:t>
      </w:r>
      <w:proofErr w:type="spellStart"/>
      <w:r w:rsidRPr="00AC1448">
        <w:rPr>
          <w:rFonts w:cs="Arial"/>
          <w:bdr w:val="none" w:sz="0" w:space="0" w:color="auto" w:frame="1"/>
        </w:rPr>
        <w:t>Fies</w:t>
      </w:r>
      <w:proofErr w:type="spellEnd"/>
      <w:r w:rsidRPr="00AC1448">
        <w:rPr>
          <w:rFonts w:cs="Arial"/>
          <w:bdr w:val="none" w:sz="0" w:space="0" w:color="auto" w:frame="1"/>
        </w:rPr>
        <w:t xml:space="preserve"> dedica alla relazione tra gli oggetti e le loro attivazioni.</w:t>
      </w:r>
    </w:p>
    <w:p w14:paraId="18CF7EBE" w14:textId="77777777" w:rsidR="00AC1448" w:rsidRPr="00AC1448" w:rsidRDefault="00AC1448" w:rsidP="00AC1448">
      <w:pPr>
        <w:shd w:val="clear" w:color="auto" w:fill="FFFFFF"/>
        <w:jc w:val="both"/>
        <w:rPr>
          <w:rFonts w:cs="Arial"/>
          <w:bdr w:val="none" w:sz="0" w:space="0" w:color="auto" w:frame="1"/>
        </w:rPr>
      </w:pPr>
      <w:r w:rsidRPr="00AC1448">
        <w:rPr>
          <w:rFonts w:cs="Arial"/>
          <w:bdr w:val="none" w:sz="0" w:space="0" w:color="auto" w:frame="1"/>
        </w:rPr>
        <w:t xml:space="preserve">Le opere in mostra diverranno oggetto o soggetto delle performance all’interno della programmazione di </w:t>
      </w:r>
      <w:r w:rsidRPr="00AC1448">
        <w:rPr>
          <w:rFonts w:cs="Arial"/>
          <w:i/>
          <w:iCs/>
          <w:bdr w:val="none" w:sz="0" w:space="0" w:color="auto" w:frame="1"/>
        </w:rPr>
        <w:t>Live Works Fellows</w:t>
      </w:r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r w:rsidRPr="00AC1448">
        <w:rPr>
          <w:rFonts w:cs="Arial"/>
          <w:bdr w:val="none" w:sz="0" w:space="0" w:color="auto" w:frame="1"/>
        </w:rPr>
        <w:t>(30 giugno - 2 luglio)</w:t>
      </w:r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r w:rsidRPr="00AC1448">
        <w:rPr>
          <w:rFonts w:cs="Arial"/>
          <w:bdr w:val="none" w:sz="0" w:space="0" w:color="auto" w:frame="1"/>
        </w:rPr>
        <w:t>a cura di</w:t>
      </w:r>
      <w:r w:rsidRPr="00AC1448">
        <w:rPr>
          <w:rFonts w:cs="Arial"/>
          <w:b/>
          <w:bCs/>
          <w:bdr w:val="none" w:sz="0" w:space="0" w:color="auto" w:frame="1"/>
        </w:rPr>
        <w:t xml:space="preserve"> Barbara Boninsegna e Simone Frangi. </w:t>
      </w:r>
    </w:p>
    <w:p w14:paraId="68AFCDA2" w14:textId="77777777" w:rsidR="00BC5B50" w:rsidRDefault="00AC1448" w:rsidP="00AC1448">
      <w:pPr>
        <w:shd w:val="clear" w:color="auto" w:fill="FFFFFF"/>
        <w:jc w:val="both"/>
        <w:rPr>
          <w:rFonts w:cs="Arial"/>
          <w:bdr w:val="none" w:sz="0" w:space="0" w:color="auto" w:frame="1"/>
        </w:rPr>
      </w:pPr>
      <w:r w:rsidRPr="00AC1448">
        <w:rPr>
          <w:rFonts w:cs="Arial"/>
          <w:bdr w:val="none" w:sz="0" w:space="0" w:color="auto" w:frame="1"/>
        </w:rPr>
        <w:t xml:space="preserve">In questa nuova edizione di </w:t>
      </w:r>
      <w:r w:rsidRPr="00AC1448">
        <w:rPr>
          <w:rFonts w:cs="Arial"/>
          <w:i/>
          <w:iCs/>
          <w:bdr w:val="none" w:sz="0" w:space="0" w:color="auto" w:frame="1"/>
        </w:rPr>
        <w:t>Live Works</w:t>
      </w:r>
      <w:r w:rsidRPr="00AC1448">
        <w:rPr>
          <w:rFonts w:cs="Arial"/>
          <w:bdr w:val="none" w:sz="0" w:space="0" w:color="auto" w:frame="1"/>
        </w:rPr>
        <w:t xml:space="preserve">, sarà possibile assistere ai progetti realizzati dai </w:t>
      </w:r>
      <w:r w:rsidRPr="00AC1448">
        <w:rPr>
          <w:rFonts w:cs="Arial"/>
          <w:i/>
          <w:iCs/>
          <w:bdr w:val="none" w:sz="0" w:space="0" w:color="auto" w:frame="1"/>
        </w:rPr>
        <w:t>Fellows</w:t>
      </w:r>
      <w:r w:rsidRPr="00AC1448">
        <w:rPr>
          <w:rFonts w:cs="Arial"/>
          <w:bdr w:val="none" w:sz="0" w:space="0" w:color="auto" w:frame="1"/>
        </w:rPr>
        <w:t xml:space="preserve"> nel corso di un anno di ricerca sviluppata sia a distanza che in residenza a Centrale </w:t>
      </w:r>
      <w:proofErr w:type="spellStart"/>
      <w:r w:rsidRPr="00AC1448">
        <w:rPr>
          <w:rFonts w:cs="Arial"/>
          <w:bdr w:val="none" w:sz="0" w:space="0" w:color="auto" w:frame="1"/>
        </w:rPr>
        <w:t>Fies</w:t>
      </w:r>
      <w:proofErr w:type="spellEnd"/>
      <w:r w:rsidRPr="00AC1448">
        <w:rPr>
          <w:rFonts w:cs="Arial"/>
          <w:bdr w:val="none" w:sz="0" w:space="0" w:color="auto" w:frame="1"/>
        </w:rPr>
        <w:t xml:space="preserve">. Come ogni anno i </w:t>
      </w:r>
      <w:r w:rsidRPr="00AC1448">
        <w:rPr>
          <w:rFonts w:cs="Arial"/>
          <w:i/>
          <w:iCs/>
          <w:bdr w:val="none" w:sz="0" w:space="0" w:color="auto" w:frame="1"/>
        </w:rPr>
        <w:t>Fellows</w:t>
      </w:r>
      <w:r w:rsidRPr="00AC1448">
        <w:rPr>
          <w:rFonts w:cs="Arial"/>
          <w:bdr w:val="none" w:sz="0" w:space="0" w:color="auto" w:frame="1"/>
        </w:rPr>
        <w:t xml:space="preserve"> saranno accompagnati da </w:t>
      </w:r>
      <w:r w:rsidRPr="00AC1448">
        <w:rPr>
          <w:rFonts w:cs="Arial"/>
          <w:b/>
          <w:bCs/>
          <w:i/>
          <w:iCs/>
          <w:bdr w:val="none" w:sz="0" w:space="0" w:color="auto" w:frame="1"/>
        </w:rPr>
        <w:t>Guest Artists</w:t>
      </w:r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r w:rsidRPr="00AC1448">
        <w:rPr>
          <w:rFonts w:cs="Arial"/>
          <w:bdr w:val="none" w:sz="0" w:space="0" w:color="auto" w:frame="1"/>
        </w:rPr>
        <w:t xml:space="preserve">del calibro di </w:t>
      </w:r>
      <w:r w:rsidRPr="00AC1448">
        <w:rPr>
          <w:rFonts w:cs="Arial"/>
          <w:b/>
          <w:bCs/>
          <w:bdr w:val="none" w:sz="0" w:space="0" w:color="auto" w:frame="1"/>
        </w:rPr>
        <w:t xml:space="preserve">Harald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Beharie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,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Rabih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Mroué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, Lina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Majdalanie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 &amp; Mazen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Kerbaj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,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Nkisi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.</w:t>
      </w:r>
    </w:p>
    <w:p w14:paraId="6BBCC3B0" w14:textId="77777777" w:rsidR="00AC1448" w:rsidRPr="00AC1448" w:rsidRDefault="00AC1448" w:rsidP="00AC1448">
      <w:pPr>
        <w:shd w:val="clear" w:color="auto" w:fill="FFFFFF"/>
        <w:jc w:val="both"/>
        <w:rPr>
          <w:rFonts w:cs="Arial"/>
          <w:bdr w:val="none" w:sz="0" w:space="0" w:color="auto" w:frame="1"/>
        </w:rPr>
      </w:pPr>
      <w:r w:rsidRPr="00AC1448">
        <w:rPr>
          <w:rFonts w:cs="Arial"/>
          <w:bdr w:val="none" w:sz="0" w:space="0" w:color="auto" w:frame="1"/>
        </w:rPr>
        <w:t xml:space="preserve">Per il terzo anno di seguito Centrale </w:t>
      </w:r>
      <w:proofErr w:type="spellStart"/>
      <w:r w:rsidRPr="00AC1448">
        <w:rPr>
          <w:rFonts w:cs="Arial"/>
          <w:bdr w:val="none" w:sz="0" w:space="0" w:color="auto" w:frame="1"/>
        </w:rPr>
        <w:t>Fies</w:t>
      </w:r>
      <w:proofErr w:type="spellEnd"/>
      <w:r w:rsidRPr="00AC1448">
        <w:rPr>
          <w:rFonts w:cs="Arial"/>
          <w:bdr w:val="none" w:sz="0" w:space="0" w:color="auto" w:frame="1"/>
        </w:rPr>
        <w:t xml:space="preserve"> ospita </w:t>
      </w:r>
      <w:r w:rsidRPr="00AC1448">
        <w:rPr>
          <w:rFonts w:cs="Arial"/>
          <w:i/>
          <w:iCs/>
          <w:bdr w:val="none" w:sz="0" w:space="0" w:color="auto" w:frame="1"/>
        </w:rPr>
        <w:t>FEMINIST FUTURES</w:t>
      </w:r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r w:rsidRPr="00AC1448">
        <w:rPr>
          <w:rFonts w:cs="Arial"/>
          <w:bdr w:val="none" w:sz="0" w:space="0" w:color="auto" w:frame="1"/>
        </w:rPr>
        <w:t xml:space="preserve">(14 - 16 luglio), a cura di </w:t>
      </w:r>
      <w:r w:rsidRPr="00AC1448">
        <w:rPr>
          <w:rFonts w:cs="Arial"/>
          <w:b/>
          <w:bCs/>
          <w:bdr w:val="none" w:sz="0" w:space="0" w:color="auto" w:frame="1"/>
        </w:rPr>
        <w:t>Barbara Boninsegna con Filippo Andreatta</w:t>
      </w:r>
      <w:r w:rsidRPr="00AC1448">
        <w:rPr>
          <w:rFonts w:cs="Arial"/>
          <w:bdr w:val="none" w:sz="0" w:space="0" w:color="auto" w:frame="1"/>
        </w:rPr>
        <w:t xml:space="preserve">, artista e curatore. Il programma include un’ampia selezione di performance e installazioni ma anche dibattiti e incontri tenuti da artiste e artisti internazionali prodotti e sostenuti dalla rete </w:t>
      </w:r>
      <w:proofErr w:type="spellStart"/>
      <w:r w:rsidRPr="00AC1448">
        <w:rPr>
          <w:rFonts w:cs="Arial"/>
          <w:bdr w:val="none" w:sz="0" w:space="0" w:color="auto" w:frame="1"/>
        </w:rPr>
        <w:t>apap</w:t>
      </w:r>
      <w:proofErr w:type="spellEnd"/>
      <w:r w:rsidRPr="00AC1448">
        <w:rPr>
          <w:rFonts w:cs="Arial"/>
          <w:bdr w:val="none" w:sz="0" w:space="0" w:color="auto" w:frame="1"/>
        </w:rPr>
        <w:t xml:space="preserve"> come </w:t>
      </w:r>
      <w:r w:rsidRPr="00AC1448">
        <w:rPr>
          <w:rFonts w:cs="Arial"/>
          <w:b/>
          <w:bCs/>
          <w:bdr w:val="none" w:sz="0" w:space="0" w:color="auto" w:frame="1"/>
        </w:rPr>
        <w:t>Selma Selman</w:t>
      </w:r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 xml:space="preserve">Florin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Flueras</w:t>
      </w:r>
      <w:proofErr w:type="spellEnd"/>
      <w:r w:rsidRPr="00AC1448">
        <w:rPr>
          <w:rFonts w:cs="Arial"/>
          <w:bdr w:val="none" w:sz="0" w:space="0" w:color="auto" w:frame="1"/>
        </w:rPr>
        <w:t>,</w:t>
      </w:r>
      <w:r w:rsidRPr="00AC1448">
        <w:rPr>
          <w:rFonts w:cs="Arial"/>
          <w:i/>
          <w:iCs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 xml:space="preserve">Milla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Koistinen</w:t>
      </w:r>
      <w:proofErr w:type="spellEnd"/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>Chiara Bersani</w:t>
      </w:r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 xml:space="preserve">Stina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Fors</w:t>
      </w:r>
      <w:proofErr w:type="spellEnd"/>
      <w:r w:rsidRPr="00AC1448">
        <w:rPr>
          <w:rFonts w:cs="Arial"/>
          <w:bdr w:val="none" w:sz="0" w:space="0" w:color="auto" w:frame="1"/>
        </w:rPr>
        <w:t xml:space="preserve">,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Thais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 Di Marco</w:t>
      </w:r>
      <w:r w:rsidRPr="00AC1448">
        <w:rPr>
          <w:rFonts w:cs="Arial"/>
          <w:bdr w:val="none" w:sz="0" w:space="0" w:color="auto" w:frame="1"/>
        </w:rPr>
        <w:t xml:space="preserve">,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Hatis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Noit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. </w:t>
      </w:r>
      <w:r w:rsidRPr="00AC1448">
        <w:rPr>
          <w:rFonts w:cs="Arial"/>
          <w:bdr w:val="none" w:sz="0" w:space="0" w:color="auto" w:frame="1"/>
        </w:rPr>
        <w:t xml:space="preserve">Mentre artiste donne e movimenti Queer come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Witch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 Club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Satan</w:t>
      </w:r>
      <w:proofErr w:type="spellEnd"/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 xml:space="preserve">Marina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Herlop</w:t>
      </w:r>
      <w:proofErr w:type="spellEnd"/>
      <w:r w:rsidRPr="00AC1448">
        <w:rPr>
          <w:rFonts w:cs="Arial"/>
          <w:bdr w:val="none" w:sz="0" w:space="0" w:color="auto" w:frame="1"/>
        </w:rPr>
        <w:t xml:space="preserve">, e </w:t>
      </w:r>
      <w:r w:rsidRPr="00AC1448">
        <w:rPr>
          <w:rFonts w:cs="Arial"/>
          <w:b/>
          <w:bCs/>
          <w:bdr w:val="none" w:sz="0" w:space="0" w:color="auto" w:frame="1"/>
        </w:rPr>
        <w:t>Rifugio Amore</w:t>
      </w:r>
      <w:r w:rsidRPr="00AC1448">
        <w:rPr>
          <w:rFonts w:cs="Arial"/>
          <w:bdr w:val="none" w:sz="0" w:space="0" w:color="auto" w:frame="1"/>
        </w:rPr>
        <w:t xml:space="preserve"> faranno rivivere il club musicale-performativo, negli spazi di </w:t>
      </w:r>
      <w:proofErr w:type="spellStart"/>
      <w:r w:rsidRPr="00AC1448">
        <w:rPr>
          <w:rFonts w:cs="Arial"/>
          <w:bdr w:val="none" w:sz="0" w:space="0" w:color="auto" w:frame="1"/>
        </w:rPr>
        <w:t>Fies</w:t>
      </w:r>
      <w:proofErr w:type="spellEnd"/>
      <w:r w:rsidRPr="00AC1448">
        <w:rPr>
          <w:rFonts w:cs="Arial"/>
          <w:bdr w:val="none" w:sz="0" w:space="0" w:color="auto" w:frame="1"/>
        </w:rPr>
        <w:t>, come prima della pandemia.</w:t>
      </w:r>
    </w:p>
    <w:p w14:paraId="43AC3052" w14:textId="77777777" w:rsidR="00AC1448" w:rsidRPr="00AC1448" w:rsidRDefault="00AC1448" w:rsidP="00AC1448">
      <w:pPr>
        <w:shd w:val="clear" w:color="auto" w:fill="FFFFFF"/>
        <w:jc w:val="both"/>
        <w:rPr>
          <w:rFonts w:cs="Arial"/>
          <w:bdr w:val="none" w:sz="0" w:space="0" w:color="auto" w:frame="1"/>
        </w:rPr>
      </w:pPr>
      <w:r w:rsidRPr="00AC1448">
        <w:rPr>
          <w:rFonts w:cs="Arial"/>
          <w:bdr w:val="none" w:sz="0" w:space="0" w:color="auto" w:frame="1"/>
        </w:rPr>
        <w:t xml:space="preserve">Durante le tre giornate, legata alla visione della programmazione performativa e da quest’anno aperta al pubblico, avrà luogo la </w:t>
      </w:r>
      <w:proofErr w:type="spellStart"/>
      <w:r w:rsidRPr="00AC1448">
        <w:rPr>
          <w:rFonts w:cs="Arial"/>
          <w:b/>
          <w:bCs/>
          <w:i/>
          <w:iCs/>
          <w:bdr w:val="none" w:sz="0" w:space="0" w:color="auto" w:frame="1"/>
        </w:rPr>
        <w:t>Feminist</w:t>
      </w:r>
      <w:proofErr w:type="spellEnd"/>
      <w:r w:rsidRPr="00AC1448">
        <w:rPr>
          <w:rFonts w:cs="Arial"/>
          <w:b/>
          <w:bCs/>
          <w:i/>
          <w:iCs/>
          <w:bdr w:val="none" w:sz="0" w:space="0" w:color="auto" w:frame="1"/>
        </w:rPr>
        <w:t xml:space="preserve"> Futures School</w:t>
      </w:r>
      <w:r w:rsidRPr="00AC1448">
        <w:rPr>
          <w:rFonts w:cs="Arial"/>
          <w:bdr w:val="none" w:sz="0" w:space="0" w:color="auto" w:frame="1"/>
        </w:rPr>
        <w:t xml:space="preserve">, con </w:t>
      </w:r>
      <w:r w:rsidRPr="00AC1448">
        <w:rPr>
          <w:rFonts w:cs="Arial"/>
          <w:b/>
          <w:bCs/>
          <w:bdr w:val="none" w:sz="0" w:space="0" w:color="auto" w:frame="1"/>
        </w:rPr>
        <w:t xml:space="preserve">Mihaela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Drăgan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,</w:t>
      </w:r>
      <w:r w:rsidRPr="00AC1448">
        <w:rPr>
          <w:rFonts w:cs="Arial"/>
          <w:i/>
          <w:iCs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 xml:space="preserve">Sara Marchesi,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Muna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Mussie</w:t>
      </w:r>
      <w:proofErr w:type="spellEnd"/>
      <w:r w:rsidRPr="00AC1448">
        <w:rPr>
          <w:rFonts w:cs="Arial"/>
          <w:i/>
          <w:iCs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>Chiara Bersani</w:t>
      </w:r>
      <w:r w:rsidRPr="00AC1448">
        <w:rPr>
          <w:rFonts w:cs="Arial"/>
          <w:bdr w:val="none" w:sz="0" w:space="0" w:color="auto" w:frame="1"/>
        </w:rPr>
        <w:t>.</w:t>
      </w:r>
    </w:p>
    <w:p w14:paraId="4195C817" w14:textId="4A2D9AB2" w:rsidR="00AC1448" w:rsidRPr="008240A8" w:rsidRDefault="00AC1448" w:rsidP="008240A8">
      <w:pPr>
        <w:shd w:val="clear" w:color="auto" w:fill="FFFFFF"/>
        <w:jc w:val="both"/>
        <w:rPr>
          <w:rFonts w:cs="Arial"/>
          <w:b/>
          <w:bCs/>
          <w:bdr w:val="none" w:sz="0" w:space="0" w:color="auto" w:frame="1"/>
        </w:rPr>
      </w:pPr>
      <w:r w:rsidRPr="00AC1448">
        <w:rPr>
          <w:rFonts w:cs="Arial"/>
          <w:bdr w:val="none" w:sz="0" w:space="0" w:color="auto" w:frame="1"/>
        </w:rPr>
        <w:lastRenderedPageBreak/>
        <w:t xml:space="preserve">La programmazione prosegue con </w:t>
      </w:r>
      <w:proofErr w:type="spellStart"/>
      <w:r w:rsidRPr="00AC1448">
        <w:rPr>
          <w:rFonts w:cs="Arial"/>
          <w:i/>
          <w:iCs/>
          <w:bdr w:val="none" w:sz="0" w:space="0" w:color="auto" w:frame="1"/>
        </w:rPr>
        <w:t>Enduring</w:t>
      </w:r>
      <w:proofErr w:type="spellEnd"/>
      <w:r w:rsidRPr="00AC1448">
        <w:rPr>
          <w:rFonts w:cs="Arial"/>
          <w:i/>
          <w:iCs/>
          <w:bdr w:val="none" w:sz="0" w:space="0" w:color="auto" w:frame="1"/>
        </w:rPr>
        <w:t xml:space="preserve"> Love </w:t>
      </w:r>
      <w:r w:rsidRPr="00AC1448">
        <w:rPr>
          <w:rFonts w:cs="Arial"/>
          <w:bdr w:val="none" w:sz="0" w:space="0" w:color="auto" w:frame="1"/>
        </w:rPr>
        <w:t>(21 - 23 settembre)</w:t>
      </w:r>
      <w:r w:rsidRPr="00AC1448">
        <w:rPr>
          <w:rFonts w:cs="Arial"/>
          <w:b/>
          <w:bCs/>
          <w:bdr w:val="none" w:sz="0" w:space="0" w:color="auto" w:frame="1"/>
        </w:rPr>
        <w:t xml:space="preserve"> </w:t>
      </w:r>
      <w:r w:rsidRPr="00AC1448">
        <w:rPr>
          <w:rFonts w:cs="Arial"/>
          <w:bdr w:val="none" w:sz="0" w:space="0" w:color="auto" w:frame="1"/>
        </w:rPr>
        <w:t xml:space="preserve">a cura di </w:t>
      </w:r>
      <w:r w:rsidRPr="00AC1448">
        <w:rPr>
          <w:rFonts w:cs="Arial"/>
          <w:b/>
          <w:bCs/>
          <w:bdr w:val="none" w:sz="0" w:space="0" w:color="auto" w:frame="1"/>
        </w:rPr>
        <w:t xml:space="preserve">Barbara Boninsegna </w:t>
      </w:r>
      <w:r w:rsidRPr="00AC1448">
        <w:rPr>
          <w:rFonts w:cs="Arial"/>
          <w:bdr w:val="none" w:sz="0" w:space="0" w:color="auto" w:frame="1"/>
        </w:rPr>
        <w:t xml:space="preserve">con coreografe, registi, compagnie, performer, danzatori che hanno coltivato negli anni con Centrale </w:t>
      </w:r>
      <w:proofErr w:type="spellStart"/>
      <w:r w:rsidRPr="00AC1448">
        <w:rPr>
          <w:rFonts w:cs="Arial"/>
          <w:bdr w:val="none" w:sz="0" w:space="0" w:color="auto" w:frame="1"/>
        </w:rPr>
        <w:t>Fies</w:t>
      </w:r>
      <w:proofErr w:type="spellEnd"/>
      <w:r w:rsidRPr="00AC1448">
        <w:rPr>
          <w:rFonts w:cs="Arial"/>
          <w:bdr w:val="none" w:sz="0" w:space="0" w:color="auto" w:frame="1"/>
        </w:rPr>
        <w:t xml:space="preserve"> un legame speciale fatto di sostegno reciproco, fiducia, rischio, amore. Un amore eccezionalmente duraturo quello con </w:t>
      </w:r>
      <w:r w:rsidRPr="00AC1448">
        <w:rPr>
          <w:rFonts w:cs="Arial"/>
          <w:b/>
          <w:bCs/>
          <w:bdr w:val="none" w:sz="0" w:space="0" w:color="auto" w:frame="1"/>
        </w:rPr>
        <w:t>OHT,</w:t>
      </w:r>
      <w:r w:rsidRPr="00AC1448">
        <w:rPr>
          <w:rFonts w:cs="Arial"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>Sotterraneo</w:t>
      </w:r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>Sergi Casero Nieto</w:t>
      </w:r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>Marco D’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Agostin</w:t>
      </w:r>
      <w:proofErr w:type="spellEnd"/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>Mali Weil</w:t>
      </w:r>
      <w:r w:rsidRPr="00AC1448">
        <w:rPr>
          <w:rFonts w:cs="Arial"/>
          <w:bdr w:val="none" w:sz="0" w:space="0" w:color="auto" w:frame="1"/>
        </w:rPr>
        <w:t xml:space="preserve">, </w:t>
      </w:r>
      <w:r w:rsidRPr="00AC1448">
        <w:rPr>
          <w:rFonts w:cs="Arial"/>
          <w:b/>
          <w:bCs/>
          <w:bdr w:val="none" w:sz="0" w:space="0" w:color="auto" w:frame="1"/>
        </w:rPr>
        <w:t>Collettivo Cinetico,</w:t>
      </w:r>
      <w:r w:rsidRPr="00AC1448">
        <w:rPr>
          <w:rFonts w:cs="Arial"/>
          <w:i/>
          <w:iCs/>
          <w:bdr w:val="none" w:sz="0" w:space="0" w:color="auto" w:frame="1"/>
        </w:rPr>
        <w:t xml:space="preserve">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Anagoor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,</w:t>
      </w:r>
      <w:r w:rsidRPr="00AC1448">
        <w:rPr>
          <w:rFonts w:cs="Arial"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 xml:space="preserve">Alessandro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Sciarroni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,</w:t>
      </w:r>
      <w:r w:rsidRPr="00AC1448">
        <w:rPr>
          <w:rFonts w:cs="Arial"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 xml:space="preserve">Giulia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Crispiani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,</w:t>
      </w:r>
      <w:r w:rsidRPr="00AC1448">
        <w:rPr>
          <w:rFonts w:cs="Arial"/>
          <w:bdr w:val="none" w:sz="0" w:space="0" w:color="auto" w:frame="1"/>
        </w:rPr>
        <w:t xml:space="preserve"> </w:t>
      </w:r>
      <w:r w:rsidRPr="00AC1448">
        <w:rPr>
          <w:rFonts w:cs="Arial"/>
          <w:b/>
          <w:bCs/>
          <w:bdr w:val="none" w:sz="0" w:space="0" w:color="auto" w:frame="1"/>
        </w:rPr>
        <w:t xml:space="preserve">Emilia </w:t>
      </w:r>
      <w:proofErr w:type="spellStart"/>
      <w:r w:rsidRPr="00AC1448">
        <w:rPr>
          <w:rFonts w:cs="Arial"/>
          <w:b/>
          <w:bCs/>
          <w:bdr w:val="none" w:sz="0" w:space="0" w:color="auto" w:frame="1"/>
        </w:rPr>
        <w:t>Verginelli</w:t>
      </w:r>
      <w:proofErr w:type="spellEnd"/>
      <w:r w:rsidRPr="00AC1448">
        <w:rPr>
          <w:rFonts w:cs="Arial"/>
          <w:b/>
          <w:bCs/>
          <w:bdr w:val="none" w:sz="0" w:space="0" w:color="auto" w:frame="1"/>
        </w:rPr>
        <w:t>.</w:t>
      </w:r>
      <w:r w:rsidR="00145E30">
        <w:rPr>
          <w:rFonts w:cs="Arial"/>
          <w:b/>
          <w:bCs/>
          <w:bdr w:val="none" w:sz="0" w:space="0" w:color="auto" w:frame="1"/>
        </w:rPr>
        <w:t xml:space="preserve"> </w:t>
      </w:r>
      <w:r w:rsidR="00BC5B50" w:rsidRPr="00BC5B50">
        <w:rPr>
          <w:rFonts w:cs="Arial"/>
          <w:bdr w:val="none" w:sz="0" w:space="0" w:color="auto" w:frame="1"/>
        </w:rPr>
        <w:t xml:space="preserve">Informazioni. </w:t>
      </w:r>
      <w:hyperlink r:id="rId14" w:history="1">
        <w:r w:rsidR="00BC5B50" w:rsidRPr="003C480D">
          <w:rPr>
            <w:rStyle w:val="Collegamentoipertestuale"/>
            <w:rFonts w:cs="Arial"/>
            <w:b/>
            <w:bCs/>
            <w:szCs w:val="24"/>
            <w:bdr w:val="none" w:sz="0" w:space="0" w:color="auto" w:frame="1"/>
          </w:rPr>
          <w:t>www.centralefies.it</w:t>
        </w:r>
      </w:hyperlink>
    </w:p>
    <w:p w14:paraId="2A29ECDA" w14:textId="77777777" w:rsidR="00AC1448" w:rsidRPr="008240A8" w:rsidRDefault="00AC1448" w:rsidP="008240A8">
      <w:pPr>
        <w:pStyle w:val="Nessunaspaziatura"/>
        <w:jc w:val="both"/>
        <w:rPr>
          <w:rFonts w:ascii="Arial" w:eastAsia="Arial Unicode MS" w:hAnsi="Arial" w:cs="Arial"/>
          <w:sz w:val="24"/>
          <w:szCs w:val="24"/>
        </w:rPr>
      </w:pPr>
    </w:p>
    <w:p w14:paraId="25704083" w14:textId="77777777" w:rsidR="00AC1448" w:rsidRPr="008240A8" w:rsidRDefault="00AC1448" w:rsidP="008240A8">
      <w:pPr>
        <w:pStyle w:val="Nessunaspaziatura"/>
        <w:jc w:val="both"/>
        <w:rPr>
          <w:rFonts w:ascii="Arial" w:eastAsia="Century Gothic" w:hAnsi="Arial" w:cs="Arial"/>
          <w:b/>
          <w:bCs/>
          <w:sz w:val="32"/>
          <w:szCs w:val="24"/>
        </w:rPr>
      </w:pPr>
      <w:r w:rsidRPr="008240A8">
        <w:rPr>
          <w:rFonts w:ascii="Arial" w:hAnsi="Arial" w:cs="Arial"/>
          <w:b/>
          <w:bCs/>
          <w:sz w:val="24"/>
          <w:szCs w:val="24"/>
        </w:rPr>
        <w:t>43° ORIENTE OCCIDENTE DANCE FESTIVAL</w:t>
      </w:r>
    </w:p>
    <w:p w14:paraId="3382575C" w14:textId="38F60BC4" w:rsidR="00AC1448" w:rsidRPr="008240A8" w:rsidRDefault="00AC1448" w:rsidP="008240A8">
      <w:pPr>
        <w:pStyle w:val="Nessunaspaziatura"/>
        <w:jc w:val="both"/>
        <w:rPr>
          <w:rFonts w:ascii="Arial" w:hAnsi="Arial" w:cs="Arial"/>
          <w:sz w:val="24"/>
          <w:szCs w:val="24"/>
          <w:highlight w:val="yellow"/>
        </w:rPr>
      </w:pPr>
      <w:r w:rsidRPr="008240A8">
        <w:rPr>
          <w:rFonts w:ascii="Arial" w:hAnsi="Arial" w:cs="Arial"/>
          <w:sz w:val="24"/>
          <w:szCs w:val="24"/>
        </w:rPr>
        <w:t xml:space="preserve">Tornerà a Rovereto anche quest’anno, per la sua </w:t>
      </w:r>
      <w:proofErr w:type="gramStart"/>
      <w:r w:rsidRPr="008240A8">
        <w:rPr>
          <w:rFonts w:ascii="Arial" w:hAnsi="Arial" w:cs="Arial"/>
          <w:sz w:val="24"/>
          <w:szCs w:val="24"/>
        </w:rPr>
        <w:t>43esima</w:t>
      </w:r>
      <w:proofErr w:type="gramEnd"/>
      <w:r w:rsidRPr="008240A8">
        <w:rPr>
          <w:rFonts w:ascii="Arial" w:hAnsi="Arial" w:cs="Arial"/>
          <w:sz w:val="24"/>
          <w:szCs w:val="24"/>
        </w:rPr>
        <w:t xml:space="preserve"> edizione</w:t>
      </w:r>
      <w:r w:rsidR="00BC5B50">
        <w:rPr>
          <w:rFonts w:ascii="Arial" w:hAnsi="Arial" w:cs="Arial"/>
          <w:sz w:val="24"/>
          <w:szCs w:val="24"/>
        </w:rPr>
        <w:t>,</w:t>
      </w:r>
      <w:r w:rsidRPr="008240A8">
        <w:rPr>
          <w:rFonts w:ascii="Arial" w:hAnsi="Arial" w:cs="Arial"/>
          <w:sz w:val="24"/>
          <w:szCs w:val="24"/>
        </w:rPr>
        <w:t xml:space="preserve"> Oriente Occidente Dance Festival, con il secondo capitolo dedicato al tema </w:t>
      </w:r>
      <w:r w:rsidRPr="008240A8">
        <w:rPr>
          <w:rFonts w:ascii="Arial" w:hAnsi="Arial" w:cs="Arial"/>
          <w:b/>
          <w:bCs/>
          <w:i/>
          <w:sz w:val="24"/>
          <w:szCs w:val="24"/>
        </w:rPr>
        <w:t>Mediterranei</w:t>
      </w:r>
      <w:r w:rsidRPr="008240A8">
        <w:rPr>
          <w:rFonts w:ascii="Arial" w:hAnsi="Arial" w:cs="Arial"/>
          <w:b/>
          <w:bCs/>
          <w:sz w:val="24"/>
          <w:szCs w:val="24"/>
        </w:rPr>
        <w:t>.</w:t>
      </w:r>
      <w:r w:rsidRPr="008240A8">
        <w:rPr>
          <w:rFonts w:ascii="Arial" w:hAnsi="Arial" w:cs="Arial"/>
          <w:sz w:val="24"/>
          <w:szCs w:val="24"/>
        </w:rPr>
        <w:t xml:space="preserve"> </w:t>
      </w:r>
    </w:p>
    <w:p w14:paraId="2A5E2277" w14:textId="77777777" w:rsidR="00AC1448" w:rsidRPr="008240A8" w:rsidRDefault="00AC1448" w:rsidP="008240A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240A8">
        <w:rPr>
          <w:rFonts w:ascii="Arial" w:hAnsi="Arial" w:cs="Arial"/>
          <w:sz w:val="24"/>
          <w:szCs w:val="24"/>
        </w:rPr>
        <w:t xml:space="preserve">Il Festival di Rovereto sarà in scena nei teatri, nei giardini, nei musei, nelle piazze della città tra il 2 e il 10 settembre prossimi e il programma vanta nomi importanti della danza contemporanea internazionale, oltre a sostenere la giovane produzione italiana. </w:t>
      </w:r>
    </w:p>
    <w:p w14:paraId="785CF1FD" w14:textId="77777777" w:rsidR="00AC1448" w:rsidRPr="008240A8" w:rsidRDefault="00AC1448" w:rsidP="008240A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240A8">
        <w:rPr>
          <w:rFonts w:ascii="Arial" w:hAnsi="Arial" w:cs="Arial"/>
          <w:sz w:val="24"/>
          <w:szCs w:val="24"/>
        </w:rPr>
        <w:t xml:space="preserve">Il progetto proseguirà il viaggio nei Mediterranei plurali, recuperando racconti classici riletti in chiave contemporanea, aggiungendo anche per il 2023 un percorso musicale con suggestioni dal mondo e presentando le nuove rotte segnate dai più giovani. </w:t>
      </w:r>
    </w:p>
    <w:p w14:paraId="20BC710C" w14:textId="77777777" w:rsidR="00AC1448" w:rsidRPr="008240A8" w:rsidRDefault="00AC1448" w:rsidP="008240A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240A8">
        <w:rPr>
          <w:rFonts w:ascii="Arial" w:hAnsi="Arial" w:cs="Arial"/>
          <w:sz w:val="24"/>
          <w:szCs w:val="24"/>
        </w:rPr>
        <w:t xml:space="preserve">Lo sguardo di questo secondo capitolo di </w:t>
      </w:r>
      <w:r w:rsidRPr="008240A8">
        <w:rPr>
          <w:rFonts w:ascii="Arial" w:hAnsi="Arial" w:cs="Arial"/>
          <w:i/>
          <w:sz w:val="24"/>
          <w:szCs w:val="24"/>
        </w:rPr>
        <w:t>Mediterranei</w:t>
      </w:r>
      <w:r w:rsidRPr="008240A8">
        <w:rPr>
          <w:rFonts w:ascii="Arial" w:hAnsi="Arial" w:cs="Arial"/>
          <w:sz w:val="24"/>
          <w:szCs w:val="24"/>
        </w:rPr>
        <w:t xml:space="preserve"> sarà rivolto alle emergenze sociali e climatiche di questo spazio geografico, politico, culturale allargato che continua ad avere centralità all’interno degli equilibri mondiali. Migrazioni, giustizia sociale, diritti delle donne, catastrofi climatiche sono temi a cui artisti e artiste della danza stanno prepotentemente prestando attenzione, come lo stanno facendo i giovanissimi. </w:t>
      </w:r>
    </w:p>
    <w:p w14:paraId="78498FD4" w14:textId="7F352437" w:rsidR="00AC1448" w:rsidRPr="008240A8" w:rsidRDefault="00AC1448" w:rsidP="008240A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240A8">
        <w:rPr>
          <w:rFonts w:ascii="Arial" w:hAnsi="Arial" w:cs="Arial"/>
          <w:sz w:val="24"/>
          <w:szCs w:val="24"/>
        </w:rPr>
        <w:t xml:space="preserve">Alcuni nomi, tra gli altri, saranno protagonisti della programmazione artistica. </w:t>
      </w:r>
      <w:r w:rsidRPr="008240A8">
        <w:rPr>
          <w:rFonts w:ascii="Arial" w:hAnsi="Arial" w:cs="Arial"/>
          <w:b/>
          <w:bCs/>
          <w:sz w:val="24"/>
          <w:szCs w:val="24"/>
        </w:rPr>
        <w:t xml:space="preserve">Marcos </w:t>
      </w:r>
      <w:proofErr w:type="spellStart"/>
      <w:r w:rsidRPr="008240A8">
        <w:rPr>
          <w:rFonts w:ascii="Arial" w:hAnsi="Arial" w:cs="Arial"/>
          <w:b/>
          <w:bCs/>
          <w:sz w:val="24"/>
          <w:szCs w:val="24"/>
        </w:rPr>
        <w:t>Morau</w:t>
      </w:r>
      <w:proofErr w:type="spellEnd"/>
      <w:r w:rsidRPr="008240A8">
        <w:rPr>
          <w:rFonts w:ascii="Arial" w:hAnsi="Arial" w:cs="Arial"/>
          <w:b/>
          <w:bCs/>
          <w:sz w:val="24"/>
          <w:szCs w:val="24"/>
        </w:rPr>
        <w:t>,</w:t>
      </w:r>
      <w:r w:rsidRPr="008240A8">
        <w:rPr>
          <w:rFonts w:ascii="Arial" w:hAnsi="Arial" w:cs="Arial"/>
          <w:sz w:val="24"/>
          <w:szCs w:val="24"/>
        </w:rPr>
        <w:t xml:space="preserve"> ormai tra i più riconosciuti coreografi al mondo e artista associato a Oriente Occidente, torna a Rovereto presentando per la prima volta in Italia il nuovo lavoro attualmente in produzione. </w:t>
      </w:r>
      <w:r w:rsidRPr="008240A8">
        <w:rPr>
          <w:rFonts w:ascii="Arial" w:hAnsi="Arial" w:cs="Arial"/>
          <w:b/>
          <w:bCs/>
          <w:sz w:val="24"/>
          <w:szCs w:val="24"/>
        </w:rPr>
        <w:t xml:space="preserve">Sharon </w:t>
      </w:r>
      <w:proofErr w:type="spellStart"/>
      <w:r w:rsidRPr="008240A8">
        <w:rPr>
          <w:rFonts w:ascii="Arial" w:hAnsi="Arial" w:cs="Arial"/>
          <w:b/>
          <w:bCs/>
          <w:sz w:val="24"/>
          <w:szCs w:val="24"/>
        </w:rPr>
        <w:t>Fridman</w:t>
      </w:r>
      <w:proofErr w:type="spellEnd"/>
      <w:r w:rsidRPr="008240A8">
        <w:rPr>
          <w:rFonts w:ascii="Arial" w:hAnsi="Arial" w:cs="Arial"/>
          <w:sz w:val="24"/>
          <w:szCs w:val="24"/>
        </w:rPr>
        <w:t>, artista di origini israeliane, spesso al Festival anche con progetti di tipo partecipativo, arriva questa volta con un “</w:t>
      </w:r>
      <w:proofErr w:type="spellStart"/>
      <w:r w:rsidRPr="008240A8">
        <w:rPr>
          <w:rFonts w:ascii="Arial" w:hAnsi="Arial" w:cs="Arial"/>
          <w:sz w:val="24"/>
          <w:szCs w:val="24"/>
        </w:rPr>
        <w:t>mixable</w:t>
      </w:r>
      <w:proofErr w:type="spellEnd"/>
      <w:r w:rsidRPr="008240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240A8">
        <w:rPr>
          <w:rFonts w:ascii="Arial" w:hAnsi="Arial" w:cs="Arial"/>
          <w:sz w:val="24"/>
          <w:szCs w:val="24"/>
        </w:rPr>
        <w:t>duet</w:t>
      </w:r>
      <w:proofErr w:type="spellEnd"/>
      <w:r w:rsidRPr="008240A8">
        <w:rPr>
          <w:rFonts w:ascii="Arial" w:hAnsi="Arial" w:cs="Arial"/>
          <w:sz w:val="24"/>
          <w:szCs w:val="24"/>
        </w:rPr>
        <w:t xml:space="preserve">”, un duetto che vedrà in scena un interprete con disabilità e uno senza. </w:t>
      </w:r>
      <w:proofErr w:type="spellStart"/>
      <w:r w:rsidRPr="008240A8">
        <w:rPr>
          <w:rFonts w:ascii="Arial" w:hAnsi="Arial" w:cs="Arial"/>
          <w:b/>
          <w:bCs/>
          <w:sz w:val="24"/>
          <w:szCs w:val="24"/>
        </w:rPr>
        <w:t>Dorothée</w:t>
      </w:r>
      <w:proofErr w:type="spellEnd"/>
      <w:r w:rsidRPr="008240A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240A8">
        <w:rPr>
          <w:rFonts w:ascii="Arial" w:hAnsi="Arial" w:cs="Arial"/>
          <w:b/>
          <w:bCs/>
          <w:sz w:val="24"/>
          <w:szCs w:val="24"/>
        </w:rPr>
        <w:t>Munyaneza</w:t>
      </w:r>
      <w:proofErr w:type="spellEnd"/>
      <w:r w:rsidRPr="008240A8">
        <w:rPr>
          <w:rFonts w:ascii="Arial" w:hAnsi="Arial" w:cs="Arial"/>
          <w:sz w:val="24"/>
          <w:szCs w:val="24"/>
        </w:rPr>
        <w:t xml:space="preserve">, coreografa, danzatrice cantante britannica-ruandese arriverà invece per la prima volta a Oriente Occidente con un lavoro che indaga le relazioni tra violenza, genere e colore della pelle. Infine, </w:t>
      </w:r>
      <w:r w:rsidRPr="008240A8">
        <w:rPr>
          <w:rFonts w:ascii="Arial" w:hAnsi="Arial" w:cs="Arial"/>
          <w:b/>
          <w:bCs/>
          <w:sz w:val="24"/>
          <w:szCs w:val="24"/>
        </w:rPr>
        <w:t xml:space="preserve">Hervé </w:t>
      </w:r>
      <w:proofErr w:type="spellStart"/>
      <w:r w:rsidRPr="008240A8">
        <w:rPr>
          <w:rFonts w:ascii="Arial" w:hAnsi="Arial" w:cs="Arial"/>
          <w:b/>
          <w:bCs/>
          <w:sz w:val="24"/>
          <w:szCs w:val="24"/>
        </w:rPr>
        <w:t>Koubi</w:t>
      </w:r>
      <w:proofErr w:type="spellEnd"/>
      <w:r w:rsidRPr="008240A8">
        <w:rPr>
          <w:rFonts w:ascii="Arial" w:hAnsi="Arial" w:cs="Arial"/>
          <w:sz w:val="24"/>
          <w:szCs w:val="24"/>
        </w:rPr>
        <w:t xml:space="preserve"> arriverà a Rovereto con </w:t>
      </w:r>
      <w:r w:rsidRPr="008240A8">
        <w:rPr>
          <w:rFonts w:ascii="Arial" w:hAnsi="Arial" w:cs="Arial"/>
          <w:i/>
          <w:sz w:val="24"/>
          <w:szCs w:val="24"/>
        </w:rPr>
        <w:t xml:space="preserve">Sol </w:t>
      </w:r>
      <w:proofErr w:type="spellStart"/>
      <w:r w:rsidRPr="008240A8">
        <w:rPr>
          <w:rFonts w:ascii="Arial" w:hAnsi="Arial" w:cs="Arial"/>
          <w:i/>
          <w:sz w:val="24"/>
          <w:szCs w:val="24"/>
        </w:rPr>
        <w:t>Invictus</w:t>
      </w:r>
      <w:proofErr w:type="spellEnd"/>
      <w:r w:rsidRPr="008240A8">
        <w:rPr>
          <w:rFonts w:ascii="Arial" w:hAnsi="Arial" w:cs="Arial"/>
          <w:sz w:val="24"/>
          <w:szCs w:val="24"/>
        </w:rPr>
        <w:t>, uno spettacolo che celebra attraverso la danza l’energia vitale capace di riscoprire un’unione tra popoli e le culture al di là di ogni appartenenza etnica, culturale o religiosa.</w:t>
      </w:r>
      <w:r w:rsidR="008240A8">
        <w:rPr>
          <w:rFonts w:ascii="Arial" w:hAnsi="Arial" w:cs="Arial"/>
          <w:sz w:val="24"/>
          <w:szCs w:val="24"/>
        </w:rPr>
        <w:t xml:space="preserve"> </w:t>
      </w:r>
      <w:r w:rsidR="008240A8" w:rsidRPr="008240A8">
        <w:rPr>
          <w:rFonts w:ascii="Arial" w:hAnsi="Arial" w:cs="Arial"/>
          <w:b/>
          <w:bCs/>
          <w:sz w:val="24"/>
          <w:szCs w:val="24"/>
        </w:rPr>
        <w:t>www.orienteoccidente.it</w:t>
      </w:r>
    </w:p>
    <w:p w14:paraId="78DCC46F" w14:textId="77777777" w:rsidR="00E34019" w:rsidRPr="008240A8" w:rsidRDefault="00E34019" w:rsidP="008240A8">
      <w:pPr>
        <w:pStyle w:val="Nessunaspaziatura"/>
        <w:jc w:val="both"/>
        <w:rPr>
          <w:rFonts w:ascii="Arial" w:hAnsi="Arial" w:cs="Arial"/>
          <w:sz w:val="24"/>
          <w:szCs w:val="32"/>
        </w:rPr>
      </w:pPr>
    </w:p>
    <w:p w14:paraId="174D2199" w14:textId="5577A6ED" w:rsidR="002259E8" w:rsidRPr="008240A8" w:rsidRDefault="002E1458" w:rsidP="008240A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240A8">
        <w:rPr>
          <w:rFonts w:ascii="Arial" w:hAnsi="Arial" w:cs="Arial"/>
          <w:sz w:val="24"/>
          <w:szCs w:val="32"/>
        </w:rPr>
        <w:t>(</w:t>
      </w:r>
      <w:proofErr w:type="spellStart"/>
      <w:r w:rsidRPr="008240A8">
        <w:rPr>
          <w:rFonts w:ascii="Arial" w:hAnsi="Arial" w:cs="Arial"/>
          <w:sz w:val="24"/>
          <w:szCs w:val="32"/>
        </w:rPr>
        <w:t>m.b</w:t>
      </w:r>
      <w:proofErr w:type="spellEnd"/>
      <w:r w:rsidRPr="008240A8">
        <w:rPr>
          <w:rFonts w:ascii="Arial" w:hAnsi="Arial" w:cs="Arial"/>
          <w:sz w:val="24"/>
          <w:szCs w:val="32"/>
        </w:rPr>
        <w:t>.)</w:t>
      </w:r>
      <w:r w:rsidRPr="008240A8">
        <w:rPr>
          <w:rFonts w:ascii="Arial" w:hAnsi="Arial" w:cs="Arial"/>
          <w:sz w:val="24"/>
          <w:szCs w:val="32"/>
        </w:rPr>
        <w:br/>
      </w:r>
      <w:r w:rsidRPr="008240A8">
        <w:rPr>
          <w:rFonts w:ascii="Arial" w:hAnsi="Arial" w:cs="Arial"/>
          <w:sz w:val="24"/>
          <w:szCs w:val="24"/>
        </w:rPr>
        <w:br/>
        <w:t>Trento, maggio 2023</w:t>
      </w:r>
    </w:p>
    <w:bookmarkEnd w:id="0"/>
    <w:p w14:paraId="785156D7" w14:textId="77777777" w:rsidR="002E1458" w:rsidRPr="008240A8" w:rsidRDefault="002E1458" w:rsidP="008240A8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sectPr w:rsidR="002E1458" w:rsidRPr="008240A8" w:rsidSect="00A1234D">
      <w:headerReference w:type="default" r:id="rId15"/>
      <w:footerReference w:type="defaul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ngti SC">
    <w:charset w:val="00"/>
    <w:family w:val="auto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45E30"/>
    <w:rsid w:val="00155FD3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72B58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7256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5886"/>
    <w:rsid w:val="004D72ED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3BD8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3083"/>
    <w:rsid w:val="008240A8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B546F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C1448"/>
    <w:rsid w:val="00AD384A"/>
    <w:rsid w:val="00AD4516"/>
    <w:rsid w:val="00AE1429"/>
    <w:rsid w:val="00AF41CE"/>
    <w:rsid w:val="00AF63F4"/>
    <w:rsid w:val="00B06C89"/>
    <w:rsid w:val="00B10525"/>
    <w:rsid w:val="00B43249"/>
    <w:rsid w:val="00B45AC5"/>
    <w:rsid w:val="00B61314"/>
    <w:rsid w:val="00B72AF5"/>
    <w:rsid w:val="00B95685"/>
    <w:rsid w:val="00B96D16"/>
    <w:rsid w:val="00BB0BF2"/>
    <w:rsid w:val="00BB19C5"/>
    <w:rsid w:val="00BB26B6"/>
    <w:rsid w:val="00BB3E2C"/>
    <w:rsid w:val="00BC5B50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317C9"/>
    <w:rsid w:val="00E3401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0D48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E1ADC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tenovecento.it/" TargetMode="External"/><Relationship Id="rId13" Type="http://schemas.openxmlformats.org/officeDocument/2006/relationships/hyperlink" Target="https://www.visitvalsugana.it/it/eventi-valsugana/lagorai-dincanto-marlene-kunts_23037_id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valsugana.it/it/eventi-valsugana/lagorai-dincanto-mara-sattei_23038_id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goraidincanto.it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ezzanoromantic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tinomusicfestival.org" TargetMode="External"/><Relationship Id="rId14" Type="http://schemas.openxmlformats.org/officeDocument/2006/relationships/hyperlink" Target="http://www.centralefies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2023-06-07T08:01:00Z</dcterms:created>
  <dcterms:modified xsi:type="dcterms:W3CDTF">2023-06-16T10:40:00Z</dcterms:modified>
</cp:coreProperties>
</file>