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84173" w14:textId="192FBB82" w:rsidR="0028789D" w:rsidRPr="0028789D" w:rsidRDefault="00B972D5" w:rsidP="002D53AB">
      <w:pPr>
        <w:pStyle w:val="Titol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</w:t>
      </w:r>
      <w:r w:rsidR="0096410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percorso</w:t>
      </w:r>
      <w:r w:rsidR="0096410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adatto</w:t>
      </w:r>
      <w:r w:rsidR="0096410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 cicloturisti</w:t>
      </w:r>
      <w:r w:rsidR="0096410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di ogni livello </w:t>
      </w:r>
    </w:p>
    <w:p w14:paraId="44D69D5F" w14:textId="2FF42CCB" w:rsidR="002D53AB" w:rsidRPr="00B972D5" w:rsidRDefault="00D03826" w:rsidP="002D53AB">
      <w:pPr>
        <w:pStyle w:val="Titolo"/>
        <w:rPr>
          <w:rFonts w:ascii="Arial" w:hAnsi="Arial" w:cs="Arial"/>
          <w:b/>
          <w:bCs/>
          <w:sz w:val="31"/>
          <w:szCs w:val="31"/>
        </w:rPr>
      </w:pPr>
      <w:r w:rsidRPr="00B972D5">
        <w:rPr>
          <w:rFonts w:ascii="Arial" w:hAnsi="Arial" w:cs="Arial"/>
          <w:b/>
          <w:bCs/>
          <w:sz w:val="31"/>
          <w:szCs w:val="31"/>
        </w:rPr>
        <w:t xml:space="preserve">LA </w:t>
      </w:r>
      <w:r w:rsidR="00E467CE" w:rsidRPr="00B972D5">
        <w:rPr>
          <w:rFonts w:ascii="Arial" w:hAnsi="Arial" w:cs="Arial"/>
          <w:b/>
          <w:bCs/>
          <w:sz w:val="31"/>
          <w:szCs w:val="31"/>
        </w:rPr>
        <w:t>GREEN ROAD DELLE DOLOMITI</w:t>
      </w:r>
      <w:r w:rsidRPr="00B972D5">
        <w:rPr>
          <w:rFonts w:ascii="Arial" w:hAnsi="Arial" w:cs="Arial"/>
          <w:b/>
          <w:bCs/>
          <w:sz w:val="31"/>
          <w:szCs w:val="31"/>
        </w:rPr>
        <w:t xml:space="preserve"> TRA I COLORI</w:t>
      </w:r>
      <w:r w:rsidR="00B972D5" w:rsidRPr="00B972D5">
        <w:rPr>
          <w:rFonts w:ascii="Arial" w:hAnsi="Arial" w:cs="Arial"/>
          <w:b/>
          <w:bCs/>
          <w:sz w:val="31"/>
          <w:szCs w:val="31"/>
        </w:rPr>
        <w:t xml:space="preserve"> </w:t>
      </w:r>
      <w:r w:rsidRPr="00B972D5">
        <w:rPr>
          <w:rFonts w:ascii="Arial" w:hAnsi="Arial" w:cs="Arial"/>
          <w:b/>
          <w:bCs/>
          <w:sz w:val="31"/>
          <w:szCs w:val="31"/>
        </w:rPr>
        <w:t>DELL’AUTUNNO</w:t>
      </w:r>
      <w:r w:rsidRPr="00B972D5">
        <w:rPr>
          <w:rFonts w:ascii="Arial" w:hAnsi="Arial" w:cs="Arial"/>
          <w:b/>
          <w:bCs/>
          <w:sz w:val="31"/>
          <w:szCs w:val="31"/>
        </w:rPr>
        <w:br/>
      </w:r>
    </w:p>
    <w:p w14:paraId="6E567A03" w14:textId="610A9FC2" w:rsidR="00D03826" w:rsidRPr="00D03826" w:rsidRDefault="00D03826" w:rsidP="00D03826">
      <w:pPr>
        <w:spacing w:line="276" w:lineRule="auto"/>
        <w:jc w:val="both"/>
        <w:rPr>
          <w:b/>
          <w:bCs/>
          <w:lang w:eastAsia="en-US"/>
        </w:rPr>
      </w:pPr>
      <w:r w:rsidRPr="00D03826">
        <w:rPr>
          <w:b/>
          <w:bCs/>
          <w:lang w:eastAsia="en-US"/>
        </w:rPr>
        <w:t>L’ultimo riconoscimento alle ciclabili del Trentino è andato al</w:t>
      </w:r>
      <w:r>
        <w:rPr>
          <w:b/>
          <w:bCs/>
          <w:lang w:eastAsia="en-US"/>
        </w:rPr>
        <w:t>la pista che corre lungo</w:t>
      </w:r>
      <w:r w:rsidR="0096410E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le valli di Fiemme e Fassa ai piedi</w:t>
      </w:r>
      <w:r w:rsidR="0096410E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delle vette Patrimonio UNESCO. L’autunno è la stagione</w:t>
      </w:r>
      <w:r w:rsidR="0096410E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ideale per scoprire nuovi</w:t>
      </w:r>
      <w:r w:rsidR="0096410E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itinerari in sella alla mountain bike</w:t>
      </w:r>
    </w:p>
    <w:p w14:paraId="7860262B" w14:textId="4ED3A145" w:rsidR="002D53AB" w:rsidRDefault="002D53AB" w:rsidP="002D53AB">
      <w:pPr>
        <w:rPr>
          <w:rFonts w:cs="Arial"/>
          <w:szCs w:val="24"/>
        </w:rPr>
      </w:pPr>
    </w:p>
    <w:p w14:paraId="40AF0368" w14:textId="144A4462" w:rsidR="00E467CE" w:rsidRDefault="00E467CE" w:rsidP="001F1B66">
      <w:pPr>
        <w:jc w:val="both"/>
        <w:rPr>
          <w:rFonts w:eastAsiaTheme="minorHAnsi" w:cs="Arial"/>
          <w:color w:val="000000"/>
          <w:kern w:val="36"/>
          <w:szCs w:val="24"/>
        </w:rPr>
      </w:pPr>
      <w:r w:rsidRPr="00E467CE">
        <w:rPr>
          <w:rFonts w:eastAsiaTheme="minorHAnsi" w:cs="Arial"/>
          <w:color w:val="000000"/>
          <w:kern w:val="36"/>
          <w:szCs w:val="24"/>
        </w:rPr>
        <w:t xml:space="preserve">A fare da cornice </w:t>
      </w:r>
      <w:r>
        <w:rPr>
          <w:rFonts w:eastAsiaTheme="minorHAnsi" w:cs="Arial"/>
          <w:color w:val="000000"/>
          <w:kern w:val="36"/>
          <w:szCs w:val="24"/>
        </w:rPr>
        <w:t>alle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 xml:space="preserve">valli di Fiemme e Fassa 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sono, onnipresenti, le </w:t>
      </w:r>
      <w:r w:rsidR="003C36BE">
        <w:rPr>
          <w:rFonts w:eastAsiaTheme="minorHAnsi" w:cs="Arial"/>
          <w:color w:val="000000"/>
          <w:kern w:val="36"/>
          <w:szCs w:val="24"/>
        </w:rPr>
        <w:t>pareti delle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 Dolomiti</w:t>
      </w:r>
      <w:r w:rsidR="003C36BE">
        <w:rPr>
          <w:rFonts w:eastAsiaTheme="minorHAnsi" w:cs="Arial"/>
          <w:color w:val="000000"/>
          <w:kern w:val="36"/>
          <w:szCs w:val="24"/>
        </w:rPr>
        <w:t>,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 del Latemar</w:t>
      </w:r>
      <w:r w:rsidR="003C36BE">
        <w:rPr>
          <w:rFonts w:eastAsiaTheme="minorHAnsi" w:cs="Arial"/>
          <w:color w:val="000000"/>
          <w:kern w:val="36"/>
          <w:szCs w:val="24"/>
        </w:rPr>
        <w:t xml:space="preserve">, </w:t>
      </w:r>
      <w:r w:rsidRPr="00E467CE">
        <w:rPr>
          <w:rFonts w:eastAsiaTheme="minorHAnsi" w:cs="Arial"/>
          <w:color w:val="000000"/>
          <w:kern w:val="36"/>
          <w:szCs w:val="24"/>
        </w:rPr>
        <w:t>del Catinaccio</w:t>
      </w:r>
      <w:r w:rsidR="003475A9">
        <w:rPr>
          <w:rFonts w:eastAsiaTheme="minorHAnsi" w:cs="Arial"/>
          <w:color w:val="000000"/>
          <w:kern w:val="36"/>
          <w:szCs w:val="24"/>
        </w:rPr>
        <w:t>,</w:t>
      </w:r>
      <w:r w:rsidR="003C36BE">
        <w:rPr>
          <w:rFonts w:eastAsiaTheme="minorHAnsi" w:cs="Arial"/>
          <w:color w:val="000000"/>
          <w:kern w:val="36"/>
          <w:szCs w:val="24"/>
        </w:rPr>
        <w:t xml:space="preserve"> del Sassolungo e del</w:t>
      </w:r>
      <w:r w:rsidR="00EC14D7">
        <w:rPr>
          <w:rFonts w:eastAsiaTheme="minorHAnsi" w:cs="Arial"/>
          <w:color w:val="000000"/>
          <w:kern w:val="36"/>
          <w:szCs w:val="24"/>
        </w:rPr>
        <w:t xml:space="preserve"> </w:t>
      </w:r>
      <w:r w:rsidR="003C36BE">
        <w:rPr>
          <w:rFonts w:eastAsiaTheme="minorHAnsi" w:cs="Arial"/>
          <w:color w:val="000000"/>
          <w:kern w:val="36"/>
          <w:szCs w:val="24"/>
        </w:rPr>
        <w:t>Sella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. </w:t>
      </w:r>
      <w:r w:rsidR="003C36BE">
        <w:rPr>
          <w:rFonts w:eastAsiaTheme="minorHAnsi" w:cs="Arial"/>
          <w:color w:val="000000"/>
          <w:kern w:val="36"/>
          <w:szCs w:val="24"/>
        </w:rPr>
        <w:t>In quest</w:t>
      </w:r>
      <w:r w:rsidR="00F41DE9">
        <w:rPr>
          <w:rFonts w:eastAsiaTheme="minorHAnsi" w:cs="Arial"/>
          <w:color w:val="000000"/>
          <w:kern w:val="36"/>
          <w:szCs w:val="24"/>
        </w:rPr>
        <w:t>o paesaggio verticale</w:t>
      </w:r>
      <w:r w:rsidR="00EC14D7">
        <w:rPr>
          <w:rFonts w:eastAsiaTheme="minorHAnsi" w:cs="Arial"/>
          <w:color w:val="000000"/>
          <w:kern w:val="36"/>
          <w:szCs w:val="24"/>
        </w:rPr>
        <w:t xml:space="preserve"> </w:t>
      </w:r>
      <w:r w:rsidR="003C36BE">
        <w:rPr>
          <w:rFonts w:eastAsiaTheme="minorHAnsi" w:cs="Arial"/>
          <w:color w:val="000000"/>
          <w:kern w:val="36"/>
          <w:szCs w:val="24"/>
        </w:rPr>
        <w:t>si pedala</w:t>
      </w:r>
      <w:r w:rsidR="00F41DE9">
        <w:rPr>
          <w:rFonts w:eastAsiaTheme="minorHAnsi" w:cs="Arial"/>
          <w:color w:val="000000"/>
          <w:kern w:val="36"/>
          <w:szCs w:val="24"/>
        </w:rPr>
        <w:t xml:space="preserve"> senza grandi dislivelli </w:t>
      </w:r>
      <w:r w:rsidR="003C36BE">
        <w:rPr>
          <w:rFonts w:eastAsiaTheme="minorHAnsi" w:cs="Arial"/>
          <w:color w:val="000000"/>
          <w:kern w:val="36"/>
          <w:szCs w:val="24"/>
        </w:rPr>
        <w:t>lungo l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a </w:t>
      </w:r>
      <w:r>
        <w:rPr>
          <w:rFonts w:eastAsiaTheme="minorHAnsi" w:cs="Arial"/>
          <w:color w:val="000000"/>
          <w:kern w:val="36"/>
          <w:szCs w:val="24"/>
        </w:rPr>
        <w:t>“</w:t>
      </w:r>
      <w:r w:rsidRPr="008C56D8">
        <w:rPr>
          <w:rFonts w:eastAsiaTheme="minorHAnsi" w:cs="Arial"/>
          <w:b/>
          <w:bCs/>
          <w:color w:val="000000"/>
          <w:kern w:val="36"/>
          <w:szCs w:val="24"/>
        </w:rPr>
        <w:t>Green road delle Dolomiti</w:t>
      </w:r>
      <w:r>
        <w:rPr>
          <w:rFonts w:eastAsiaTheme="minorHAnsi" w:cs="Arial"/>
          <w:color w:val="000000"/>
          <w:kern w:val="36"/>
          <w:szCs w:val="24"/>
        </w:rPr>
        <w:t>”, che ha ottenuto una menzione speciale all’edizione 2022 dei Green Road Awards, veri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e propri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Oscar del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cicloturismo italiano,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attraverso queste due valli del Trentino orientale per oltre 50 km. </w:t>
      </w:r>
      <w:r w:rsidR="00945646">
        <w:rPr>
          <w:rFonts w:eastAsiaTheme="minorHAnsi" w:cs="Arial"/>
          <w:color w:val="000000"/>
          <w:kern w:val="36"/>
          <w:szCs w:val="24"/>
        </w:rPr>
        <w:t>All’ombra delle foreste di larici e abeti</w:t>
      </w:r>
      <w:r w:rsidR="00EC14D7">
        <w:rPr>
          <w:rFonts w:eastAsiaTheme="minorHAnsi" w:cs="Arial"/>
          <w:color w:val="000000"/>
          <w:kern w:val="36"/>
          <w:szCs w:val="24"/>
        </w:rPr>
        <w:t xml:space="preserve"> </w:t>
      </w:r>
      <w:r w:rsidR="00945646">
        <w:rPr>
          <w:rFonts w:eastAsiaTheme="minorHAnsi" w:cs="Arial"/>
          <w:color w:val="000000"/>
          <w:kern w:val="36"/>
          <w:szCs w:val="24"/>
        </w:rPr>
        <w:t>a ridosso dei</w:t>
      </w:r>
      <w:r w:rsidR="00EC14D7">
        <w:rPr>
          <w:rFonts w:eastAsiaTheme="minorHAnsi" w:cs="Arial"/>
          <w:color w:val="000000"/>
          <w:kern w:val="36"/>
          <w:szCs w:val="24"/>
        </w:rPr>
        <w:t xml:space="preserve"> </w:t>
      </w:r>
      <w:r w:rsidR="00945646">
        <w:rPr>
          <w:rFonts w:eastAsiaTheme="minorHAnsi" w:cs="Arial"/>
          <w:color w:val="000000"/>
          <w:kern w:val="36"/>
          <w:szCs w:val="24"/>
        </w:rPr>
        <w:t>paesi, s</w:t>
      </w:r>
      <w:r>
        <w:rPr>
          <w:rFonts w:eastAsiaTheme="minorHAnsi" w:cs="Arial"/>
          <w:color w:val="000000"/>
          <w:kern w:val="36"/>
          <w:szCs w:val="24"/>
        </w:rPr>
        <w:t>i pedala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 per</w:t>
      </w:r>
      <w:r w:rsidR="00945646">
        <w:rPr>
          <w:rFonts w:eastAsiaTheme="minorHAnsi" w:cs="Arial"/>
          <w:color w:val="000000"/>
          <w:kern w:val="36"/>
          <w:szCs w:val="24"/>
        </w:rPr>
        <w:t xml:space="preserve"> tutto il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 percorso </w:t>
      </w:r>
      <w:r>
        <w:rPr>
          <w:rFonts w:eastAsiaTheme="minorHAnsi" w:cs="Arial"/>
          <w:color w:val="000000"/>
          <w:kern w:val="36"/>
          <w:szCs w:val="24"/>
        </w:rPr>
        <w:t xml:space="preserve">accompagnati </w:t>
      </w:r>
      <w:r w:rsidRPr="00E467CE">
        <w:rPr>
          <w:rFonts w:eastAsiaTheme="minorHAnsi" w:cs="Arial"/>
          <w:color w:val="000000"/>
          <w:kern w:val="36"/>
          <w:szCs w:val="24"/>
        </w:rPr>
        <w:t>dallo scorrere dell'acqua del torrente Avisio, "la Veisc" in ladino.</w:t>
      </w:r>
      <w:r>
        <w:rPr>
          <w:rFonts w:eastAsiaTheme="minorHAnsi" w:cs="Arial"/>
          <w:color w:val="000000"/>
          <w:kern w:val="36"/>
          <w:szCs w:val="24"/>
        </w:rPr>
        <w:t xml:space="preserve"> Come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tutti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i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13 percorsi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ciclopedonali in Trentino</w:t>
      </w:r>
      <w:r w:rsidR="0028789D">
        <w:rPr>
          <w:rFonts w:eastAsiaTheme="minorHAnsi" w:cs="Arial"/>
          <w:color w:val="000000"/>
          <w:kern w:val="36"/>
          <w:szCs w:val="24"/>
        </w:rPr>
        <w:t xml:space="preserve"> </w:t>
      </w:r>
      <w:r w:rsidR="00163892">
        <w:rPr>
          <w:rFonts w:eastAsiaTheme="minorHAnsi" w:cs="Arial"/>
          <w:color w:val="000000"/>
          <w:kern w:val="36"/>
          <w:szCs w:val="24"/>
        </w:rPr>
        <w:t>è</w:t>
      </w:r>
      <w:r>
        <w:rPr>
          <w:rFonts w:eastAsiaTheme="minorHAnsi" w:cs="Arial"/>
          <w:color w:val="000000"/>
          <w:kern w:val="36"/>
          <w:szCs w:val="24"/>
        </w:rPr>
        <w:t xml:space="preserve"> una </w:t>
      </w:r>
      <w:r w:rsidRPr="00E467CE">
        <w:rPr>
          <w:rFonts w:eastAsiaTheme="minorHAnsi" w:cs="Arial"/>
          <w:color w:val="000000"/>
          <w:kern w:val="36"/>
          <w:szCs w:val="24"/>
        </w:rPr>
        <w:t>infrastruttura dedicata al cicloturismo, che collega i territori delle comunità di Fiemme e Fassa partendo dal confine con la provincia di Bolzano, coniugando ancora una volta, dopo il grande successo della Green Road dell'Acqua, mobilità</w:t>
      </w:r>
      <w:r w:rsidR="00F41DE9">
        <w:rPr>
          <w:rFonts w:eastAsiaTheme="minorHAnsi" w:cs="Arial"/>
          <w:color w:val="000000"/>
          <w:kern w:val="36"/>
          <w:szCs w:val="24"/>
        </w:rPr>
        <w:t xml:space="preserve"> </w:t>
      </w:r>
      <w:r w:rsidRPr="00E467CE">
        <w:rPr>
          <w:rFonts w:eastAsiaTheme="minorHAnsi" w:cs="Arial"/>
          <w:color w:val="000000"/>
          <w:kern w:val="36"/>
          <w:szCs w:val="24"/>
        </w:rPr>
        <w:t>sostenibil</w:t>
      </w:r>
      <w:r w:rsidR="00F41DE9">
        <w:rPr>
          <w:rFonts w:eastAsiaTheme="minorHAnsi" w:cs="Arial"/>
          <w:color w:val="000000"/>
          <w:kern w:val="36"/>
          <w:szCs w:val="24"/>
        </w:rPr>
        <w:t>e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 con arte, storia</w:t>
      </w:r>
      <w:r w:rsidR="00F41DE9">
        <w:rPr>
          <w:rFonts w:eastAsiaTheme="minorHAnsi" w:cs="Arial"/>
          <w:color w:val="000000"/>
          <w:kern w:val="36"/>
          <w:szCs w:val="24"/>
        </w:rPr>
        <w:t xml:space="preserve">, </w:t>
      </w:r>
      <w:r w:rsidRPr="00E467CE">
        <w:rPr>
          <w:rFonts w:eastAsiaTheme="minorHAnsi" w:cs="Arial"/>
          <w:color w:val="000000"/>
          <w:kern w:val="36"/>
          <w:szCs w:val="24"/>
        </w:rPr>
        <w:t>cultura, turismo</w:t>
      </w:r>
      <w:r w:rsidR="00F41DE9">
        <w:rPr>
          <w:rFonts w:eastAsiaTheme="minorHAnsi" w:cs="Arial"/>
          <w:color w:val="000000"/>
          <w:kern w:val="36"/>
          <w:szCs w:val="24"/>
        </w:rPr>
        <w:t xml:space="preserve"> slow, </w:t>
      </w:r>
      <w:r w:rsidRPr="00E467CE">
        <w:rPr>
          <w:rFonts w:eastAsiaTheme="minorHAnsi" w:cs="Arial"/>
          <w:color w:val="000000"/>
          <w:kern w:val="36"/>
          <w:szCs w:val="24"/>
        </w:rPr>
        <w:t>ricettività</w:t>
      </w:r>
      <w:r w:rsidR="00F41DE9">
        <w:rPr>
          <w:rFonts w:eastAsiaTheme="minorHAnsi" w:cs="Arial"/>
          <w:color w:val="000000"/>
          <w:kern w:val="36"/>
          <w:szCs w:val="24"/>
        </w:rPr>
        <w:t xml:space="preserve"> e</w:t>
      </w:r>
      <w:r w:rsidRPr="00E467CE">
        <w:rPr>
          <w:rFonts w:eastAsiaTheme="minorHAnsi" w:cs="Arial"/>
          <w:color w:val="000000"/>
          <w:kern w:val="36"/>
          <w:szCs w:val="24"/>
        </w:rPr>
        <w:t xml:space="preserve"> natura.</w:t>
      </w:r>
      <w:r w:rsidR="00945646">
        <w:rPr>
          <w:rFonts w:eastAsiaTheme="minorHAnsi" w:cs="Arial"/>
          <w:color w:val="000000"/>
          <w:kern w:val="36"/>
          <w:szCs w:val="24"/>
        </w:rPr>
        <w:t xml:space="preserve"> </w:t>
      </w:r>
    </w:p>
    <w:p w14:paraId="0493961D" w14:textId="39864420" w:rsidR="001F1B66" w:rsidRPr="00F80EBD" w:rsidRDefault="00F80EBD" w:rsidP="001F1B66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theme="minorBidi"/>
          <w:color w:val="00000A"/>
          <w:sz w:val="22"/>
          <w:szCs w:val="22"/>
          <w:lang w:eastAsia="en-US"/>
        </w:rPr>
      </w:pPr>
      <w:r>
        <w:rPr>
          <w:rFonts w:eastAsiaTheme="minorHAnsi" w:cs="Arial"/>
          <w:b/>
          <w:color w:val="00000A"/>
          <w:szCs w:val="24"/>
          <w:lang w:eastAsia="en-US"/>
        </w:rPr>
        <w:t>Il p</w:t>
      </w:r>
      <w:r w:rsidR="001F1B66" w:rsidRPr="00F80EBD">
        <w:rPr>
          <w:rFonts w:eastAsiaTheme="minorHAnsi" w:cs="Arial"/>
          <w:b/>
          <w:color w:val="00000A"/>
          <w:szCs w:val="24"/>
          <w:lang w:eastAsia="en-US"/>
        </w:rPr>
        <w:t>ercorso</w:t>
      </w:r>
    </w:p>
    <w:p w14:paraId="71CD4DEE" w14:textId="46C610D2" w:rsidR="001F1B66" w:rsidRDefault="00EC14D7" w:rsidP="002E2AA5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lang w:eastAsia="en-US"/>
        </w:rPr>
      </w:pPr>
      <w:r>
        <w:rPr>
          <w:rFonts w:eastAsiaTheme="minorHAnsi" w:cs="Arial"/>
          <w:color w:val="00000A"/>
          <w:szCs w:val="24"/>
          <w:lang w:eastAsia="en-US"/>
        </w:rPr>
        <w:t xml:space="preserve">Si </w:t>
      </w:r>
      <w:r w:rsidR="001F1B66" w:rsidRPr="00B079A7">
        <w:rPr>
          <w:rFonts w:eastAsiaTheme="minorHAnsi" w:cs="Arial"/>
          <w:color w:val="00000A"/>
          <w:szCs w:val="24"/>
          <w:lang w:eastAsia="en-US"/>
        </w:rPr>
        <w:t xml:space="preserve">parte </w:t>
      </w:r>
      <w:r>
        <w:rPr>
          <w:rFonts w:eastAsiaTheme="minorHAnsi" w:cs="Arial"/>
          <w:color w:val="00000A"/>
          <w:szCs w:val="24"/>
          <w:lang w:eastAsia="en-US"/>
        </w:rPr>
        <w:t>d</w:t>
      </w:r>
      <w:r w:rsidR="001F1B66" w:rsidRPr="00B079A7">
        <w:rPr>
          <w:rFonts w:eastAsiaTheme="minorHAnsi" w:cs="Arial"/>
          <w:color w:val="00000A"/>
          <w:szCs w:val="24"/>
          <w:lang w:eastAsia="en-US"/>
        </w:rPr>
        <w:t xml:space="preserve">al Passo di San Lugano, </w:t>
      </w:r>
      <w:r w:rsidR="00163892" w:rsidRPr="00B079A7">
        <w:rPr>
          <w:rFonts w:eastAsiaTheme="minorHAnsi" w:cs="Arial"/>
          <w:color w:val="00000A"/>
          <w:szCs w:val="24"/>
          <w:lang w:eastAsia="en-US"/>
        </w:rPr>
        <w:t>al confine con la provincia di Bolzano</w:t>
      </w:r>
      <w:r w:rsidR="00163892">
        <w:rPr>
          <w:rFonts w:eastAsiaTheme="minorHAnsi" w:cs="Arial"/>
          <w:color w:val="00000A"/>
          <w:szCs w:val="24"/>
          <w:lang w:eastAsia="en-US"/>
        </w:rPr>
        <w:t xml:space="preserve">, </w:t>
      </w:r>
      <w:r w:rsidR="001F1B66" w:rsidRPr="00B079A7">
        <w:rPr>
          <w:rFonts w:eastAsiaTheme="minorHAnsi" w:cs="Arial"/>
          <w:color w:val="00000A"/>
          <w:szCs w:val="24"/>
          <w:lang w:eastAsia="en-US"/>
        </w:rPr>
        <w:t>scende</w:t>
      </w:r>
      <w:r>
        <w:rPr>
          <w:rFonts w:eastAsiaTheme="minorHAnsi" w:cs="Arial"/>
          <w:color w:val="00000A"/>
          <w:szCs w:val="24"/>
          <w:lang w:eastAsia="en-US"/>
        </w:rPr>
        <w:t>ndo</w:t>
      </w:r>
      <w:r w:rsidR="001F1B66" w:rsidRPr="00B079A7">
        <w:rPr>
          <w:rFonts w:eastAsiaTheme="minorHAnsi" w:cs="Arial"/>
          <w:color w:val="00000A"/>
          <w:szCs w:val="24"/>
          <w:lang w:eastAsia="en-US"/>
        </w:rPr>
        <w:t xml:space="preserve"> lungo la Val d’Aguai e Predaia fino a Castello di Fiemme, </w:t>
      </w:r>
      <w:r>
        <w:rPr>
          <w:rFonts w:eastAsiaTheme="minorHAnsi" w:cs="Arial"/>
          <w:color w:val="00000A"/>
          <w:szCs w:val="24"/>
          <w:lang w:eastAsia="en-US"/>
        </w:rPr>
        <w:t>attraverso</w:t>
      </w:r>
      <w:r w:rsidR="001F1B66" w:rsidRPr="00B079A7">
        <w:rPr>
          <w:rFonts w:eastAsiaTheme="minorHAnsi" w:cs="Arial"/>
          <w:color w:val="00000A"/>
          <w:szCs w:val="24"/>
          <w:lang w:eastAsia="en-US"/>
        </w:rPr>
        <w:t xml:space="preserve"> una vasta area prativa con numerosi punti di sosta. </w:t>
      </w:r>
      <w:r w:rsidR="002E2AA5" w:rsidRPr="00485841">
        <w:rPr>
          <w:rFonts w:eastAsiaTheme="minorHAnsi" w:cs="Arial"/>
          <w:color w:val="00000A"/>
          <w:szCs w:val="24"/>
          <w:lang w:eastAsia="en-US"/>
        </w:rPr>
        <w:t>Da Molina a Predazzo sono 20 km di pedalata rilassante, senza dislivelli impegnativi</w:t>
      </w:r>
      <w:r w:rsidR="003B466E">
        <w:rPr>
          <w:rFonts w:eastAsiaTheme="minorHAnsi" w:cs="Arial"/>
          <w:color w:val="00000A"/>
          <w:szCs w:val="24"/>
          <w:lang w:eastAsia="en-US"/>
        </w:rPr>
        <w:t>, in gran parte</w:t>
      </w:r>
      <w:r w:rsidR="000B32AD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3B466E">
        <w:rPr>
          <w:rFonts w:eastAsiaTheme="minorHAnsi" w:cs="Arial"/>
          <w:color w:val="00000A"/>
          <w:szCs w:val="24"/>
          <w:lang w:eastAsia="en-US"/>
        </w:rPr>
        <w:t>accanto</w:t>
      </w:r>
      <w:r w:rsidR="000B32AD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3B466E">
        <w:rPr>
          <w:rFonts w:eastAsiaTheme="minorHAnsi" w:cs="Arial"/>
          <w:color w:val="00000A"/>
          <w:szCs w:val="24"/>
          <w:lang w:eastAsia="en-US"/>
        </w:rPr>
        <w:t>al</w:t>
      </w:r>
      <w:r w:rsidR="000B32AD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3B466E">
        <w:rPr>
          <w:rFonts w:eastAsiaTheme="minorHAnsi" w:cs="Arial"/>
          <w:color w:val="00000A"/>
          <w:szCs w:val="24"/>
          <w:lang w:eastAsia="en-US"/>
        </w:rPr>
        <w:t>fiume Avisio</w:t>
      </w:r>
      <w:r w:rsidR="002E2AA5" w:rsidRPr="00485841">
        <w:rPr>
          <w:rFonts w:eastAsiaTheme="minorHAnsi" w:cs="Arial"/>
          <w:color w:val="00000A"/>
          <w:szCs w:val="24"/>
          <w:lang w:eastAsia="en-US"/>
        </w:rPr>
        <w:t>.</w:t>
      </w:r>
      <w:r w:rsidR="002E2AA5">
        <w:rPr>
          <w:rFonts w:eastAsiaTheme="minorHAnsi" w:cs="Arial"/>
          <w:color w:val="00000A"/>
          <w:szCs w:val="24"/>
          <w:lang w:eastAsia="en-US"/>
        </w:rPr>
        <w:t xml:space="preserve"> I</w:t>
      </w:r>
      <w:r w:rsidR="002E2AA5" w:rsidRPr="002E2AA5">
        <w:rPr>
          <w:rFonts w:eastAsiaTheme="minorHAnsi" w:cs="Arial"/>
          <w:color w:val="00000A"/>
          <w:szCs w:val="24"/>
          <w:lang w:eastAsia="en-US"/>
        </w:rPr>
        <w:t>n località Cascata, si può ammirare la grande massa d’acqua del rio di Val Moena, che con un salto di oltre 25 metri precipita nel laghetto sottostante</w:t>
      </w:r>
      <w:r w:rsidR="002E2AA5">
        <w:rPr>
          <w:rFonts w:eastAsiaTheme="minorHAnsi" w:cs="Arial"/>
          <w:color w:val="00000A"/>
          <w:szCs w:val="24"/>
          <w:lang w:eastAsia="en-US"/>
        </w:rPr>
        <w:t>.</w:t>
      </w:r>
      <w:r w:rsidR="002E2AA5" w:rsidRPr="002E2AA5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3B466E">
        <w:rPr>
          <w:rFonts w:eastAsiaTheme="minorHAnsi" w:cs="Arial"/>
          <w:color w:val="00000A"/>
          <w:szCs w:val="24"/>
          <w:lang w:eastAsia="en-US"/>
        </w:rPr>
        <w:t>Dal</w:t>
      </w:r>
      <w:r w:rsidR="003B466E" w:rsidRPr="00B079A7">
        <w:rPr>
          <w:rFonts w:eastAsiaTheme="minorHAnsi" w:cs="Arial"/>
          <w:color w:val="00000A"/>
          <w:szCs w:val="24"/>
          <w:lang w:eastAsia="en-US"/>
        </w:rPr>
        <w:t xml:space="preserve">la frazione Masi di Cavalese, con una deviazione, seguendo la strada comunale, si può risalire verso Cavalese. </w:t>
      </w:r>
      <w:r w:rsidR="001F1B66" w:rsidRPr="00B079A7">
        <w:rPr>
          <w:rFonts w:eastAsiaTheme="minorHAnsi" w:cs="Arial"/>
          <w:color w:val="00000A"/>
          <w:szCs w:val="24"/>
          <w:lang w:eastAsia="en-US"/>
        </w:rPr>
        <w:t xml:space="preserve">Il percorso ciclopedonale prosegue ricalcando il sedime del tracciato della ferrovia Ora-Predazzo: gli imponenti ponti ferroviari in ferro sull’Avisio e sul Travignolo sono una interessante testimonianza di architettura del passato. A Lago di Tesero si attraversa il Centro di Fondo, punto attrezzato anche con servizi ed assistenza per le biciclette. </w:t>
      </w:r>
      <w:r w:rsidR="003B466E" w:rsidRPr="002E2AA5">
        <w:rPr>
          <w:rFonts w:eastAsiaTheme="minorHAnsi" w:cs="Arial"/>
          <w:color w:val="00000A"/>
          <w:szCs w:val="24"/>
          <w:lang w:eastAsia="en-US"/>
        </w:rPr>
        <w:t xml:space="preserve">Al km 11,5, in prossimità del bivio per Panchià, si trova un caratteristico ponte coperto sul torrente Avisio, il più antico rimasto in Trentino. </w:t>
      </w:r>
      <w:r w:rsidR="001F1B66" w:rsidRPr="00B079A7">
        <w:rPr>
          <w:rFonts w:eastAsiaTheme="minorHAnsi" w:cs="Arial"/>
          <w:color w:val="00000A"/>
          <w:szCs w:val="24"/>
          <w:lang w:eastAsia="en-US"/>
        </w:rPr>
        <w:t xml:space="preserve">Dopo aver superato Zanolin, Bosin e Roda, la pista raggiunge Predazzo in un tratto tra campi fioriti, masi e ampi panorami sulle montagne. </w:t>
      </w:r>
    </w:p>
    <w:p w14:paraId="31012760" w14:textId="466B08E1" w:rsidR="008A6786" w:rsidRDefault="001F1B66" w:rsidP="001F1B66">
      <w:pPr>
        <w:tabs>
          <w:tab w:val="left" w:pos="708"/>
          <w:tab w:val="center" w:pos="4819"/>
          <w:tab w:val="right" w:pos="9638"/>
        </w:tabs>
        <w:jc w:val="both"/>
        <w:rPr>
          <w:rFonts w:eastAsiaTheme="minorHAnsi" w:cs="Arial"/>
          <w:color w:val="00000A"/>
          <w:szCs w:val="24"/>
          <w:lang w:eastAsia="en-US"/>
        </w:rPr>
      </w:pPr>
      <w:r>
        <w:rPr>
          <w:rFonts w:eastAsiaTheme="minorHAnsi" w:cs="Arial"/>
          <w:color w:val="00000A"/>
          <w:szCs w:val="24"/>
          <w:lang w:eastAsia="en-US"/>
        </w:rPr>
        <w:t>Nell’estate 2020 a Predazzo è</w:t>
      </w:r>
      <w:r w:rsidR="0028789D">
        <w:rPr>
          <w:rFonts w:eastAsiaTheme="minorHAnsi" w:cs="Arial"/>
          <w:color w:val="00000A"/>
          <w:szCs w:val="24"/>
          <w:lang w:eastAsia="en-US"/>
        </w:rPr>
        <w:t xml:space="preserve"> </w:t>
      </w:r>
      <w:r>
        <w:rPr>
          <w:rFonts w:eastAsiaTheme="minorHAnsi" w:cs="Arial"/>
          <w:color w:val="00000A"/>
          <w:szCs w:val="24"/>
          <w:lang w:eastAsia="en-US"/>
        </w:rPr>
        <w:t xml:space="preserve">stato aperto il nuovo </w:t>
      </w:r>
      <w:r w:rsidRPr="002E5C58">
        <w:rPr>
          <w:rFonts w:eastAsiaTheme="minorHAnsi" w:cs="Arial"/>
          <w:color w:val="00000A"/>
          <w:szCs w:val="24"/>
          <w:lang w:eastAsia="en-US"/>
        </w:rPr>
        <w:t>bypass stradale dell’abitato</w:t>
      </w:r>
      <w:r>
        <w:rPr>
          <w:rFonts w:eastAsiaTheme="minorHAnsi" w:cs="Arial"/>
          <w:color w:val="00000A"/>
          <w:szCs w:val="24"/>
          <w:lang w:eastAsia="en-US"/>
        </w:rPr>
        <w:t>:</w:t>
      </w:r>
      <w:r w:rsidRPr="002E5C58">
        <w:rPr>
          <w:rFonts w:eastAsiaTheme="minorHAnsi" w:cs="Arial"/>
          <w:color w:val="00000A"/>
          <w:szCs w:val="24"/>
          <w:lang w:eastAsia="en-US"/>
        </w:rPr>
        <w:t xml:space="preserve"> 5 km </w:t>
      </w:r>
      <w:r>
        <w:rPr>
          <w:rFonts w:eastAsiaTheme="minorHAnsi" w:cs="Arial"/>
          <w:color w:val="00000A"/>
          <w:szCs w:val="24"/>
          <w:lang w:eastAsia="en-US"/>
        </w:rPr>
        <w:t xml:space="preserve">di ciclabile per pedalare </w:t>
      </w:r>
      <w:r w:rsidRPr="002E5C58">
        <w:rPr>
          <w:rFonts w:eastAsiaTheme="minorHAnsi" w:cs="Arial"/>
          <w:color w:val="00000A"/>
          <w:szCs w:val="24"/>
          <w:lang w:eastAsia="en-US"/>
        </w:rPr>
        <w:t xml:space="preserve">in sicurezza </w:t>
      </w:r>
      <w:r>
        <w:rPr>
          <w:rFonts w:eastAsiaTheme="minorHAnsi" w:cs="Arial"/>
          <w:color w:val="00000A"/>
          <w:szCs w:val="24"/>
          <w:lang w:eastAsia="en-US"/>
        </w:rPr>
        <w:t xml:space="preserve">e che consentono di percorrere nuovamente </w:t>
      </w:r>
      <w:r w:rsidRPr="002E5C58">
        <w:rPr>
          <w:rFonts w:eastAsiaTheme="minorHAnsi" w:cs="Arial"/>
          <w:color w:val="00000A"/>
          <w:szCs w:val="24"/>
          <w:lang w:eastAsia="en-US"/>
        </w:rPr>
        <w:t>l’antico ponte ferroviario sul torrente Travignolo</w:t>
      </w:r>
      <w:r>
        <w:rPr>
          <w:rFonts w:eastAsiaTheme="minorHAnsi" w:cs="Arial"/>
          <w:color w:val="00000A"/>
          <w:szCs w:val="24"/>
          <w:lang w:eastAsia="en-US"/>
        </w:rPr>
        <w:t>,</w:t>
      </w:r>
      <w:r w:rsidRPr="002E5C58">
        <w:rPr>
          <w:rFonts w:eastAsiaTheme="minorHAnsi" w:cs="Arial"/>
          <w:color w:val="00000A"/>
          <w:szCs w:val="24"/>
          <w:lang w:eastAsia="en-US"/>
        </w:rPr>
        <w:t xml:space="preserve"> costruito nel 1915 e utilizzato fino al 1963. </w:t>
      </w:r>
      <w:r w:rsidRPr="00B079A7">
        <w:rPr>
          <w:rFonts w:eastAsiaTheme="minorHAnsi" w:cs="Arial"/>
          <w:color w:val="00000A"/>
          <w:szCs w:val="24"/>
          <w:lang w:eastAsia="en-US"/>
        </w:rPr>
        <w:t xml:space="preserve">La frazione di Forno </w:t>
      </w:r>
      <w:r w:rsidR="00485841">
        <w:rPr>
          <w:rFonts w:eastAsiaTheme="minorHAnsi" w:cs="Arial"/>
          <w:color w:val="00000A"/>
          <w:szCs w:val="24"/>
          <w:lang w:eastAsia="en-US"/>
        </w:rPr>
        <w:t>è la porta della</w:t>
      </w:r>
      <w:r w:rsidRPr="00B079A7">
        <w:rPr>
          <w:rFonts w:eastAsiaTheme="minorHAnsi" w:cs="Arial"/>
          <w:color w:val="00000A"/>
          <w:szCs w:val="24"/>
          <w:lang w:eastAsia="en-US"/>
        </w:rPr>
        <w:t xml:space="preserve"> Valle di Fassa</w:t>
      </w:r>
      <w:r w:rsidR="00485841">
        <w:rPr>
          <w:rFonts w:eastAsiaTheme="minorHAnsi" w:cs="Arial"/>
          <w:color w:val="00000A"/>
          <w:szCs w:val="24"/>
          <w:lang w:eastAsia="en-US"/>
        </w:rPr>
        <w:t xml:space="preserve">. Dopo </w:t>
      </w:r>
      <w:r w:rsidRPr="00B079A7">
        <w:rPr>
          <w:rFonts w:eastAsiaTheme="minorHAnsi" w:cs="Arial"/>
          <w:color w:val="00000A"/>
          <w:szCs w:val="24"/>
          <w:lang w:eastAsia="en-US"/>
        </w:rPr>
        <w:t>Moena</w:t>
      </w:r>
      <w:r w:rsidR="00485841">
        <w:rPr>
          <w:rFonts w:eastAsiaTheme="minorHAnsi" w:cs="Arial"/>
          <w:color w:val="00000A"/>
          <w:szCs w:val="24"/>
          <w:lang w:eastAsia="en-US"/>
        </w:rPr>
        <w:t xml:space="preserve">, </w:t>
      </w:r>
      <w:r w:rsidRPr="00B079A7">
        <w:rPr>
          <w:rFonts w:eastAsiaTheme="minorHAnsi" w:cs="Arial"/>
          <w:color w:val="00000A"/>
          <w:szCs w:val="24"/>
          <w:lang w:eastAsia="en-US"/>
        </w:rPr>
        <w:t>il percorso prosegue verso Soraga, Vigo di Fassa e Pozza di Fassa, per poi raggiungere Mazzin e Campitello.</w:t>
      </w:r>
      <w:r w:rsidR="003B466E">
        <w:rPr>
          <w:rFonts w:eastAsiaTheme="minorHAnsi" w:cs="Arial"/>
          <w:color w:val="00000A"/>
          <w:szCs w:val="24"/>
          <w:lang w:eastAsia="en-US"/>
        </w:rPr>
        <w:t xml:space="preserve"> Due sono i bicigrill che si incontrano lungo il tracciato: </w:t>
      </w:r>
      <w:r w:rsidR="003B466E" w:rsidRPr="003B466E">
        <w:rPr>
          <w:rFonts w:eastAsiaTheme="minorHAnsi" w:cs="Arial"/>
          <w:color w:val="00000A"/>
          <w:szCs w:val="24"/>
          <w:lang w:eastAsia="en-US"/>
        </w:rPr>
        <w:t>a Predazzo il bicigrill Avisio</w:t>
      </w:r>
      <w:r w:rsidR="003B466E">
        <w:rPr>
          <w:rFonts w:eastAsiaTheme="minorHAnsi" w:cs="Arial"/>
          <w:color w:val="00000A"/>
          <w:szCs w:val="24"/>
          <w:lang w:eastAsia="en-US"/>
        </w:rPr>
        <w:t>, mentre un secondo si</w:t>
      </w:r>
      <w:r w:rsidR="000B32AD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3B466E">
        <w:rPr>
          <w:rFonts w:eastAsiaTheme="minorHAnsi" w:cs="Arial"/>
          <w:color w:val="00000A"/>
          <w:szCs w:val="24"/>
          <w:lang w:eastAsia="en-US"/>
        </w:rPr>
        <w:t>trova a</w:t>
      </w:r>
      <w:r w:rsidR="003B466E" w:rsidRPr="003B466E">
        <w:rPr>
          <w:rFonts w:eastAsiaTheme="minorHAnsi" w:cs="Arial"/>
          <w:color w:val="00000A"/>
          <w:szCs w:val="24"/>
          <w:lang w:eastAsia="en-US"/>
        </w:rPr>
        <w:t>lla periferia di Moena.</w:t>
      </w:r>
      <w:r w:rsidR="008A6786">
        <w:rPr>
          <w:rFonts w:eastAsiaTheme="minorHAnsi" w:cs="Arial"/>
          <w:color w:val="00000A"/>
          <w:szCs w:val="24"/>
          <w:lang w:eastAsia="en-US"/>
        </w:rPr>
        <w:t xml:space="preserve"> Chi percorre la ciclabile da Canazei verso Molina può utilizzare il</w:t>
      </w:r>
      <w:r w:rsidR="0096410E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8A6786">
        <w:rPr>
          <w:rFonts w:eastAsiaTheme="minorHAnsi" w:cs="Arial"/>
          <w:color w:val="00000A"/>
          <w:szCs w:val="24"/>
          <w:lang w:eastAsia="en-US"/>
        </w:rPr>
        <w:t>servizio</w:t>
      </w:r>
      <w:r w:rsidR="0096410E">
        <w:rPr>
          <w:rFonts w:eastAsiaTheme="minorHAnsi" w:cs="Arial"/>
          <w:color w:val="00000A"/>
          <w:szCs w:val="24"/>
          <w:lang w:eastAsia="en-US"/>
        </w:rPr>
        <w:t xml:space="preserve"> </w:t>
      </w:r>
      <w:r w:rsidR="008A6786">
        <w:rPr>
          <w:rFonts w:eastAsiaTheme="minorHAnsi" w:cs="Arial"/>
          <w:color w:val="00000A"/>
          <w:szCs w:val="24"/>
          <w:lang w:eastAsia="en-US"/>
        </w:rPr>
        <w:t xml:space="preserve">shuttle </w:t>
      </w:r>
      <w:hyperlink r:id="rId8" w:history="1">
        <w:r w:rsidR="008A6786" w:rsidRPr="00CF3271">
          <w:rPr>
            <w:rStyle w:val="Collegamentoipertestuale"/>
            <w:rFonts w:eastAsiaTheme="minorHAnsi" w:cs="Arial"/>
            <w:szCs w:val="24"/>
            <w:lang w:eastAsia="en-US"/>
          </w:rPr>
          <w:t>Fiemme Fassa Bike Express</w:t>
        </w:r>
      </w:hyperlink>
      <w:r w:rsidR="008A6786">
        <w:rPr>
          <w:rFonts w:eastAsiaTheme="minorHAnsi" w:cs="Arial"/>
          <w:color w:val="00000A"/>
          <w:szCs w:val="24"/>
          <w:lang w:eastAsia="en-US"/>
        </w:rPr>
        <w:t xml:space="preserve"> per il rientro.</w:t>
      </w:r>
    </w:p>
    <w:p w14:paraId="58C3FAB7" w14:textId="545FEFF9" w:rsidR="00517591" w:rsidRPr="00946C2C" w:rsidRDefault="00F80EBD" w:rsidP="008C56D8">
      <w:pPr>
        <w:jc w:val="both"/>
        <w:rPr>
          <w:rFonts w:eastAsiaTheme="minorHAnsi" w:cs="Arial"/>
          <w:b/>
          <w:bCs/>
          <w:color w:val="000000"/>
          <w:kern w:val="36"/>
          <w:szCs w:val="24"/>
        </w:rPr>
      </w:pPr>
      <w:r w:rsidRPr="00946C2C">
        <w:rPr>
          <w:rFonts w:eastAsiaTheme="minorHAnsi" w:cs="Arial"/>
          <w:b/>
          <w:bCs/>
          <w:color w:val="000000"/>
          <w:kern w:val="36"/>
          <w:szCs w:val="24"/>
        </w:rPr>
        <w:lastRenderedPageBreak/>
        <w:t xml:space="preserve">Itinerari </w:t>
      </w:r>
      <w:r w:rsidR="00517591" w:rsidRPr="00946C2C">
        <w:rPr>
          <w:rFonts w:eastAsiaTheme="minorHAnsi" w:cs="Arial"/>
          <w:b/>
          <w:bCs/>
          <w:color w:val="000000"/>
          <w:kern w:val="36"/>
          <w:szCs w:val="24"/>
        </w:rPr>
        <w:t>d’autunno</w:t>
      </w:r>
    </w:p>
    <w:p w14:paraId="12D65C3D" w14:textId="7D8A6EB5" w:rsidR="00F80EBD" w:rsidRDefault="00F80EBD" w:rsidP="008C56D8">
      <w:pPr>
        <w:jc w:val="both"/>
        <w:rPr>
          <w:rFonts w:eastAsiaTheme="minorHAnsi" w:cs="Arial"/>
          <w:color w:val="000000"/>
          <w:kern w:val="36"/>
          <w:szCs w:val="24"/>
        </w:rPr>
      </w:pPr>
      <w:r>
        <w:rPr>
          <w:rFonts w:eastAsiaTheme="minorHAnsi" w:cs="Arial"/>
          <w:color w:val="000000"/>
          <w:kern w:val="36"/>
          <w:szCs w:val="24"/>
        </w:rPr>
        <w:t>L’aria più fresca, 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colori vivi della natura. L’autunno è una stagione ideale per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pedalare in montagna lungo la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rete dei percorsi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 xml:space="preserve">per </w:t>
      </w:r>
      <w:r w:rsidR="0001519E">
        <w:rPr>
          <w:rFonts w:eastAsiaTheme="minorHAnsi" w:cs="Arial"/>
          <w:color w:val="000000"/>
          <w:kern w:val="36"/>
          <w:szCs w:val="24"/>
        </w:rPr>
        <w:t>mtb</w:t>
      </w:r>
      <w:r>
        <w:rPr>
          <w:rFonts w:eastAsiaTheme="minorHAnsi" w:cs="Arial"/>
          <w:color w:val="000000"/>
          <w:kern w:val="36"/>
          <w:szCs w:val="24"/>
        </w:rPr>
        <w:t xml:space="preserve"> in Trentino, circa 8000 km complessivi. </w:t>
      </w:r>
    </w:p>
    <w:p w14:paraId="5F52A03B" w14:textId="0A4BADB3" w:rsidR="00F80EBD" w:rsidRDefault="00517591" w:rsidP="00517591">
      <w:pPr>
        <w:jc w:val="both"/>
        <w:rPr>
          <w:rFonts w:eastAsiaTheme="minorHAnsi" w:cs="Arial"/>
          <w:color w:val="000000"/>
          <w:kern w:val="36"/>
          <w:szCs w:val="24"/>
        </w:rPr>
      </w:pPr>
      <w:r>
        <w:rPr>
          <w:rFonts w:eastAsiaTheme="minorHAnsi" w:cs="Arial"/>
          <w:color w:val="000000"/>
          <w:kern w:val="36"/>
          <w:szCs w:val="24"/>
        </w:rPr>
        <w:t xml:space="preserve">La </w:t>
      </w:r>
      <w:r w:rsidRPr="007138B2">
        <w:rPr>
          <w:rFonts w:eastAsiaTheme="minorHAnsi" w:cs="Arial"/>
          <w:b/>
          <w:bCs/>
          <w:color w:val="000000"/>
          <w:kern w:val="36"/>
          <w:szCs w:val="24"/>
        </w:rPr>
        <w:t>Val di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Pr="002B3FC8">
        <w:rPr>
          <w:rFonts w:eastAsiaTheme="minorHAnsi" w:cs="Arial"/>
          <w:b/>
          <w:bCs/>
          <w:color w:val="000000"/>
          <w:kern w:val="36"/>
          <w:szCs w:val="24"/>
        </w:rPr>
        <w:t xml:space="preserve">Sole </w:t>
      </w:r>
      <w:r>
        <w:rPr>
          <w:rFonts w:eastAsiaTheme="minorHAnsi" w:cs="Arial"/>
          <w:color w:val="000000"/>
          <w:kern w:val="36"/>
          <w:szCs w:val="24"/>
        </w:rPr>
        <w:t>è ric</w:t>
      </w:r>
      <w:r w:rsidRPr="00517591">
        <w:rPr>
          <w:rFonts w:eastAsiaTheme="minorHAnsi" w:cs="Arial"/>
          <w:color w:val="000000"/>
          <w:kern w:val="36"/>
          <w:szCs w:val="24"/>
        </w:rPr>
        <w:t xml:space="preserve">ca di strade forestali e sentieri perfettamente pedalabili, ideale </w:t>
      </w:r>
      <w:r>
        <w:rPr>
          <w:rFonts w:eastAsiaTheme="minorHAnsi" w:cs="Arial"/>
          <w:color w:val="000000"/>
          <w:kern w:val="36"/>
          <w:szCs w:val="24"/>
        </w:rPr>
        <w:t xml:space="preserve">anche </w:t>
      </w:r>
      <w:r w:rsidRPr="00517591">
        <w:rPr>
          <w:rFonts w:eastAsiaTheme="minorHAnsi" w:cs="Arial"/>
          <w:color w:val="000000"/>
          <w:kern w:val="36"/>
          <w:szCs w:val="24"/>
        </w:rPr>
        <w:t>per gli appassionati di una delle specialità bike più in voga del momento</w:t>
      </w:r>
      <w:r>
        <w:rPr>
          <w:rFonts w:eastAsiaTheme="minorHAnsi" w:cs="Arial"/>
          <w:color w:val="000000"/>
          <w:kern w:val="36"/>
          <w:szCs w:val="24"/>
        </w:rPr>
        <w:t xml:space="preserve">, il </w:t>
      </w:r>
      <w:r w:rsidRPr="00576B2F">
        <w:rPr>
          <w:rFonts w:eastAsiaTheme="minorHAnsi" w:cs="Arial"/>
          <w:b/>
          <w:bCs/>
          <w:color w:val="000000"/>
          <w:kern w:val="36"/>
          <w:szCs w:val="24"/>
        </w:rPr>
        <w:t>Gravel</w:t>
      </w:r>
      <w:r>
        <w:rPr>
          <w:rFonts w:eastAsiaTheme="minorHAnsi" w:cs="Arial"/>
          <w:color w:val="000000"/>
          <w:kern w:val="36"/>
          <w:szCs w:val="24"/>
        </w:rPr>
        <w:t xml:space="preserve">. </w:t>
      </w:r>
      <w:r w:rsidR="007138B2">
        <w:rPr>
          <w:rFonts w:eastAsiaTheme="minorHAnsi" w:cs="Arial"/>
          <w:color w:val="000000"/>
          <w:kern w:val="36"/>
          <w:szCs w:val="24"/>
        </w:rPr>
        <w:t>Grazie ad</w:t>
      </w:r>
      <w:r>
        <w:rPr>
          <w:rFonts w:eastAsiaTheme="minorHAnsi" w:cs="Arial"/>
          <w:color w:val="000000"/>
          <w:kern w:val="36"/>
          <w:szCs w:val="24"/>
        </w:rPr>
        <w:t xml:space="preserve"> </w:t>
      </w:r>
      <w:r w:rsidRPr="00517591">
        <w:rPr>
          <w:rFonts w:eastAsiaTheme="minorHAnsi" w:cs="Arial"/>
          <w:color w:val="000000"/>
          <w:kern w:val="36"/>
          <w:szCs w:val="24"/>
        </w:rPr>
        <w:t>itinerari dedicati, che si sviluppano a quote comprese tra i 640 ed i 2.200 metri, della lunghezza massima di circa 40 km e dislivelli attorno ai 1.600 m.</w:t>
      </w:r>
      <w:r w:rsidR="00163892">
        <w:rPr>
          <w:rFonts w:eastAsiaTheme="minorHAnsi" w:cs="Arial"/>
          <w:color w:val="000000"/>
          <w:kern w:val="36"/>
          <w:szCs w:val="24"/>
        </w:rPr>
        <w:t>,</w:t>
      </w:r>
      <w:r w:rsidRPr="00517591">
        <w:rPr>
          <w:rFonts w:eastAsiaTheme="minorHAnsi" w:cs="Arial"/>
          <w:color w:val="000000"/>
          <w:kern w:val="36"/>
          <w:szCs w:val="24"/>
        </w:rPr>
        <w:t xml:space="preserve"> </w:t>
      </w:r>
      <w:r w:rsidR="007138B2">
        <w:rPr>
          <w:rFonts w:eastAsiaTheme="minorHAnsi" w:cs="Arial"/>
          <w:color w:val="000000"/>
          <w:kern w:val="36"/>
          <w:szCs w:val="24"/>
        </w:rPr>
        <w:t>è u</w:t>
      </w:r>
      <w:r w:rsidRPr="00517591">
        <w:rPr>
          <w:rFonts w:eastAsiaTheme="minorHAnsi" w:cs="Arial"/>
          <w:color w:val="000000"/>
          <w:kern w:val="36"/>
          <w:szCs w:val="24"/>
        </w:rPr>
        <w:t>n’esperienza assolutamente da provare.</w:t>
      </w:r>
      <w:r w:rsidR="007138B2">
        <w:rPr>
          <w:rFonts w:eastAsiaTheme="minorHAnsi" w:cs="Arial"/>
          <w:color w:val="000000"/>
          <w:kern w:val="36"/>
          <w:szCs w:val="24"/>
        </w:rPr>
        <w:t xml:space="preserve"> Un</w:t>
      </w:r>
      <w:r w:rsidR="00163892">
        <w:rPr>
          <w:rFonts w:eastAsiaTheme="minorHAnsi" w:cs="Arial"/>
          <w:color w:val="000000"/>
          <w:kern w:val="36"/>
          <w:szCs w:val="24"/>
        </w:rPr>
        <w:t xml:space="preserve"> percorso</w:t>
      </w:r>
      <w:r w:rsidR="007138B2">
        <w:rPr>
          <w:rFonts w:eastAsiaTheme="minorHAnsi" w:cs="Arial"/>
          <w:color w:val="000000"/>
          <w:kern w:val="36"/>
          <w:szCs w:val="24"/>
        </w:rPr>
        <w:t xml:space="preserve"> di 45 km si</w:t>
      </w:r>
      <w:r w:rsidRPr="00517591">
        <w:rPr>
          <w:rFonts w:eastAsiaTheme="minorHAnsi" w:cs="Arial"/>
          <w:color w:val="000000"/>
          <w:kern w:val="36"/>
          <w:szCs w:val="24"/>
        </w:rPr>
        <w:t xml:space="preserve"> snoda da Ossana a Cavizzana, vicino agli abitati d</w:t>
      </w:r>
      <w:r w:rsidR="003F5E53">
        <w:rPr>
          <w:rFonts w:eastAsiaTheme="minorHAnsi" w:cs="Arial"/>
          <w:color w:val="000000"/>
          <w:kern w:val="36"/>
          <w:szCs w:val="24"/>
        </w:rPr>
        <w:t>ella</w:t>
      </w:r>
      <w:r w:rsidRPr="00517591">
        <w:rPr>
          <w:rFonts w:eastAsiaTheme="minorHAnsi" w:cs="Arial"/>
          <w:color w:val="000000"/>
          <w:kern w:val="36"/>
          <w:szCs w:val="24"/>
        </w:rPr>
        <w:t xml:space="preserve"> media e bassa Val di Sole, lungo strade secondarie e forestali.</w:t>
      </w:r>
      <w:r w:rsidR="003F5E53">
        <w:rPr>
          <w:rFonts w:eastAsiaTheme="minorHAnsi" w:cs="Arial"/>
          <w:color w:val="000000"/>
          <w:kern w:val="36"/>
          <w:szCs w:val="24"/>
        </w:rPr>
        <w:t xml:space="preserve"> Il secondo di 39 km </w:t>
      </w:r>
      <w:r w:rsidRPr="00517591">
        <w:rPr>
          <w:rFonts w:eastAsiaTheme="minorHAnsi" w:cs="Arial"/>
          <w:color w:val="000000"/>
          <w:kern w:val="36"/>
          <w:szCs w:val="24"/>
        </w:rPr>
        <w:t xml:space="preserve">tra i boschi dell’Alta Val di Sole da Fucine di Ossana fino a Passo Tonale. </w:t>
      </w:r>
    </w:p>
    <w:p w14:paraId="75A377F5" w14:textId="40453E1A" w:rsidR="002B3FC8" w:rsidRDefault="002B3FC8" w:rsidP="002B3FC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B3FC8">
        <w:rPr>
          <w:rFonts w:ascii="Arial" w:hAnsi="Arial" w:cs="Arial"/>
          <w:sz w:val="24"/>
          <w:szCs w:val="24"/>
        </w:rPr>
        <w:t>Sull’</w:t>
      </w:r>
      <w:r>
        <w:rPr>
          <w:rFonts w:ascii="Arial" w:hAnsi="Arial" w:cs="Arial"/>
          <w:b/>
          <w:bCs/>
          <w:sz w:val="24"/>
          <w:szCs w:val="24"/>
        </w:rPr>
        <w:t xml:space="preserve">Altopiano della Vigolana </w:t>
      </w:r>
      <w:r w:rsidRPr="00E66C71">
        <w:rPr>
          <w:rFonts w:ascii="Arial" w:hAnsi="Arial" w:cs="Arial"/>
          <w:sz w:val="24"/>
          <w:szCs w:val="24"/>
        </w:rPr>
        <w:t>si può pedalare per 60</w:t>
      </w:r>
      <w:r w:rsidR="00653DC8">
        <w:rPr>
          <w:rFonts w:ascii="Arial" w:hAnsi="Arial" w:cs="Arial"/>
          <w:sz w:val="24"/>
          <w:szCs w:val="24"/>
        </w:rPr>
        <w:t xml:space="preserve"> </w:t>
      </w:r>
      <w:r w:rsidRPr="00E66C71">
        <w:rPr>
          <w:rFonts w:ascii="Arial" w:hAnsi="Arial" w:cs="Arial"/>
          <w:sz w:val="24"/>
          <w:szCs w:val="24"/>
        </w:rPr>
        <w:t xml:space="preserve">km </w:t>
      </w:r>
      <w:r w:rsidR="00E66C71">
        <w:rPr>
          <w:rFonts w:ascii="Arial" w:hAnsi="Arial" w:cs="Arial"/>
          <w:sz w:val="24"/>
          <w:szCs w:val="24"/>
        </w:rPr>
        <w:t xml:space="preserve">attraverso i </w:t>
      </w:r>
      <w:r w:rsidRPr="00CD7DE8">
        <w:rPr>
          <w:rFonts w:ascii="Arial" w:hAnsi="Arial" w:cs="Arial"/>
          <w:sz w:val="24"/>
          <w:szCs w:val="24"/>
        </w:rPr>
        <w:t xml:space="preserve">principali </w:t>
      </w:r>
      <w:r w:rsidR="00946C2C">
        <w:rPr>
          <w:rFonts w:ascii="Arial" w:hAnsi="Arial" w:cs="Arial"/>
          <w:sz w:val="24"/>
          <w:szCs w:val="24"/>
        </w:rPr>
        <w:t>luoghi di interesse p</w:t>
      </w:r>
      <w:r w:rsidRPr="00CD7DE8">
        <w:rPr>
          <w:rFonts w:ascii="Arial" w:hAnsi="Arial" w:cs="Arial"/>
          <w:sz w:val="24"/>
          <w:szCs w:val="24"/>
        </w:rPr>
        <w:t>aesaggistic</w:t>
      </w:r>
      <w:r w:rsidR="00946C2C">
        <w:rPr>
          <w:rFonts w:ascii="Arial" w:hAnsi="Arial" w:cs="Arial"/>
          <w:sz w:val="24"/>
          <w:szCs w:val="24"/>
        </w:rPr>
        <w:t>o</w:t>
      </w:r>
      <w:r w:rsidRPr="00CD7DE8">
        <w:rPr>
          <w:rFonts w:ascii="Arial" w:hAnsi="Arial" w:cs="Arial"/>
          <w:sz w:val="24"/>
          <w:szCs w:val="24"/>
        </w:rPr>
        <w:t>, storic</w:t>
      </w:r>
      <w:r w:rsidR="00946C2C">
        <w:rPr>
          <w:rFonts w:ascii="Arial" w:hAnsi="Arial" w:cs="Arial"/>
          <w:sz w:val="24"/>
          <w:szCs w:val="24"/>
        </w:rPr>
        <w:t>o</w:t>
      </w:r>
      <w:r w:rsidRPr="00CD7DE8">
        <w:rPr>
          <w:rFonts w:ascii="Arial" w:hAnsi="Arial" w:cs="Arial"/>
          <w:sz w:val="24"/>
          <w:szCs w:val="24"/>
        </w:rPr>
        <w:t xml:space="preserve"> e ambiental</w:t>
      </w:r>
      <w:r w:rsidR="00946C2C">
        <w:rPr>
          <w:rFonts w:ascii="Arial" w:hAnsi="Arial" w:cs="Arial"/>
          <w:sz w:val="24"/>
          <w:szCs w:val="24"/>
        </w:rPr>
        <w:t>e</w:t>
      </w:r>
      <w:r w:rsidRPr="00CD7DE8">
        <w:rPr>
          <w:rFonts w:ascii="Arial" w:hAnsi="Arial" w:cs="Arial"/>
          <w:sz w:val="24"/>
          <w:szCs w:val="24"/>
        </w:rPr>
        <w:t>. L’Altopiano, racchiuso su due lati dai monti della Vigolana e della Marzola</w:t>
      </w:r>
      <w:r w:rsidR="00653DC8">
        <w:rPr>
          <w:rFonts w:ascii="Arial" w:hAnsi="Arial" w:cs="Arial"/>
          <w:sz w:val="24"/>
          <w:szCs w:val="24"/>
        </w:rPr>
        <w:t xml:space="preserve">, </w:t>
      </w:r>
      <w:r w:rsidRPr="00CD7DE8">
        <w:rPr>
          <w:rFonts w:ascii="Arial" w:hAnsi="Arial" w:cs="Arial"/>
          <w:sz w:val="24"/>
          <w:szCs w:val="24"/>
        </w:rPr>
        <w:t>si presenta come un’ampia e dolce vallata con un paesaggio tipicamente rurale, dominato in basso dalle coltivazioni fruttifere e dai prati e lungo i pendii da maestosi boschi di conifere, faggi e castagni</w:t>
      </w:r>
      <w:r w:rsidR="00946C2C">
        <w:rPr>
          <w:rFonts w:ascii="Arial" w:hAnsi="Arial" w:cs="Arial"/>
          <w:sz w:val="24"/>
          <w:szCs w:val="24"/>
        </w:rPr>
        <w:t xml:space="preserve"> che in autunno</w:t>
      </w:r>
      <w:r w:rsidR="00653DC8">
        <w:rPr>
          <w:rFonts w:ascii="Arial" w:hAnsi="Arial" w:cs="Arial"/>
          <w:sz w:val="24"/>
          <w:szCs w:val="24"/>
        </w:rPr>
        <w:t xml:space="preserve"> </w:t>
      </w:r>
      <w:r w:rsidR="00946C2C">
        <w:rPr>
          <w:rFonts w:ascii="Arial" w:hAnsi="Arial" w:cs="Arial"/>
          <w:sz w:val="24"/>
          <w:szCs w:val="24"/>
        </w:rPr>
        <w:t>si</w:t>
      </w:r>
      <w:r w:rsidR="00653DC8">
        <w:rPr>
          <w:rFonts w:ascii="Arial" w:hAnsi="Arial" w:cs="Arial"/>
          <w:sz w:val="24"/>
          <w:szCs w:val="24"/>
        </w:rPr>
        <w:t xml:space="preserve"> </w:t>
      </w:r>
      <w:r w:rsidR="00946C2C">
        <w:rPr>
          <w:rFonts w:ascii="Arial" w:hAnsi="Arial" w:cs="Arial"/>
          <w:sz w:val="24"/>
          <w:szCs w:val="24"/>
        </w:rPr>
        <w:t>accendono dei colori più</w:t>
      </w:r>
      <w:r w:rsidR="00653DC8">
        <w:rPr>
          <w:rFonts w:ascii="Arial" w:hAnsi="Arial" w:cs="Arial"/>
          <w:sz w:val="24"/>
          <w:szCs w:val="24"/>
        </w:rPr>
        <w:t xml:space="preserve"> </w:t>
      </w:r>
      <w:r w:rsidR="00946C2C">
        <w:rPr>
          <w:rFonts w:ascii="Arial" w:hAnsi="Arial" w:cs="Arial"/>
          <w:sz w:val="24"/>
          <w:szCs w:val="24"/>
        </w:rPr>
        <w:t>vivi</w:t>
      </w:r>
      <w:r w:rsidRPr="00CD7DE8">
        <w:rPr>
          <w:rFonts w:ascii="Arial" w:hAnsi="Arial" w:cs="Arial"/>
          <w:sz w:val="24"/>
          <w:szCs w:val="24"/>
        </w:rPr>
        <w:t xml:space="preserve">. Il circuito, ad anello, si sviluppa in maggior parte su strade sterrate </w:t>
      </w:r>
      <w:r w:rsidR="00946C2C">
        <w:rPr>
          <w:rFonts w:ascii="Arial" w:hAnsi="Arial" w:cs="Arial"/>
          <w:sz w:val="24"/>
          <w:szCs w:val="24"/>
        </w:rPr>
        <w:t>collegando</w:t>
      </w:r>
      <w:r w:rsidRPr="00CD7DE8">
        <w:rPr>
          <w:rFonts w:ascii="Arial" w:hAnsi="Arial" w:cs="Arial"/>
          <w:sz w:val="24"/>
          <w:szCs w:val="24"/>
        </w:rPr>
        <w:t xml:space="preserve"> una serie di </w:t>
      </w:r>
      <w:r w:rsidR="00163892">
        <w:rPr>
          <w:rFonts w:ascii="Arial" w:hAnsi="Arial" w:cs="Arial"/>
          <w:sz w:val="24"/>
          <w:szCs w:val="24"/>
        </w:rPr>
        <w:t>itinerar</w:t>
      </w:r>
      <w:r w:rsidRPr="00CD7DE8">
        <w:rPr>
          <w:rFonts w:ascii="Arial" w:hAnsi="Arial" w:cs="Arial"/>
          <w:sz w:val="24"/>
          <w:szCs w:val="24"/>
        </w:rPr>
        <w:t>i più brevi, che possono essere percorsi anche</w:t>
      </w:r>
      <w:r>
        <w:rPr>
          <w:rFonts w:ascii="Arial" w:hAnsi="Arial" w:cs="Arial"/>
          <w:sz w:val="24"/>
          <w:szCs w:val="24"/>
        </w:rPr>
        <w:t xml:space="preserve"> </w:t>
      </w:r>
      <w:r w:rsidRPr="00CD7DE8">
        <w:rPr>
          <w:rFonts w:ascii="Arial" w:hAnsi="Arial" w:cs="Arial"/>
          <w:sz w:val="24"/>
          <w:szCs w:val="24"/>
        </w:rPr>
        <w:t>a piedi, part</w:t>
      </w:r>
      <w:r w:rsidR="00946C2C">
        <w:rPr>
          <w:rFonts w:ascii="Arial" w:hAnsi="Arial" w:cs="Arial"/>
          <w:sz w:val="24"/>
          <w:szCs w:val="24"/>
        </w:rPr>
        <w:t xml:space="preserve">endo </w:t>
      </w:r>
      <w:r w:rsidRPr="00CD7DE8">
        <w:rPr>
          <w:rFonts w:ascii="Arial" w:hAnsi="Arial" w:cs="Arial"/>
          <w:sz w:val="24"/>
          <w:szCs w:val="24"/>
        </w:rPr>
        <w:t>dai centri abitati.</w:t>
      </w:r>
    </w:p>
    <w:p w14:paraId="1A0BD6C8" w14:textId="5DBE3A62" w:rsidR="006C5646" w:rsidRDefault="00070EE6" w:rsidP="00653DC8">
      <w:pPr>
        <w:jc w:val="both"/>
        <w:rPr>
          <w:rFonts w:eastAsiaTheme="minorHAnsi" w:cs="Arial"/>
          <w:color w:val="000000"/>
          <w:kern w:val="36"/>
          <w:szCs w:val="24"/>
        </w:rPr>
      </w:pPr>
      <w:r>
        <w:rPr>
          <w:rFonts w:eastAsiaTheme="minorHAnsi" w:cs="Arial"/>
          <w:color w:val="000000"/>
          <w:kern w:val="36"/>
          <w:szCs w:val="24"/>
        </w:rPr>
        <w:t>Sull’</w:t>
      </w:r>
      <w:r w:rsidRPr="00070EE6">
        <w:rPr>
          <w:rFonts w:eastAsiaTheme="minorHAnsi" w:cs="Arial"/>
          <w:b/>
          <w:bCs/>
          <w:color w:val="000000"/>
          <w:kern w:val="36"/>
          <w:szCs w:val="24"/>
        </w:rPr>
        <w:t xml:space="preserve">Altopiano della </w:t>
      </w:r>
      <w:r w:rsidRPr="006C5646">
        <w:rPr>
          <w:rFonts w:eastAsiaTheme="minorHAnsi" w:cs="Arial"/>
          <w:b/>
          <w:bCs/>
          <w:color w:val="000000"/>
          <w:kern w:val="36"/>
          <w:szCs w:val="24"/>
        </w:rPr>
        <w:t>Paganella</w:t>
      </w:r>
      <w:r>
        <w:rPr>
          <w:rFonts w:eastAsiaTheme="minorHAnsi" w:cs="Arial"/>
          <w:color w:val="000000"/>
          <w:kern w:val="36"/>
          <w:szCs w:val="24"/>
        </w:rPr>
        <w:t xml:space="preserve"> si possono percorrere i tracciati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d</w:t>
      </w:r>
      <w:r w:rsidR="00576B2F">
        <w:rPr>
          <w:rFonts w:eastAsiaTheme="minorHAnsi" w:cs="Arial"/>
          <w:color w:val="000000"/>
          <w:kern w:val="36"/>
          <w:szCs w:val="24"/>
        </w:rPr>
        <w:t xml:space="preserve">ei </w:t>
      </w:r>
      <w:r>
        <w:rPr>
          <w:rFonts w:eastAsiaTheme="minorHAnsi" w:cs="Arial"/>
          <w:color w:val="000000"/>
          <w:kern w:val="36"/>
          <w:szCs w:val="24"/>
        </w:rPr>
        <w:t>tre settori del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 xml:space="preserve">Bike Park </w:t>
      </w:r>
      <w:r w:rsidR="00576B2F">
        <w:rPr>
          <w:rFonts w:eastAsiaTheme="minorHAnsi" w:cs="Arial"/>
          <w:color w:val="000000"/>
          <w:kern w:val="36"/>
          <w:szCs w:val="24"/>
        </w:rPr>
        <w:t>–</w:t>
      </w:r>
      <w:r w:rsidR="006C5646">
        <w:rPr>
          <w:rFonts w:eastAsiaTheme="minorHAnsi" w:cs="Arial"/>
          <w:color w:val="000000"/>
          <w:kern w:val="36"/>
          <w:szCs w:val="24"/>
        </w:rPr>
        <w:t xml:space="preserve"> </w:t>
      </w:r>
      <w:r w:rsidR="00576B2F">
        <w:rPr>
          <w:rFonts w:eastAsiaTheme="minorHAnsi" w:cs="Arial"/>
          <w:color w:val="000000"/>
          <w:kern w:val="36"/>
          <w:szCs w:val="24"/>
        </w:rPr>
        <w:t xml:space="preserve">tutti </w:t>
      </w:r>
      <w:r w:rsidR="006C5646" w:rsidRPr="006C5646">
        <w:rPr>
          <w:rFonts w:eastAsiaTheme="minorHAnsi" w:cs="Arial"/>
          <w:color w:val="000000"/>
          <w:kern w:val="36"/>
          <w:szCs w:val="24"/>
        </w:rPr>
        <w:t>colleg</w:t>
      </w:r>
      <w:r w:rsidR="006C5646">
        <w:rPr>
          <w:rFonts w:eastAsiaTheme="minorHAnsi" w:cs="Arial"/>
          <w:color w:val="000000"/>
          <w:kern w:val="36"/>
          <w:szCs w:val="24"/>
        </w:rPr>
        <w:t>ati</w:t>
      </w:r>
      <w:r w:rsidR="006C5646" w:rsidRPr="006C5646">
        <w:rPr>
          <w:rFonts w:eastAsiaTheme="minorHAnsi" w:cs="Arial"/>
          <w:color w:val="000000"/>
          <w:kern w:val="36"/>
          <w:szCs w:val="24"/>
        </w:rPr>
        <w:t xml:space="preserve"> fra loro</w:t>
      </w:r>
      <w:r>
        <w:rPr>
          <w:rFonts w:eastAsiaTheme="minorHAnsi" w:cs="Arial"/>
          <w:color w:val="000000"/>
          <w:kern w:val="36"/>
          <w:szCs w:val="24"/>
        </w:rPr>
        <w:t xml:space="preserve"> grazie agli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impianti</w:t>
      </w:r>
      <w:r w:rsidR="00576B2F">
        <w:rPr>
          <w:rFonts w:eastAsiaTheme="minorHAnsi" w:cs="Arial"/>
          <w:color w:val="000000"/>
          <w:kern w:val="36"/>
          <w:szCs w:val="24"/>
        </w:rPr>
        <w:t xml:space="preserve"> - e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che prolungano l’apertura nei weekend fino a ottobre inoltrato</w:t>
      </w:r>
      <w:r w:rsidR="006C5646">
        <w:rPr>
          <w:rFonts w:eastAsiaTheme="minorHAnsi" w:cs="Arial"/>
          <w:color w:val="000000"/>
          <w:kern w:val="36"/>
          <w:szCs w:val="24"/>
        </w:rPr>
        <w:t>.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Il trail più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immersivo, per il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tipo di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ambiente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che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attraversa</w:t>
      </w:r>
      <w:r w:rsidR="00163892">
        <w:rPr>
          <w:rFonts w:eastAsiaTheme="minorHAnsi" w:cs="Arial"/>
          <w:color w:val="000000"/>
          <w:kern w:val="36"/>
          <w:szCs w:val="24"/>
        </w:rPr>
        <w:t xml:space="preserve">, </w:t>
      </w:r>
      <w:r w:rsidR="006C5646">
        <w:rPr>
          <w:rFonts w:eastAsiaTheme="minorHAnsi" w:cs="Arial"/>
          <w:color w:val="000000"/>
          <w:kern w:val="36"/>
          <w:szCs w:val="24"/>
        </w:rPr>
        <w:t xml:space="preserve">è il </w:t>
      </w:r>
      <w:r w:rsidR="006C5646" w:rsidRPr="006C5646">
        <w:rPr>
          <w:rFonts w:eastAsiaTheme="minorHAnsi" w:cs="Arial"/>
          <w:color w:val="000000"/>
          <w:kern w:val="36"/>
          <w:szCs w:val="24"/>
        </w:rPr>
        <w:t>Willy Wonka</w:t>
      </w:r>
      <w:r w:rsidR="00163892">
        <w:rPr>
          <w:rFonts w:eastAsiaTheme="minorHAnsi" w:cs="Arial"/>
          <w:color w:val="000000"/>
          <w:kern w:val="36"/>
          <w:szCs w:val="24"/>
        </w:rPr>
        <w:t>:</w:t>
      </w:r>
      <w:r w:rsidR="00576B2F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un trail</w:t>
      </w:r>
      <w:r w:rsidR="006C5646" w:rsidRPr="006C5646">
        <w:rPr>
          <w:rFonts w:eastAsiaTheme="minorHAnsi" w:cs="Arial"/>
          <w:color w:val="000000"/>
          <w:kern w:val="36"/>
          <w:szCs w:val="24"/>
        </w:rPr>
        <w:t xml:space="preserve"> di livello intermedio </w:t>
      </w:r>
      <w:r w:rsidR="00576B2F">
        <w:rPr>
          <w:rFonts w:eastAsiaTheme="minorHAnsi" w:cs="Arial"/>
          <w:color w:val="000000"/>
          <w:kern w:val="36"/>
          <w:szCs w:val="24"/>
        </w:rPr>
        <w:t xml:space="preserve">di 4,4 km </w:t>
      </w:r>
      <w:r w:rsidR="006C5646" w:rsidRPr="006C5646">
        <w:rPr>
          <w:rFonts w:eastAsiaTheme="minorHAnsi" w:cs="Arial"/>
          <w:color w:val="000000"/>
          <w:kern w:val="36"/>
          <w:szCs w:val="24"/>
        </w:rPr>
        <w:t>che combina sicurezza e divertimento per tutte le fasce d’utenza, dal neofita all’esperto, attraverso una sequenza di suggestivi passaggi nel bosco</w:t>
      </w:r>
      <w:r w:rsidR="007C346F">
        <w:rPr>
          <w:rFonts w:eastAsiaTheme="minorHAnsi" w:cs="Arial"/>
          <w:color w:val="000000"/>
          <w:kern w:val="36"/>
          <w:szCs w:val="24"/>
        </w:rPr>
        <w:t>.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7C346F">
        <w:rPr>
          <w:rFonts w:eastAsiaTheme="minorHAnsi" w:cs="Arial"/>
          <w:color w:val="000000"/>
          <w:kern w:val="36"/>
          <w:szCs w:val="24"/>
        </w:rPr>
        <w:t xml:space="preserve">In particolare 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il </w:t>
      </w:r>
      <w:r w:rsidR="006C5646" w:rsidRPr="006C5646">
        <w:rPr>
          <w:rFonts w:eastAsiaTheme="minorHAnsi" w:cs="Arial"/>
          <w:color w:val="000000"/>
          <w:kern w:val="36"/>
          <w:szCs w:val="24"/>
        </w:rPr>
        <w:t>north shore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e, ancor più spettacolare</w:t>
      </w:r>
      <w:r w:rsidR="007C346F">
        <w:rPr>
          <w:rFonts w:eastAsiaTheme="minorHAnsi" w:cs="Arial"/>
          <w:color w:val="000000"/>
          <w:kern w:val="36"/>
          <w:szCs w:val="24"/>
        </w:rPr>
        <w:t>,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un </w:t>
      </w:r>
      <w:r w:rsidR="006C5646" w:rsidRPr="006C5646">
        <w:rPr>
          <w:rFonts w:eastAsiaTheme="minorHAnsi" w:cs="Arial"/>
          <w:color w:val="000000"/>
          <w:kern w:val="36"/>
          <w:szCs w:val="24"/>
        </w:rPr>
        <w:t>canyon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dove sembra di entrare </w:t>
      </w:r>
      <w:r w:rsidR="006C5646" w:rsidRPr="006C5646">
        <w:rPr>
          <w:rFonts w:eastAsiaTheme="minorHAnsi" w:cs="Arial"/>
          <w:color w:val="000000"/>
          <w:kern w:val="36"/>
          <w:szCs w:val="24"/>
        </w:rPr>
        <w:t>in un’atmosfera quasi fatata, complic</w:t>
      </w:r>
      <w:r w:rsidR="006C5646">
        <w:rPr>
          <w:rFonts w:eastAsiaTheme="minorHAnsi" w:cs="Arial"/>
          <w:color w:val="000000"/>
          <w:kern w:val="36"/>
          <w:szCs w:val="24"/>
        </w:rPr>
        <w:t>e</w:t>
      </w:r>
      <w:r w:rsidR="006C5646" w:rsidRPr="006C5646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proprio il paesaggio particolare, valorizzato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ulteriormente dai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colori</w:t>
      </w:r>
      <w:r w:rsidR="00653DC8">
        <w:rPr>
          <w:rFonts w:eastAsiaTheme="minorHAnsi" w:cs="Arial"/>
          <w:color w:val="000000"/>
          <w:kern w:val="36"/>
          <w:szCs w:val="24"/>
        </w:rPr>
        <w:t xml:space="preserve"> </w:t>
      </w:r>
      <w:r w:rsidR="006C5646">
        <w:rPr>
          <w:rFonts w:eastAsiaTheme="minorHAnsi" w:cs="Arial"/>
          <w:color w:val="000000"/>
          <w:kern w:val="36"/>
          <w:szCs w:val="24"/>
        </w:rPr>
        <w:t>del bosco autunnale.</w:t>
      </w:r>
    </w:p>
    <w:p w14:paraId="2D8AFC2D" w14:textId="575408AF" w:rsidR="006C5646" w:rsidRDefault="00BF73D0" w:rsidP="00BF73D0">
      <w:pPr>
        <w:jc w:val="both"/>
        <w:rPr>
          <w:rFonts w:eastAsiaTheme="minorHAnsi" w:cs="Arial"/>
          <w:color w:val="000000"/>
          <w:kern w:val="36"/>
          <w:szCs w:val="24"/>
        </w:rPr>
      </w:pPr>
      <w:r>
        <w:rPr>
          <w:rFonts w:eastAsiaTheme="minorHAnsi" w:cs="Arial"/>
          <w:color w:val="000000"/>
          <w:kern w:val="36"/>
          <w:szCs w:val="24"/>
        </w:rPr>
        <w:t xml:space="preserve">In </w:t>
      </w:r>
      <w:r w:rsidRPr="00BF73D0">
        <w:rPr>
          <w:rFonts w:eastAsiaTheme="minorHAnsi" w:cs="Arial"/>
          <w:b/>
          <w:bCs/>
          <w:color w:val="000000"/>
          <w:kern w:val="36"/>
          <w:szCs w:val="24"/>
        </w:rPr>
        <w:t>Val di Fassa</w:t>
      </w:r>
      <w:r>
        <w:rPr>
          <w:rFonts w:eastAsiaTheme="minorHAnsi" w:cs="Arial"/>
          <w:color w:val="000000"/>
          <w:kern w:val="36"/>
          <w:szCs w:val="24"/>
        </w:rPr>
        <w:t>, fino al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29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settembre,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grazie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agli impianti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di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risalita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aperti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per il trasporto delle bici,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è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possibile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percorrere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in</w:t>
      </w:r>
      <w:r w:rsidR="0096410E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entrambe le direzioni il Sella Ronda MTB Tour, at</w:t>
      </w:r>
      <w:r w:rsidRPr="00BF73D0">
        <w:rPr>
          <w:rFonts w:eastAsiaTheme="minorHAnsi" w:cs="Arial"/>
          <w:color w:val="000000"/>
          <w:kern w:val="36"/>
          <w:szCs w:val="24"/>
        </w:rPr>
        <w:t>torno al monumentale Gruppo del Sella.</w:t>
      </w:r>
      <w:r>
        <w:rPr>
          <w:rFonts w:eastAsiaTheme="minorHAnsi" w:cs="Arial"/>
          <w:color w:val="000000"/>
          <w:kern w:val="36"/>
          <w:szCs w:val="24"/>
        </w:rPr>
        <w:t xml:space="preserve"> Questo t</w:t>
      </w:r>
      <w:r w:rsidRPr="00BF73D0">
        <w:rPr>
          <w:rFonts w:eastAsiaTheme="minorHAnsi" w:cs="Arial"/>
          <w:color w:val="000000"/>
          <w:kern w:val="36"/>
          <w:szCs w:val="24"/>
        </w:rPr>
        <w:t xml:space="preserve">our </w:t>
      </w:r>
      <w:r>
        <w:rPr>
          <w:rFonts w:eastAsiaTheme="minorHAnsi" w:cs="Arial"/>
          <w:color w:val="000000"/>
          <w:kern w:val="36"/>
          <w:szCs w:val="24"/>
        </w:rPr>
        <w:t xml:space="preserve">richiede </w:t>
      </w:r>
      <w:r w:rsidRPr="00BF73D0">
        <w:rPr>
          <w:rFonts w:eastAsiaTheme="minorHAnsi" w:cs="Arial"/>
          <w:color w:val="000000"/>
          <w:kern w:val="36"/>
          <w:szCs w:val="24"/>
        </w:rPr>
        <w:t>un'adeguata preparazione fisica per affrontare alcune salite e discese che richiedono agilità ed esperienza.</w:t>
      </w:r>
      <w:r>
        <w:rPr>
          <w:rFonts w:eastAsiaTheme="minorHAnsi" w:cs="Arial"/>
          <w:color w:val="000000"/>
          <w:kern w:val="36"/>
          <w:szCs w:val="24"/>
        </w:rPr>
        <w:t xml:space="preserve"> </w:t>
      </w:r>
      <w:r w:rsidRPr="00BF73D0">
        <w:rPr>
          <w:rFonts w:eastAsiaTheme="minorHAnsi" w:cs="Arial"/>
          <w:color w:val="000000"/>
          <w:kern w:val="36"/>
          <w:szCs w:val="24"/>
        </w:rPr>
        <w:t xml:space="preserve">L'itinerario si </w:t>
      </w:r>
      <w:r>
        <w:rPr>
          <w:rFonts w:eastAsiaTheme="minorHAnsi" w:cs="Arial"/>
          <w:color w:val="000000"/>
          <w:kern w:val="36"/>
          <w:szCs w:val="24"/>
        </w:rPr>
        <w:t xml:space="preserve">sviluppa </w:t>
      </w:r>
      <w:r w:rsidRPr="00BF73D0">
        <w:rPr>
          <w:rFonts w:eastAsiaTheme="minorHAnsi" w:cs="Arial"/>
          <w:color w:val="000000"/>
          <w:kern w:val="36"/>
          <w:szCs w:val="24"/>
        </w:rPr>
        <w:t>su molti single trail dedicati</w:t>
      </w:r>
      <w:r>
        <w:rPr>
          <w:rFonts w:eastAsiaTheme="minorHAnsi" w:cs="Arial"/>
          <w:color w:val="000000"/>
          <w:kern w:val="36"/>
          <w:szCs w:val="24"/>
        </w:rPr>
        <w:t>,</w:t>
      </w:r>
      <w:r w:rsidRPr="00BF73D0">
        <w:rPr>
          <w:rFonts w:eastAsiaTheme="minorHAnsi" w:cs="Arial"/>
          <w:color w:val="000000"/>
          <w:kern w:val="36"/>
          <w:szCs w:val="24"/>
        </w:rPr>
        <w:t xml:space="preserve"> su sentieri e strade forestali ad uso non esclusivo dei bikers.</w:t>
      </w:r>
      <w:r>
        <w:rPr>
          <w:rFonts w:eastAsiaTheme="minorHAnsi" w:cs="Arial"/>
          <w:color w:val="000000"/>
          <w:kern w:val="36"/>
          <w:szCs w:val="24"/>
        </w:rPr>
        <w:t xml:space="preserve"> </w:t>
      </w:r>
    </w:p>
    <w:p w14:paraId="5D0052F8" w14:textId="3963F958" w:rsidR="00070EE6" w:rsidRDefault="0001519E" w:rsidP="00C721B9">
      <w:pPr>
        <w:jc w:val="both"/>
        <w:rPr>
          <w:rFonts w:eastAsiaTheme="minorHAnsi" w:cs="Arial"/>
          <w:color w:val="000000"/>
          <w:kern w:val="36"/>
          <w:szCs w:val="24"/>
        </w:rPr>
      </w:pPr>
      <w:r>
        <w:rPr>
          <w:rFonts w:eastAsiaTheme="minorHAnsi" w:cs="Arial"/>
          <w:color w:val="000000"/>
          <w:kern w:val="36"/>
          <w:szCs w:val="24"/>
        </w:rPr>
        <w:t>(</w:t>
      </w:r>
      <w:hyperlink r:id="rId9" w:history="1">
        <w:r w:rsidRPr="00752184">
          <w:rPr>
            <w:rStyle w:val="Collegamentoipertestuale"/>
            <w:rFonts w:eastAsiaTheme="minorHAnsi" w:cs="Arial"/>
            <w:kern w:val="36"/>
            <w:szCs w:val="24"/>
          </w:rPr>
          <w:t>www.sellaronda-mtb.com/</w:t>
        </w:r>
      </w:hyperlink>
      <w:r>
        <w:rPr>
          <w:rFonts w:eastAsiaTheme="minorHAnsi" w:cs="Arial"/>
          <w:color w:val="000000"/>
          <w:kern w:val="36"/>
          <w:szCs w:val="24"/>
        </w:rPr>
        <w:t xml:space="preserve">) </w:t>
      </w:r>
    </w:p>
    <w:p w14:paraId="056DECBD" w14:textId="3424A4E5" w:rsidR="00CF3271" w:rsidRDefault="000D1636" w:rsidP="00CF3271">
      <w:pPr>
        <w:jc w:val="both"/>
        <w:rPr>
          <w:rFonts w:eastAsiaTheme="minorHAnsi" w:cs="Arial"/>
          <w:color w:val="000000"/>
          <w:kern w:val="36"/>
          <w:szCs w:val="24"/>
        </w:rPr>
      </w:pPr>
      <w:r w:rsidRPr="000D1636">
        <w:rPr>
          <w:rFonts w:eastAsiaTheme="minorHAnsi" w:cs="Arial"/>
          <w:color w:val="000000"/>
          <w:kern w:val="36"/>
          <w:szCs w:val="24"/>
        </w:rPr>
        <w:t>Alla ricerca di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 w:rsidRPr="000D1636">
        <w:rPr>
          <w:rFonts w:eastAsiaTheme="minorHAnsi" w:cs="Arial"/>
          <w:color w:val="000000"/>
          <w:kern w:val="36"/>
          <w:szCs w:val="24"/>
        </w:rPr>
        <w:t xml:space="preserve">itinerari più inediti nel </w:t>
      </w:r>
      <w:r w:rsidR="00C80A61" w:rsidRPr="000D1636">
        <w:rPr>
          <w:rFonts w:eastAsiaTheme="minorHAnsi" w:cs="Arial"/>
          <w:b/>
          <w:bCs/>
          <w:color w:val="000000"/>
          <w:kern w:val="36"/>
          <w:szCs w:val="24"/>
        </w:rPr>
        <w:t>Garda trentino</w:t>
      </w:r>
      <w:r w:rsidR="00C80A61" w:rsidRPr="000D1636">
        <w:rPr>
          <w:rFonts w:eastAsiaTheme="minorHAnsi" w:cs="Arial"/>
          <w:color w:val="000000"/>
          <w:kern w:val="36"/>
          <w:szCs w:val="24"/>
        </w:rPr>
        <w:t xml:space="preserve">, </w:t>
      </w:r>
      <w:r>
        <w:rPr>
          <w:rFonts w:eastAsiaTheme="minorHAnsi" w:cs="Arial"/>
          <w:color w:val="000000"/>
          <w:kern w:val="36"/>
          <w:szCs w:val="24"/>
        </w:rPr>
        <w:t>si può raggiungere Ranzo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sopra la Valle dei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Laghi ,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per un tour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in mtb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>
        <w:rPr>
          <w:rFonts w:eastAsiaTheme="minorHAnsi" w:cs="Arial"/>
          <w:color w:val="000000"/>
          <w:kern w:val="36"/>
          <w:szCs w:val="24"/>
        </w:rPr>
        <w:t>che sconfina verso l’Altopiano della Paganella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. </w:t>
      </w:r>
      <w:r w:rsidRPr="000D1636">
        <w:rPr>
          <w:rFonts w:eastAsiaTheme="minorHAnsi" w:cs="Arial"/>
          <w:color w:val="000000"/>
          <w:kern w:val="36"/>
          <w:szCs w:val="24"/>
        </w:rPr>
        <w:t>Il percorso parte dall'abitato e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dopo un tratto sul Sentiero San Vili si raggiunge la zona di </w:t>
      </w:r>
      <w:r w:rsidRPr="000D1636">
        <w:rPr>
          <w:rFonts w:eastAsiaTheme="minorHAnsi" w:cs="Arial"/>
          <w:color w:val="000000"/>
          <w:kern w:val="36"/>
          <w:szCs w:val="24"/>
        </w:rPr>
        <w:t>Bael con vista sulla forra del Sarca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, </w:t>
      </w:r>
      <w:r w:rsidRPr="000D1636">
        <w:rPr>
          <w:rFonts w:eastAsiaTheme="minorHAnsi" w:cs="Arial"/>
          <w:color w:val="000000"/>
          <w:kern w:val="36"/>
          <w:szCs w:val="24"/>
        </w:rPr>
        <w:t xml:space="preserve">Stenico e San Lorenzo in Banale. </w:t>
      </w:r>
      <w:r w:rsidR="00B544BE">
        <w:rPr>
          <w:rFonts w:eastAsiaTheme="minorHAnsi" w:cs="Arial"/>
          <w:color w:val="000000"/>
          <w:kern w:val="36"/>
          <w:szCs w:val="24"/>
        </w:rPr>
        <w:t>Una facile strada nel bosco che collega l</w:t>
      </w:r>
      <w:r w:rsidRPr="000D1636">
        <w:rPr>
          <w:rFonts w:eastAsiaTheme="minorHAnsi" w:cs="Arial"/>
          <w:color w:val="000000"/>
          <w:kern w:val="36"/>
          <w:szCs w:val="24"/>
        </w:rPr>
        <w:t>e baite di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</w:t>
      </w:r>
      <w:r w:rsidRPr="000D1636">
        <w:rPr>
          <w:rFonts w:eastAsiaTheme="minorHAnsi" w:cs="Arial"/>
          <w:color w:val="000000"/>
          <w:kern w:val="36"/>
          <w:szCs w:val="24"/>
        </w:rPr>
        <w:t xml:space="preserve">montagna </w:t>
      </w:r>
      <w:r w:rsidR="00CF3271">
        <w:rPr>
          <w:rFonts w:eastAsiaTheme="minorHAnsi" w:cs="Arial"/>
          <w:color w:val="000000"/>
          <w:kern w:val="36"/>
          <w:szCs w:val="24"/>
        </w:rPr>
        <w:t xml:space="preserve">si spinge in direzione del </w:t>
      </w:r>
      <w:r w:rsidRPr="000D1636">
        <w:rPr>
          <w:rFonts w:eastAsiaTheme="minorHAnsi" w:cs="Arial"/>
          <w:color w:val="000000"/>
          <w:kern w:val="36"/>
          <w:szCs w:val="24"/>
        </w:rPr>
        <w:t>lago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</w:t>
      </w:r>
      <w:r w:rsidRPr="000D1636">
        <w:rPr>
          <w:rFonts w:eastAsiaTheme="minorHAnsi" w:cs="Arial"/>
          <w:color w:val="000000"/>
          <w:kern w:val="36"/>
          <w:szCs w:val="24"/>
        </w:rPr>
        <w:t xml:space="preserve">di Molveno. 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Raggiunta </w:t>
      </w:r>
      <w:r w:rsidRPr="000D1636">
        <w:rPr>
          <w:rFonts w:eastAsiaTheme="minorHAnsi" w:cs="Arial"/>
          <w:color w:val="000000"/>
          <w:kern w:val="36"/>
          <w:szCs w:val="24"/>
        </w:rPr>
        <w:t>la riva del lago lo si costeggia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</w:t>
      </w:r>
      <w:r w:rsidRPr="000D1636">
        <w:rPr>
          <w:rFonts w:eastAsiaTheme="minorHAnsi" w:cs="Arial"/>
          <w:color w:val="000000"/>
          <w:kern w:val="36"/>
          <w:szCs w:val="24"/>
        </w:rPr>
        <w:t>fino a</w:t>
      </w:r>
      <w:r w:rsidR="00B544BE">
        <w:rPr>
          <w:rFonts w:eastAsiaTheme="minorHAnsi" w:cs="Arial"/>
          <w:color w:val="000000"/>
          <w:kern w:val="36"/>
          <w:szCs w:val="24"/>
        </w:rPr>
        <w:t>ll’abitato di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 w:rsidR="00B544BE">
        <w:rPr>
          <w:rFonts w:eastAsiaTheme="minorHAnsi" w:cs="Arial"/>
          <w:color w:val="000000"/>
          <w:kern w:val="36"/>
          <w:szCs w:val="24"/>
        </w:rPr>
        <w:t>Molveno.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 w:rsidR="00B544BE">
        <w:rPr>
          <w:rFonts w:eastAsiaTheme="minorHAnsi" w:cs="Arial"/>
          <w:color w:val="000000"/>
          <w:kern w:val="36"/>
          <w:szCs w:val="24"/>
        </w:rPr>
        <w:t>Si prosegue in direzione di Andalo c</w:t>
      </w:r>
      <w:r w:rsidRPr="000D1636">
        <w:rPr>
          <w:rFonts w:eastAsiaTheme="minorHAnsi" w:cs="Arial"/>
          <w:color w:val="000000"/>
          <w:kern w:val="36"/>
          <w:szCs w:val="24"/>
        </w:rPr>
        <w:t>on le Dolomiti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</w:t>
      </w:r>
      <w:r w:rsidRPr="000D1636">
        <w:rPr>
          <w:rFonts w:eastAsiaTheme="minorHAnsi" w:cs="Arial"/>
          <w:color w:val="000000"/>
          <w:kern w:val="36"/>
          <w:szCs w:val="24"/>
        </w:rPr>
        <w:t>di Brenta che fanno da sfondo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per poi seguire una strada forestale </w:t>
      </w:r>
      <w:r w:rsidR="00CF3271">
        <w:rPr>
          <w:rFonts w:eastAsiaTheme="minorHAnsi" w:cs="Arial"/>
          <w:color w:val="000000"/>
          <w:kern w:val="36"/>
          <w:szCs w:val="24"/>
        </w:rPr>
        <w:t>fino a</w:t>
      </w:r>
      <w:r w:rsidRPr="000D1636">
        <w:rPr>
          <w:rFonts w:eastAsiaTheme="minorHAnsi" w:cs="Arial"/>
          <w:color w:val="000000"/>
          <w:kern w:val="36"/>
          <w:szCs w:val="24"/>
        </w:rPr>
        <w:t xml:space="preserve"> pian Dosson.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Raggiunte le pist</w:t>
      </w:r>
      <w:r w:rsidR="00CF3271">
        <w:rPr>
          <w:rFonts w:eastAsiaTheme="minorHAnsi" w:cs="Arial"/>
          <w:color w:val="000000"/>
          <w:kern w:val="36"/>
          <w:szCs w:val="24"/>
        </w:rPr>
        <w:t>e</w:t>
      </w:r>
      <w:r w:rsidR="00B544BE">
        <w:rPr>
          <w:rFonts w:eastAsiaTheme="minorHAnsi" w:cs="Arial"/>
          <w:color w:val="000000"/>
          <w:kern w:val="36"/>
          <w:szCs w:val="24"/>
        </w:rPr>
        <w:t xml:space="preserve"> da sci si sale tra gli alpeggi del Monte Gazza </w:t>
      </w:r>
      <w:r w:rsidRPr="000D1636">
        <w:rPr>
          <w:rFonts w:eastAsiaTheme="minorHAnsi" w:cs="Arial"/>
          <w:color w:val="000000"/>
          <w:kern w:val="36"/>
          <w:szCs w:val="24"/>
        </w:rPr>
        <w:t>per poi scendere verso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</w:t>
      </w:r>
      <w:r w:rsidRPr="000D1636">
        <w:rPr>
          <w:rFonts w:eastAsiaTheme="minorHAnsi" w:cs="Arial"/>
          <w:color w:val="000000"/>
          <w:kern w:val="36"/>
          <w:szCs w:val="24"/>
        </w:rPr>
        <w:t>Margone e tornare</w:t>
      </w:r>
      <w:r w:rsidR="00C721B9">
        <w:rPr>
          <w:rFonts w:eastAsiaTheme="minorHAnsi" w:cs="Arial"/>
          <w:color w:val="000000"/>
          <w:kern w:val="36"/>
          <w:szCs w:val="24"/>
        </w:rPr>
        <w:t xml:space="preserve"> di nuovo</w:t>
      </w:r>
      <w:r w:rsidRPr="000D1636">
        <w:rPr>
          <w:rFonts w:eastAsiaTheme="minorHAnsi" w:cs="Arial"/>
          <w:color w:val="000000"/>
          <w:kern w:val="36"/>
          <w:szCs w:val="24"/>
        </w:rPr>
        <w:t xml:space="preserve"> verso l'abitato di Ranzo</w:t>
      </w:r>
      <w:r w:rsidR="00CF3271">
        <w:rPr>
          <w:rFonts w:eastAsiaTheme="minorHAnsi" w:cs="Arial"/>
          <w:color w:val="000000"/>
          <w:kern w:val="36"/>
          <w:szCs w:val="24"/>
        </w:rPr>
        <w:t xml:space="preserve">. </w:t>
      </w:r>
    </w:p>
    <w:p w14:paraId="2D2018F3" w14:textId="77777777" w:rsidR="00CF3271" w:rsidRDefault="00E467CE" w:rsidP="00CF3271">
      <w:pPr>
        <w:jc w:val="both"/>
        <w:rPr>
          <w:rFonts w:eastAsiaTheme="minorHAnsi" w:cs="Arial"/>
          <w:color w:val="000000"/>
          <w:kern w:val="36"/>
          <w:szCs w:val="24"/>
        </w:rPr>
      </w:pPr>
      <w:r>
        <w:rPr>
          <w:rFonts w:eastAsiaTheme="minorHAnsi" w:cs="Arial"/>
          <w:color w:val="000000"/>
          <w:kern w:val="36"/>
          <w:szCs w:val="24"/>
        </w:rPr>
        <w:t>(m.b.)</w:t>
      </w:r>
      <w:r w:rsidR="00CF3271">
        <w:rPr>
          <w:rFonts w:eastAsiaTheme="minorHAnsi" w:cs="Arial"/>
          <w:color w:val="000000"/>
          <w:kern w:val="36"/>
          <w:szCs w:val="24"/>
        </w:rPr>
        <w:t xml:space="preserve">  </w:t>
      </w:r>
      <w:r w:rsidR="00CF3271">
        <w:rPr>
          <w:rFonts w:eastAsiaTheme="minorHAnsi" w:cs="Arial"/>
          <w:color w:val="000000"/>
          <w:kern w:val="36"/>
          <w:szCs w:val="24"/>
        </w:rPr>
        <w:br/>
      </w:r>
    </w:p>
    <w:p w14:paraId="6601110C" w14:textId="1340844C" w:rsidR="00E467CE" w:rsidRPr="00E467CE" w:rsidRDefault="00E467CE" w:rsidP="00CF3271">
      <w:pPr>
        <w:jc w:val="both"/>
      </w:pPr>
      <w:r>
        <w:rPr>
          <w:rFonts w:eastAsiaTheme="minorHAnsi" w:cs="Arial"/>
          <w:color w:val="000000"/>
          <w:kern w:val="36"/>
          <w:szCs w:val="24"/>
        </w:rPr>
        <w:t>Trento, luglio 2022</w:t>
      </w:r>
    </w:p>
    <w:sectPr w:rsidR="00E467CE" w:rsidRPr="00E467CE" w:rsidSect="00A12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519E"/>
    <w:rsid w:val="00026F41"/>
    <w:rsid w:val="00061B3C"/>
    <w:rsid w:val="000708AA"/>
    <w:rsid w:val="00070EE6"/>
    <w:rsid w:val="00092B77"/>
    <w:rsid w:val="000970D5"/>
    <w:rsid w:val="000A692D"/>
    <w:rsid w:val="000A74CA"/>
    <w:rsid w:val="000B179A"/>
    <w:rsid w:val="000B32AD"/>
    <w:rsid w:val="000C4F2A"/>
    <w:rsid w:val="000D1636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3892"/>
    <w:rsid w:val="001669D7"/>
    <w:rsid w:val="00166B70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0691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8789D"/>
    <w:rsid w:val="002933F5"/>
    <w:rsid w:val="002A63BC"/>
    <w:rsid w:val="002B2DF2"/>
    <w:rsid w:val="002B3FC8"/>
    <w:rsid w:val="002D09B0"/>
    <w:rsid w:val="002D53AB"/>
    <w:rsid w:val="002E2AA5"/>
    <w:rsid w:val="003014AC"/>
    <w:rsid w:val="003018AC"/>
    <w:rsid w:val="00313B43"/>
    <w:rsid w:val="00320280"/>
    <w:rsid w:val="003366B6"/>
    <w:rsid w:val="00342BBD"/>
    <w:rsid w:val="003475A9"/>
    <w:rsid w:val="003476B0"/>
    <w:rsid w:val="003661B4"/>
    <w:rsid w:val="00381AD6"/>
    <w:rsid w:val="00382BB2"/>
    <w:rsid w:val="003856DF"/>
    <w:rsid w:val="003B466E"/>
    <w:rsid w:val="003C36BE"/>
    <w:rsid w:val="003C52A3"/>
    <w:rsid w:val="003C5623"/>
    <w:rsid w:val="003C6629"/>
    <w:rsid w:val="003F3739"/>
    <w:rsid w:val="003F5E53"/>
    <w:rsid w:val="003F6FC5"/>
    <w:rsid w:val="0041263B"/>
    <w:rsid w:val="00414B4A"/>
    <w:rsid w:val="004348F1"/>
    <w:rsid w:val="0043702B"/>
    <w:rsid w:val="0044497F"/>
    <w:rsid w:val="00446DF7"/>
    <w:rsid w:val="004809A6"/>
    <w:rsid w:val="00485841"/>
    <w:rsid w:val="004A4134"/>
    <w:rsid w:val="004B1401"/>
    <w:rsid w:val="004B3FDD"/>
    <w:rsid w:val="004C3781"/>
    <w:rsid w:val="004E783A"/>
    <w:rsid w:val="004E7FDE"/>
    <w:rsid w:val="004F3E61"/>
    <w:rsid w:val="00506122"/>
    <w:rsid w:val="00517591"/>
    <w:rsid w:val="00534CE9"/>
    <w:rsid w:val="0054030A"/>
    <w:rsid w:val="00540F62"/>
    <w:rsid w:val="00564CED"/>
    <w:rsid w:val="00566508"/>
    <w:rsid w:val="00576704"/>
    <w:rsid w:val="00576B2F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53DC8"/>
    <w:rsid w:val="00663B3C"/>
    <w:rsid w:val="00675B85"/>
    <w:rsid w:val="00686F38"/>
    <w:rsid w:val="00695487"/>
    <w:rsid w:val="006A789F"/>
    <w:rsid w:val="006B3D66"/>
    <w:rsid w:val="006C5646"/>
    <w:rsid w:val="006F721C"/>
    <w:rsid w:val="007138B2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009D"/>
    <w:rsid w:val="00797087"/>
    <w:rsid w:val="007B0451"/>
    <w:rsid w:val="007B67F0"/>
    <w:rsid w:val="007C19C1"/>
    <w:rsid w:val="007C346F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A6786"/>
    <w:rsid w:val="008B4E3D"/>
    <w:rsid w:val="008C56D8"/>
    <w:rsid w:val="008D2706"/>
    <w:rsid w:val="008D36FB"/>
    <w:rsid w:val="008D6265"/>
    <w:rsid w:val="008F1650"/>
    <w:rsid w:val="008F373C"/>
    <w:rsid w:val="00926AA9"/>
    <w:rsid w:val="00930C28"/>
    <w:rsid w:val="00945646"/>
    <w:rsid w:val="00946C2C"/>
    <w:rsid w:val="00950E9B"/>
    <w:rsid w:val="009605AB"/>
    <w:rsid w:val="0096410E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544BE"/>
    <w:rsid w:val="00B61314"/>
    <w:rsid w:val="00B72AF5"/>
    <w:rsid w:val="00B95685"/>
    <w:rsid w:val="00B96D16"/>
    <w:rsid w:val="00B972D5"/>
    <w:rsid w:val="00BB0BF2"/>
    <w:rsid w:val="00BB19C5"/>
    <w:rsid w:val="00BB26B6"/>
    <w:rsid w:val="00BB3E2C"/>
    <w:rsid w:val="00BC6855"/>
    <w:rsid w:val="00BC77FB"/>
    <w:rsid w:val="00BD3D8C"/>
    <w:rsid w:val="00BD4144"/>
    <w:rsid w:val="00BF73D0"/>
    <w:rsid w:val="00C02761"/>
    <w:rsid w:val="00C21374"/>
    <w:rsid w:val="00C40386"/>
    <w:rsid w:val="00C655C5"/>
    <w:rsid w:val="00C721B9"/>
    <w:rsid w:val="00C80A61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3271"/>
    <w:rsid w:val="00CF5EA8"/>
    <w:rsid w:val="00D01F14"/>
    <w:rsid w:val="00D03826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1D1C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66C71"/>
    <w:rsid w:val="00E90796"/>
    <w:rsid w:val="00E90D39"/>
    <w:rsid w:val="00E90F86"/>
    <w:rsid w:val="00E97652"/>
    <w:rsid w:val="00EB049B"/>
    <w:rsid w:val="00EC14D7"/>
    <w:rsid w:val="00EC6057"/>
    <w:rsid w:val="00ED3666"/>
    <w:rsid w:val="00EE50D2"/>
    <w:rsid w:val="00F16462"/>
    <w:rsid w:val="00F2020D"/>
    <w:rsid w:val="00F207FB"/>
    <w:rsid w:val="00F2597E"/>
    <w:rsid w:val="00F3117E"/>
    <w:rsid w:val="00F31E18"/>
    <w:rsid w:val="00F379B5"/>
    <w:rsid w:val="00F41DE9"/>
    <w:rsid w:val="00F4212D"/>
    <w:rsid w:val="00F459C5"/>
    <w:rsid w:val="00F53ABB"/>
    <w:rsid w:val="00F66A83"/>
    <w:rsid w:val="00F7101A"/>
    <w:rsid w:val="00F80EBD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6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/IT/Bike-Express-Fassa-Fiemme-Servizio-bus-per-ciclisti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ellaronda-mtb.com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2018-03-22T13:16:00Z</cp:lastPrinted>
  <dcterms:created xsi:type="dcterms:W3CDTF">2022-07-01T10:21:00Z</dcterms:created>
  <dcterms:modified xsi:type="dcterms:W3CDTF">2022-07-19T09:02:00Z</dcterms:modified>
</cp:coreProperties>
</file>