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A4961" w14:textId="7687C810" w:rsidR="00A27D05" w:rsidRDefault="00A27D05" w:rsidP="347EFDE2">
      <w:pPr>
        <w:jc w:val="center"/>
        <w:rPr>
          <w:rFonts w:ascii="Arial" w:hAnsi="Arial" w:cs="Arial"/>
          <w:b/>
          <w:bCs/>
          <w:sz w:val="30"/>
          <w:szCs w:val="30"/>
        </w:rPr>
      </w:pPr>
      <w:r w:rsidRPr="347EFDE2">
        <w:rPr>
          <w:rFonts w:ascii="Arial" w:hAnsi="Arial" w:cs="Arial"/>
          <w:b/>
          <w:bCs/>
          <w:sz w:val="30"/>
          <w:szCs w:val="30"/>
        </w:rPr>
        <w:t>FOOD AND WINE TOURS ALONG THE LAKES IN AUTUMN</w:t>
      </w:r>
    </w:p>
    <w:p w14:paraId="314DD47F" w14:textId="0061A725" w:rsidR="00FD1529" w:rsidRDefault="003754F1" w:rsidP="00A27D05">
      <w:pPr>
        <w:rPr>
          <w:rFonts w:ascii="Arial" w:hAnsi="Arial" w:cs="Arial"/>
          <w:b/>
          <w:bCs/>
          <w:sz w:val="30"/>
          <w:szCs w:val="30"/>
        </w:rPr>
      </w:pPr>
      <w:r>
        <w:rPr>
          <w:noProof/>
        </w:rPr>
        <w:drawing>
          <wp:anchor distT="0" distB="0" distL="114300" distR="114300" simplePos="0" relativeHeight="251658240" behindDoc="1" locked="0" layoutInCell="1" allowOverlap="1" wp14:anchorId="109AD149" wp14:editId="3D55E905">
            <wp:simplePos x="0" y="0"/>
            <wp:positionH relativeFrom="margin">
              <wp:align>right</wp:align>
            </wp:positionH>
            <wp:positionV relativeFrom="paragraph">
              <wp:posOffset>315595</wp:posOffset>
            </wp:positionV>
            <wp:extent cx="6116320" cy="1294130"/>
            <wp:effectExtent l="0" t="0" r="0" b="1270"/>
            <wp:wrapTight wrapText="bothSides">
              <wp:wrapPolygon edited="0">
                <wp:start x="0" y="0"/>
                <wp:lineTo x="0" y="21303"/>
                <wp:lineTo x="21528" y="21303"/>
                <wp:lineTo x="21528" y="0"/>
                <wp:lineTo x="0" y="0"/>
              </wp:wrapPolygon>
            </wp:wrapTight>
            <wp:docPr id="4" name="Picture 4" descr="A picture containing text, water, sky,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ater, sky, boa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16320" cy="1294130"/>
                    </a:xfrm>
                    <a:prstGeom prst="rect">
                      <a:avLst/>
                    </a:prstGeom>
                  </pic:spPr>
                </pic:pic>
              </a:graphicData>
            </a:graphic>
          </wp:anchor>
        </w:drawing>
      </w:r>
    </w:p>
    <w:p w14:paraId="0140BD4B" w14:textId="77777777" w:rsidR="00EF693B" w:rsidRDefault="00EF693B" w:rsidP="347EFDE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67E0DBFC" w14:textId="4D423D91" w:rsidR="001531D4" w:rsidRPr="001531D4" w:rsidRDefault="001531D4" w:rsidP="347EFDE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
          <w:bCs/>
          <w:bdr w:val="none" w:sz="0" w:space="0" w:color="auto"/>
          <w:lang w:val="en-GB" w:eastAsia="it-IT"/>
        </w:rPr>
        <w:t xml:space="preserve">Lake </w:t>
      </w:r>
      <w:proofErr w:type="spellStart"/>
      <w:r w:rsidRPr="001531D4">
        <w:rPr>
          <w:rFonts w:ascii="Arial" w:eastAsia="Times New Roman" w:hAnsi="Arial" w:cs="Arial"/>
          <w:b/>
          <w:bCs/>
          <w:bdr w:val="none" w:sz="0" w:space="0" w:color="auto"/>
          <w:lang w:val="en-GB" w:eastAsia="it-IT"/>
        </w:rPr>
        <w:t>Caldonazzo</w:t>
      </w:r>
      <w:proofErr w:type="spellEnd"/>
      <w:r w:rsidRPr="001531D4">
        <w:rPr>
          <w:rFonts w:ascii="Arial" w:eastAsia="Times New Roman" w:hAnsi="Arial" w:cs="Arial"/>
          <w:bdr w:val="none" w:sz="0" w:space="0" w:color="auto"/>
          <w:lang w:val="en-GB" w:eastAsia="it-IT"/>
        </w:rPr>
        <w:t xml:space="preserve"> in the </w:t>
      </w:r>
      <w:proofErr w:type="spellStart"/>
      <w:r w:rsidRPr="001531D4">
        <w:rPr>
          <w:rFonts w:ascii="Arial" w:eastAsia="Times New Roman" w:hAnsi="Arial" w:cs="Arial"/>
          <w:bdr w:val="none" w:sz="0" w:space="0" w:color="auto"/>
          <w:lang w:val="en-GB" w:eastAsia="it-IT"/>
        </w:rPr>
        <w:t>Valsugana</w:t>
      </w:r>
      <w:proofErr w:type="spellEnd"/>
      <w:r w:rsidRPr="001531D4">
        <w:rPr>
          <w:rFonts w:ascii="Arial" w:eastAsia="Times New Roman" w:hAnsi="Arial" w:cs="Arial"/>
          <w:bdr w:val="none" w:sz="0" w:space="0" w:color="auto"/>
          <w:lang w:val="en-GB" w:eastAsia="it-IT"/>
        </w:rPr>
        <w:t xml:space="preserve"> is surrounded by a dense network of forest roads and connects the farms and the hamlet of Santa Caterina, with diverse landscapes. Discover the Trentino villages rich with centuries-old history set against the colours of autumn. The ‘Chestnut farms tour’ winds through the woods on this side. From </w:t>
      </w:r>
      <w:proofErr w:type="spellStart"/>
      <w:r w:rsidRPr="001531D4">
        <w:rPr>
          <w:rFonts w:ascii="Arial" w:eastAsia="Times New Roman" w:hAnsi="Arial" w:cs="Arial"/>
          <w:bdr w:val="none" w:sz="0" w:space="0" w:color="auto"/>
          <w:lang w:val="en-GB" w:eastAsia="it-IT"/>
        </w:rPr>
        <w:t>Bosentino</w:t>
      </w:r>
      <w:proofErr w:type="spellEnd"/>
      <w:r w:rsidRPr="001531D4">
        <w:rPr>
          <w:rFonts w:ascii="Arial" w:eastAsia="Times New Roman" w:hAnsi="Arial" w:cs="Arial"/>
          <w:bdr w:val="none" w:sz="0" w:space="0" w:color="auto"/>
          <w:lang w:val="en-GB" w:eastAsia="it-IT"/>
        </w:rPr>
        <w:t xml:space="preserve">, you can reach </w:t>
      </w:r>
      <w:proofErr w:type="spellStart"/>
      <w:r w:rsidRPr="001531D4">
        <w:rPr>
          <w:rFonts w:ascii="Arial" w:eastAsia="Times New Roman" w:hAnsi="Arial" w:cs="Arial"/>
          <w:bdr w:val="none" w:sz="0" w:space="0" w:color="auto"/>
          <w:lang w:val="en-GB" w:eastAsia="it-IT"/>
        </w:rPr>
        <w:t>Migazzone</w:t>
      </w:r>
      <w:proofErr w:type="spellEnd"/>
      <w:r w:rsidRPr="001531D4">
        <w:rPr>
          <w:rFonts w:ascii="Arial" w:eastAsia="Times New Roman" w:hAnsi="Arial" w:cs="Arial"/>
          <w:bdr w:val="none" w:sz="0" w:space="0" w:color="auto"/>
          <w:lang w:val="en-GB" w:eastAsia="it-IT"/>
        </w:rPr>
        <w:t xml:space="preserve">; from there, through cultivated areas and woods, the hamlet of Santa Caterina can be found with a view of the </w:t>
      </w:r>
      <w:proofErr w:type="spellStart"/>
      <w:r w:rsidRPr="001531D4">
        <w:rPr>
          <w:rFonts w:ascii="Arial" w:eastAsia="Times New Roman" w:hAnsi="Arial" w:cs="Arial"/>
          <w:bdr w:val="none" w:sz="0" w:space="0" w:color="auto"/>
          <w:lang w:val="en-GB" w:eastAsia="it-IT"/>
        </w:rPr>
        <w:t>Valsugana</w:t>
      </w:r>
      <w:proofErr w:type="spellEnd"/>
      <w:r w:rsidRPr="001531D4">
        <w:rPr>
          <w:rFonts w:ascii="Arial" w:eastAsia="Times New Roman" w:hAnsi="Arial" w:cs="Arial"/>
          <w:bdr w:val="none" w:sz="0" w:space="0" w:color="auto"/>
          <w:lang w:val="en-GB" w:eastAsia="it-IT"/>
        </w:rPr>
        <w:t xml:space="preserve">, the </w:t>
      </w:r>
      <w:proofErr w:type="spellStart"/>
      <w:r w:rsidRPr="001531D4">
        <w:rPr>
          <w:rFonts w:ascii="Arial" w:eastAsia="Times New Roman" w:hAnsi="Arial" w:cs="Arial"/>
          <w:bdr w:val="none" w:sz="0" w:space="0" w:color="auto"/>
          <w:lang w:val="en-GB" w:eastAsia="it-IT"/>
        </w:rPr>
        <w:t>Tenna</w:t>
      </w:r>
      <w:proofErr w:type="spellEnd"/>
      <w:r w:rsidRPr="001531D4">
        <w:rPr>
          <w:rFonts w:ascii="Arial" w:eastAsia="Times New Roman" w:hAnsi="Arial" w:cs="Arial"/>
          <w:bdr w:val="none" w:sz="0" w:space="0" w:color="auto"/>
          <w:lang w:val="en-GB" w:eastAsia="it-IT"/>
        </w:rPr>
        <w:t xml:space="preserve"> hill and the lake. Continue your journey up towards the farmsteads until you reach the forest road of Monte di </w:t>
      </w:r>
      <w:proofErr w:type="spellStart"/>
      <w:r w:rsidRPr="001531D4">
        <w:rPr>
          <w:rFonts w:ascii="Arial" w:eastAsia="Times New Roman" w:hAnsi="Arial" w:cs="Arial"/>
          <w:bdr w:val="none" w:sz="0" w:space="0" w:color="auto"/>
          <w:lang w:val="en-GB" w:eastAsia="it-IT"/>
        </w:rPr>
        <w:t>Bosentino</w:t>
      </w:r>
      <w:proofErr w:type="spellEnd"/>
      <w:r w:rsidRPr="001531D4">
        <w:rPr>
          <w:rFonts w:ascii="Arial" w:eastAsia="Times New Roman" w:hAnsi="Arial" w:cs="Arial"/>
          <w:bdr w:val="none" w:sz="0" w:space="0" w:color="auto"/>
          <w:lang w:val="en-GB" w:eastAsia="it-IT"/>
        </w:rPr>
        <w:t xml:space="preserve">. Then, travel back towards </w:t>
      </w:r>
      <w:proofErr w:type="spellStart"/>
      <w:r w:rsidRPr="001531D4">
        <w:rPr>
          <w:rFonts w:ascii="Arial" w:eastAsia="Times New Roman" w:hAnsi="Arial" w:cs="Arial"/>
          <w:bdr w:val="none" w:sz="0" w:space="0" w:color="auto"/>
          <w:lang w:val="en-GB" w:eastAsia="it-IT"/>
        </w:rPr>
        <w:t>Vigolo</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Vattaro</w:t>
      </w:r>
      <w:proofErr w:type="spellEnd"/>
      <w:r w:rsidRPr="001531D4">
        <w:rPr>
          <w:rFonts w:ascii="Arial" w:eastAsia="Times New Roman" w:hAnsi="Arial" w:cs="Arial"/>
          <w:bdr w:val="none" w:sz="0" w:space="0" w:color="auto"/>
          <w:lang w:val="en-GB" w:eastAsia="it-IT"/>
        </w:rPr>
        <w:t xml:space="preserve"> and up to the Castello di </w:t>
      </w:r>
      <w:proofErr w:type="spellStart"/>
      <w:r w:rsidRPr="001531D4">
        <w:rPr>
          <w:rFonts w:ascii="Arial" w:eastAsia="Times New Roman" w:hAnsi="Arial" w:cs="Arial"/>
          <w:bdr w:val="none" w:sz="0" w:space="0" w:color="auto"/>
          <w:lang w:val="en-GB" w:eastAsia="it-IT"/>
        </w:rPr>
        <w:t>Vigolo</w:t>
      </w:r>
      <w:proofErr w:type="spellEnd"/>
      <w:r w:rsidRPr="001531D4">
        <w:rPr>
          <w:rFonts w:ascii="Arial" w:eastAsia="Times New Roman" w:hAnsi="Arial" w:cs="Arial"/>
          <w:bdr w:val="none" w:sz="0" w:space="0" w:color="auto"/>
          <w:lang w:val="en-GB" w:eastAsia="it-IT"/>
        </w:rPr>
        <w:t>, a manor from the 16</w:t>
      </w:r>
      <w:r w:rsidRPr="001531D4">
        <w:rPr>
          <w:rFonts w:ascii="Arial" w:eastAsia="Times New Roman" w:hAnsi="Arial" w:cs="Arial"/>
          <w:bdr w:val="none" w:sz="0" w:space="0" w:color="auto"/>
          <w:vertAlign w:val="superscript"/>
          <w:lang w:val="en-GB" w:eastAsia="it-IT"/>
        </w:rPr>
        <w:t>th</w:t>
      </w:r>
      <w:r w:rsidRPr="001531D4">
        <w:rPr>
          <w:rFonts w:ascii="Arial" w:eastAsia="Times New Roman" w:hAnsi="Arial" w:cs="Arial"/>
          <w:bdr w:val="none" w:sz="0" w:space="0" w:color="auto"/>
          <w:lang w:val="en-GB" w:eastAsia="it-IT"/>
        </w:rPr>
        <w:t xml:space="preserve"> century that is now a private residence, the sanctuary of the Madonna del </w:t>
      </w:r>
      <w:proofErr w:type="spellStart"/>
      <w:r w:rsidRPr="001531D4">
        <w:rPr>
          <w:rFonts w:ascii="Arial" w:eastAsia="Times New Roman" w:hAnsi="Arial" w:cs="Arial"/>
          <w:bdr w:val="none" w:sz="0" w:space="0" w:color="auto"/>
          <w:lang w:val="en-GB" w:eastAsia="it-IT"/>
        </w:rPr>
        <w:t>Feles</w:t>
      </w:r>
      <w:proofErr w:type="spellEnd"/>
      <w:r w:rsidRPr="001531D4">
        <w:rPr>
          <w:rFonts w:ascii="Arial" w:eastAsia="Times New Roman" w:hAnsi="Arial" w:cs="Arial"/>
          <w:bdr w:val="none" w:sz="0" w:space="0" w:color="auto"/>
          <w:lang w:val="en-GB" w:eastAsia="it-IT"/>
        </w:rPr>
        <w:t xml:space="preserve"> and then back to </w:t>
      </w:r>
      <w:proofErr w:type="spellStart"/>
      <w:r w:rsidRPr="001531D4">
        <w:rPr>
          <w:rFonts w:ascii="Arial" w:eastAsia="Times New Roman" w:hAnsi="Arial" w:cs="Arial"/>
          <w:bdr w:val="none" w:sz="0" w:space="0" w:color="auto"/>
          <w:lang w:val="en-GB" w:eastAsia="it-IT"/>
        </w:rPr>
        <w:t>Bosentino</w:t>
      </w:r>
      <w:proofErr w:type="spellEnd"/>
      <w:r w:rsidRPr="001531D4">
        <w:rPr>
          <w:rFonts w:ascii="Arial" w:eastAsia="Times New Roman" w:hAnsi="Arial" w:cs="Arial"/>
          <w:bdr w:val="none" w:sz="0" w:space="0" w:color="auto"/>
          <w:lang w:val="en-GB" w:eastAsia="it-IT"/>
        </w:rPr>
        <w:t xml:space="preserve">. We also recommend a visit to </w:t>
      </w:r>
      <w:hyperlink r:id="rId11">
        <w:proofErr w:type="spellStart"/>
        <w:r w:rsidRPr="001531D4">
          <w:rPr>
            <w:rFonts w:ascii="Arial" w:eastAsia="Times New Roman" w:hAnsi="Arial" w:cs="Arial"/>
            <w:color w:val="0563C1"/>
            <w:u w:val="single"/>
            <w:bdr w:val="none" w:sz="0" w:space="0" w:color="auto"/>
            <w:lang w:val="en-GB" w:eastAsia="it-IT"/>
          </w:rPr>
          <w:t>Agriturismo</w:t>
        </w:r>
        <w:proofErr w:type="spellEnd"/>
        <w:r w:rsidRPr="001531D4">
          <w:rPr>
            <w:rFonts w:ascii="Arial" w:eastAsia="Times New Roman" w:hAnsi="Arial" w:cs="Arial"/>
            <w:color w:val="0563C1"/>
            <w:u w:val="single"/>
            <w:bdr w:val="none" w:sz="0" w:space="0" w:color="auto"/>
            <w:lang w:val="en-GB" w:eastAsia="it-IT"/>
          </w:rPr>
          <w:t xml:space="preserve"> Berry House</w:t>
        </w:r>
      </w:hyperlink>
      <w:r w:rsidRPr="001531D4">
        <w:rPr>
          <w:rFonts w:ascii="Arial" w:eastAsia="Times New Roman" w:hAnsi="Arial" w:cs="Arial"/>
          <w:bdr w:val="none" w:sz="0" w:space="0" w:color="auto"/>
          <w:lang w:val="en-GB" w:eastAsia="it-IT"/>
        </w:rPr>
        <w:t xml:space="preserve"> in </w:t>
      </w:r>
      <w:proofErr w:type="spellStart"/>
      <w:r w:rsidRPr="001531D4">
        <w:rPr>
          <w:rFonts w:ascii="Arial" w:eastAsia="Times New Roman" w:hAnsi="Arial" w:cs="Arial"/>
          <w:bdr w:val="none" w:sz="0" w:space="0" w:color="auto"/>
          <w:lang w:val="en-GB" w:eastAsia="it-IT"/>
        </w:rPr>
        <w:t>Vigolo</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Vattaro</w:t>
      </w:r>
      <w:proofErr w:type="spellEnd"/>
      <w:r w:rsidRPr="001531D4">
        <w:rPr>
          <w:rFonts w:ascii="Arial" w:eastAsia="Times New Roman" w:hAnsi="Arial" w:cs="Arial"/>
          <w:bdr w:val="none" w:sz="0" w:space="0" w:color="auto"/>
          <w:lang w:val="en-GB" w:eastAsia="it-IT"/>
        </w:rPr>
        <w:t>.</w:t>
      </w:r>
    </w:p>
    <w:p w14:paraId="386435AE"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776C1399"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dr w:val="none" w:sz="0" w:space="0" w:color="auto"/>
          <w:lang w:val="en-GB" w:eastAsia="it-IT"/>
        </w:rPr>
        <w:t xml:space="preserve">Whilst staying in </w:t>
      </w:r>
      <w:proofErr w:type="spellStart"/>
      <w:r w:rsidRPr="001531D4">
        <w:rPr>
          <w:rFonts w:ascii="Arial" w:eastAsia="Times New Roman" w:hAnsi="Arial" w:cs="Arial"/>
          <w:bdr w:val="none" w:sz="0" w:space="0" w:color="auto"/>
          <w:lang w:val="en-GB" w:eastAsia="it-IT"/>
        </w:rPr>
        <w:t>Valsugana</w:t>
      </w:r>
      <w:proofErr w:type="spellEnd"/>
      <w:r w:rsidRPr="001531D4">
        <w:rPr>
          <w:rFonts w:ascii="Arial" w:eastAsia="Times New Roman" w:hAnsi="Arial" w:cs="Arial"/>
          <w:bdr w:val="none" w:sz="0" w:space="0" w:color="auto"/>
          <w:lang w:val="en-GB" w:eastAsia="it-IT"/>
        </w:rPr>
        <w:t xml:space="preserve">, you can stroll along the romantic Strada </w:t>
      </w:r>
      <w:proofErr w:type="spellStart"/>
      <w:r w:rsidRPr="001531D4">
        <w:rPr>
          <w:rFonts w:ascii="Arial" w:eastAsia="Times New Roman" w:hAnsi="Arial" w:cs="Arial"/>
          <w:bdr w:val="none" w:sz="0" w:space="0" w:color="auto"/>
          <w:lang w:val="en-GB" w:eastAsia="it-IT"/>
        </w:rPr>
        <w:t>dei</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Pescatori</w:t>
      </w:r>
      <w:proofErr w:type="spellEnd"/>
      <w:r w:rsidRPr="001531D4">
        <w:rPr>
          <w:rFonts w:ascii="Arial" w:eastAsia="Times New Roman" w:hAnsi="Arial" w:cs="Arial"/>
          <w:bdr w:val="none" w:sz="0" w:space="0" w:color="auto"/>
          <w:lang w:val="en-GB" w:eastAsia="it-IT"/>
        </w:rPr>
        <w:t xml:space="preserve"> (Fisherman’s Path) in </w:t>
      </w:r>
      <w:proofErr w:type="spellStart"/>
      <w:r w:rsidRPr="001531D4">
        <w:rPr>
          <w:rFonts w:ascii="Arial" w:eastAsia="Times New Roman" w:hAnsi="Arial" w:cs="Arial"/>
          <w:bdr w:val="none" w:sz="0" w:space="0" w:color="auto"/>
          <w:lang w:val="en-GB" w:eastAsia="it-IT"/>
        </w:rPr>
        <w:t>Levico</w:t>
      </w:r>
      <w:proofErr w:type="spellEnd"/>
      <w:r w:rsidRPr="001531D4">
        <w:rPr>
          <w:rFonts w:ascii="Arial" w:eastAsia="Times New Roman" w:hAnsi="Arial" w:cs="Arial"/>
          <w:bdr w:val="none" w:sz="0" w:space="0" w:color="auto"/>
          <w:lang w:val="en-GB" w:eastAsia="it-IT"/>
        </w:rPr>
        <w:t xml:space="preserve"> Terme which you’ll find close to the water and set in the pristine nature surrounding </w:t>
      </w:r>
      <w:r w:rsidRPr="001531D4">
        <w:rPr>
          <w:rFonts w:ascii="Arial" w:eastAsia="Times New Roman" w:hAnsi="Arial" w:cs="Arial"/>
          <w:b/>
          <w:bCs/>
          <w:bdr w:val="none" w:sz="0" w:space="0" w:color="auto"/>
          <w:lang w:val="en-GB" w:eastAsia="it-IT"/>
        </w:rPr>
        <w:t xml:space="preserve">Lake </w:t>
      </w:r>
      <w:proofErr w:type="spellStart"/>
      <w:r w:rsidRPr="001531D4">
        <w:rPr>
          <w:rFonts w:ascii="Arial" w:eastAsia="Times New Roman" w:hAnsi="Arial" w:cs="Arial"/>
          <w:b/>
          <w:bCs/>
          <w:bdr w:val="none" w:sz="0" w:space="0" w:color="auto"/>
          <w:lang w:val="en-GB" w:eastAsia="it-IT"/>
        </w:rPr>
        <w:t>Levico</w:t>
      </w:r>
      <w:proofErr w:type="spellEnd"/>
      <w:r w:rsidRPr="001531D4">
        <w:rPr>
          <w:rFonts w:ascii="Arial" w:eastAsia="Times New Roman" w:hAnsi="Arial" w:cs="Arial"/>
          <w:bdr w:val="none" w:sz="0" w:space="0" w:color="auto"/>
          <w:lang w:val="en-GB" w:eastAsia="it-IT"/>
        </w:rPr>
        <w:t xml:space="preserve">. Relax and be amazed by the colours, shadows and reflections that are drawn on the lake, and stop to rest on the numerous benches scattered along the trail. It starts from the beautiful beaches of the lakefront at the foot of </w:t>
      </w:r>
      <w:proofErr w:type="spellStart"/>
      <w:r w:rsidRPr="001531D4">
        <w:rPr>
          <w:rFonts w:ascii="Arial" w:eastAsia="Times New Roman" w:hAnsi="Arial" w:cs="Arial"/>
          <w:bdr w:val="none" w:sz="0" w:space="0" w:color="auto"/>
          <w:lang w:val="en-GB" w:eastAsia="it-IT"/>
        </w:rPr>
        <w:t>Panarotta</w:t>
      </w:r>
      <w:proofErr w:type="spellEnd"/>
      <w:r w:rsidRPr="001531D4">
        <w:rPr>
          <w:rFonts w:ascii="Arial" w:eastAsia="Times New Roman" w:hAnsi="Arial" w:cs="Arial"/>
          <w:bdr w:val="none" w:sz="0" w:space="0" w:color="auto"/>
          <w:lang w:val="en-GB" w:eastAsia="it-IT"/>
        </w:rPr>
        <w:t xml:space="preserve">. From the narrowest point of the lake, you will then follow a path that runs along the other shore and enters the biotope, and then goes back to the starting point. In this section, you will find the signs to climb the Colle di </w:t>
      </w:r>
      <w:proofErr w:type="spellStart"/>
      <w:r w:rsidRPr="001531D4">
        <w:rPr>
          <w:rFonts w:ascii="Arial" w:eastAsia="Times New Roman" w:hAnsi="Arial" w:cs="Arial"/>
          <w:bdr w:val="none" w:sz="0" w:space="0" w:color="auto"/>
          <w:lang w:val="en-GB" w:eastAsia="it-IT"/>
        </w:rPr>
        <w:t>Tenna</w:t>
      </w:r>
      <w:proofErr w:type="spellEnd"/>
      <w:r w:rsidRPr="001531D4">
        <w:rPr>
          <w:rFonts w:ascii="Arial" w:eastAsia="Times New Roman" w:hAnsi="Arial" w:cs="Arial"/>
          <w:bdr w:val="none" w:sz="0" w:space="0" w:color="auto"/>
          <w:lang w:val="en-GB" w:eastAsia="it-IT"/>
        </w:rPr>
        <w:t xml:space="preserve">, where it is possible to go up to the small church of San Valentino. We recommend visiting </w:t>
      </w:r>
      <w:hyperlink r:id="rId12">
        <w:r w:rsidRPr="001531D4">
          <w:rPr>
            <w:rFonts w:ascii="Arial" w:eastAsia="Times New Roman" w:hAnsi="Arial" w:cs="Arial"/>
            <w:color w:val="0563C1"/>
            <w:u w:val="single"/>
            <w:bdr w:val="none" w:sz="0" w:space="0" w:color="auto"/>
            <w:lang w:val="en-GB" w:eastAsia="it-IT"/>
          </w:rPr>
          <w:t>Ristorante Boivin</w:t>
        </w:r>
      </w:hyperlink>
      <w:r w:rsidRPr="001531D4">
        <w:rPr>
          <w:rFonts w:ascii="Arial" w:eastAsia="Times New Roman" w:hAnsi="Arial" w:cs="Arial"/>
          <w:bdr w:val="none" w:sz="0" w:space="0" w:color="auto"/>
          <w:lang w:val="en-GB" w:eastAsia="it-IT"/>
        </w:rPr>
        <w:t xml:space="preserve"> in </w:t>
      </w:r>
      <w:proofErr w:type="spellStart"/>
      <w:r w:rsidRPr="001531D4">
        <w:rPr>
          <w:rFonts w:ascii="Arial" w:eastAsia="Times New Roman" w:hAnsi="Arial" w:cs="Arial"/>
          <w:bdr w:val="none" w:sz="0" w:space="0" w:color="auto"/>
          <w:lang w:val="en-GB" w:eastAsia="it-IT"/>
        </w:rPr>
        <w:t>Levico</w:t>
      </w:r>
      <w:proofErr w:type="spellEnd"/>
      <w:r w:rsidRPr="001531D4">
        <w:rPr>
          <w:rFonts w:ascii="Arial" w:eastAsia="Times New Roman" w:hAnsi="Arial" w:cs="Arial"/>
          <w:bdr w:val="none" w:sz="0" w:space="0" w:color="auto"/>
          <w:lang w:val="en-GB" w:eastAsia="it-IT"/>
        </w:rPr>
        <w:t xml:space="preserve"> Terme for a gourmet break.</w:t>
      </w:r>
    </w:p>
    <w:p w14:paraId="0838C80D"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055F4AC1"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
          <w:bdr w:val="none" w:sz="0" w:space="0" w:color="auto"/>
          <w:lang w:val="en-GB" w:eastAsia="it-IT"/>
        </w:rPr>
        <w:t xml:space="preserve">Lake </w:t>
      </w:r>
      <w:proofErr w:type="spellStart"/>
      <w:r w:rsidRPr="001531D4">
        <w:rPr>
          <w:rFonts w:ascii="Arial" w:eastAsia="Times New Roman" w:hAnsi="Arial" w:cs="Arial"/>
          <w:b/>
          <w:bdr w:val="none" w:sz="0" w:space="0" w:color="auto"/>
          <w:lang w:val="en-GB" w:eastAsia="it-IT"/>
        </w:rPr>
        <w:t>Lavarone</w:t>
      </w:r>
      <w:proofErr w:type="spellEnd"/>
      <w:r w:rsidRPr="001531D4">
        <w:rPr>
          <w:rFonts w:ascii="Arial" w:eastAsia="Times New Roman" w:hAnsi="Arial" w:cs="Arial"/>
          <w:bdr w:val="none" w:sz="0" w:space="0" w:color="auto"/>
          <w:lang w:val="en-GB" w:eastAsia="it-IT"/>
        </w:rPr>
        <w:t xml:space="preserve"> on Alpe </w:t>
      </w:r>
      <w:proofErr w:type="spellStart"/>
      <w:r w:rsidRPr="001531D4">
        <w:rPr>
          <w:rFonts w:ascii="Arial" w:eastAsia="Times New Roman" w:hAnsi="Arial" w:cs="Arial"/>
          <w:bdr w:val="none" w:sz="0" w:space="0" w:color="auto"/>
          <w:lang w:val="en-GB" w:eastAsia="it-IT"/>
        </w:rPr>
        <w:t>Cimbra</w:t>
      </w:r>
      <w:proofErr w:type="spellEnd"/>
      <w:r w:rsidRPr="001531D4">
        <w:rPr>
          <w:rFonts w:ascii="Arial" w:eastAsia="Times New Roman" w:hAnsi="Arial" w:cs="Arial"/>
          <w:bdr w:val="none" w:sz="0" w:space="0" w:color="auto"/>
          <w:lang w:val="en-GB" w:eastAsia="it-IT"/>
        </w:rPr>
        <w:t xml:space="preserve">, can be reached from the hamlet of </w:t>
      </w:r>
      <w:proofErr w:type="spellStart"/>
      <w:r w:rsidRPr="001531D4">
        <w:rPr>
          <w:rFonts w:ascii="Arial" w:eastAsia="Times New Roman" w:hAnsi="Arial" w:cs="Arial"/>
          <w:bdr w:val="none" w:sz="0" w:space="0" w:color="auto"/>
          <w:lang w:val="en-GB" w:eastAsia="it-IT"/>
        </w:rPr>
        <w:t>Nosellari</w:t>
      </w:r>
      <w:proofErr w:type="spellEnd"/>
      <w:r w:rsidRPr="001531D4">
        <w:rPr>
          <w:rFonts w:ascii="Arial" w:eastAsia="Times New Roman" w:hAnsi="Arial" w:cs="Arial"/>
          <w:bdr w:val="none" w:sz="0" w:space="0" w:color="auto"/>
          <w:lang w:val="en-GB" w:eastAsia="it-IT"/>
        </w:rPr>
        <w:t xml:space="preserve"> Est along the 19</w:t>
      </w:r>
      <w:r w:rsidRPr="001531D4">
        <w:rPr>
          <w:rFonts w:ascii="Arial" w:eastAsia="Times New Roman" w:hAnsi="Arial" w:cs="Arial"/>
          <w:bdr w:val="none" w:sz="0" w:space="0" w:color="auto"/>
          <w:vertAlign w:val="superscript"/>
          <w:lang w:val="en-GB" w:eastAsia="it-IT"/>
        </w:rPr>
        <w:t>th</w:t>
      </w:r>
      <w:r w:rsidRPr="001531D4">
        <w:rPr>
          <w:rFonts w:ascii="Arial" w:eastAsia="Times New Roman" w:hAnsi="Arial" w:cs="Arial"/>
          <w:bdr w:val="none" w:sz="0" w:space="0" w:color="auto"/>
          <w:lang w:val="en-GB" w:eastAsia="it-IT"/>
        </w:rPr>
        <w:t xml:space="preserve"> century road that connects the town to the </w:t>
      </w:r>
      <w:proofErr w:type="spellStart"/>
      <w:r w:rsidRPr="001531D4">
        <w:rPr>
          <w:rFonts w:ascii="Arial" w:eastAsia="Times New Roman" w:hAnsi="Arial" w:cs="Arial"/>
          <w:bdr w:val="none" w:sz="0" w:space="0" w:color="auto"/>
          <w:lang w:val="en-GB" w:eastAsia="it-IT"/>
        </w:rPr>
        <w:t>Pra</w:t>
      </w:r>
      <w:proofErr w:type="spellEnd"/>
      <w:r w:rsidRPr="001531D4">
        <w:rPr>
          <w:rFonts w:ascii="Arial" w:eastAsia="Times New Roman" w:hAnsi="Arial" w:cs="Arial"/>
          <w:bdr w:val="none" w:sz="0" w:space="0" w:color="auto"/>
          <w:lang w:val="en-GB" w:eastAsia="it-IT"/>
        </w:rPr>
        <w:t xml:space="preserve">’ di Sopra farm. This road was once used by the locals to lead the cows to the meadows around the lake. It is one of the most beautiful places of Alpe </w:t>
      </w:r>
      <w:proofErr w:type="spellStart"/>
      <w:r w:rsidRPr="001531D4">
        <w:rPr>
          <w:rFonts w:ascii="Arial" w:eastAsia="Times New Roman" w:hAnsi="Arial" w:cs="Arial"/>
          <w:bdr w:val="none" w:sz="0" w:space="0" w:color="auto"/>
          <w:lang w:val="en-GB" w:eastAsia="it-IT"/>
        </w:rPr>
        <w:t>Cimbra</w:t>
      </w:r>
      <w:proofErr w:type="spellEnd"/>
      <w:r w:rsidRPr="001531D4">
        <w:rPr>
          <w:rFonts w:ascii="Arial" w:eastAsia="Times New Roman" w:hAnsi="Arial" w:cs="Arial"/>
          <w:bdr w:val="none" w:sz="0" w:space="0" w:color="auto"/>
          <w:lang w:val="en-GB" w:eastAsia="it-IT"/>
        </w:rPr>
        <w:t>, chosen at the beginning of the 20</w:t>
      </w:r>
      <w:r w:rsidRPr="001531D4">
        <w:rPr>
          <w:rFonts w:ascii="Arial" w:eastAsia="Times New Roman" w:hAnsi="Arial" w:cs="Arial"/>
          <w:bdr w:val="none" w:sz="0" w:space="0" w:color="auto"/>
          <w:vertAlign w:val="superscript"/>
          <w:lang w:val="en-GB" w:eastAsia="it-IT"/>
        </w:rPr>
        <w:t>th</w:t>
      </w:r>
      <w:r w:rsidRPr="001531D4">
        <w:rPr>
          <w:rFonts w:ascii="Arial" w:eastAsia="Times New Roman" w:hAnsi="Arial" w:cs="Arial"/>
          <w:bdr w:val="none" w:sz="0" w:space="0" w:color="auto"/>
          <w:lang w:val="en-GB" w:eastAsia="it-IT"/>
        </w:rPr>
        <w:t xml:space="preserve"> century by Sigmund Freud, father of psychoanalysis, to take his holiday in what was then Italian Tyrol. Once you reach the village of </w:t>
      </w:r>
      <w:proofErr w:type="spellStart"/>
      <w:r w:rsidRPr="001531D4">
        <w:rPr>
          <w:rFonts w:ascii="Arial" w:eastAsia="Times New Roman" w:hAnsi="Arial" w:cs="Arial"/>
          <w:bdr w:val="none" w:sz="0" w:space="0" w:color="auto"/>
          <w:lang w:val="en-GB" w:eastAsia="it-IT"/>
        </w:rPr>
        <w:t>Pra</w:t>
      </w:r>
      <w:proofErr w:type="spellEnd"/>
      <w:r w:rsidRPr="001531D4">
        <w:rPr>
          <w:rFonts w:ascii="Arial" w:eastAsia="Times New Roman" w:hAnsi="Arial" w:cs="Arial"/>
          <w:bdr w:val="none" w:sz="0" w:space="0" w:color="auto"/>
          <w:lang w:val="en-GB" w:eastAsia="it-IT"/>
        </w:rPr>
        <w:t xml:space="preserve">’ di Sopra you can visit a small church in the square dedicated to San Rocco before </w:t>
      </w:r>
      <w:proofErr w:type="gramStart"/>
      <w:r w:rsidRPr="001531D4">
        <w:rPr>
          <w:rFonts w:ascii="Arial" w:eastAsia="Times New Roman" w:hAnsi="Arial" w:cs="Arial"/>
          <w:bdr w:val="none" w:sz="0" w:space="0" w:color="auto"/>
          <w:lang w:val="en-GB" w:eastAsia="it-IT"/>
        </w:rPr>
        <w:t>continuing on</w:t>
      </w:r>
      <w:proofErr w:type="gramEnd"/>
      <w:r w:rsidRPr="001531D4">
        <w:rPr>
          <w:rFonts w:ascii="Arial" w:eastAsia="Times New Roman" w:hAnsi="Arial" w:cs="Arial"/>
          <w:bdr w:val="none" w:sz="0" w:space="0" w:color="auto"/>
          <w:lang w:val="en-GB" w:eastAsia="it-IT"/>
        </w:rPr>
        <w:t xml:space="preserve"> to the lake. We recommend </w:t>
      </w:r>
      <w:hyperlink r:id="rId13" w:history="1">
        <w:proofErr w:type="spellStart"/>
        <w:r w:rsidRPr="001531D4">
          <w:rPr>
            <w:rFonts w:ascii="Arial" w:eastAsia="Times New Roman" w:hAnsi="Arial" w:cs="Arial"/>
            <w:color w:val="0563C1"/>
            <w:u w:val="single"/>
            <w:bdr w:val="none" w:sz="0" w:space="0" w:color="auto"/>
            <w:lang w:val="en-GB" w:eastAsia="it-IT"/>
          </w:rPr>
          <w:t>Bazzario</w:t>
        </w:r>
        <w:proofErr w:type="spellEnd"/>
        <w:r w:rsidRPr="001531D4">
          <w:rPr>
            <w:rFonts w:ascii="Arial" w:eastAsia="Times New Roman" w:hAnsi="Arial" w:cs="Arial"/>
            <w:color w:val="0563C1"/>
            <w:u w:val="single"/>
            <w:bdr w:val="none" w:sz="0" w:space="0" w:color="auto"/>
            <w:lang w:val="en-GB" w:eastAsia="it-IT"/>
          </w:rPr>
          <w:t xml:space="preserve"> Bistrot</w:t>
        </w:r>
      </w:hyperlink>
      <w:r w:rsidRPr="001531D4">
        <w:rPr>
          <w:rFonts w:ascii="Arial" w:eastAsia="Times New Roman" w:hAnsi="Arial" w:cs="Arial"/>
          <w:bdr w:val="none" w:sz="0" w:space="0" w:color="auto"/>
          <w:lang w:val="en-GB" w:eastAsia="it-IT"/>
        </w:rPr>
        <w:t xml:space="preserve"> on the lake shore.</w:t>
      </w:r>
    </w:p>
    <w:p w14:paraId="33C39226"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70CA92F2" w14:textId="796A29EC"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shd w:val="clear" w:color="auto" w:fill="FFFFFF"/>
          <w:lang w:val="en-GB" w:eastAsia="it-IT"/>
        </w:rPr>
      </w:pPr>
      <w:r w:rsidRPr="001531D4">
        <w:rPr>
          <w:rFonts w:ascii="Arial" w:eastAsia="Times New Roman" w:hAnsi="Arial" w:cs="Arial"/>
          <w:bdr w:val="none" w:sz="0" w:space="0" w:color="auto"/>
          <w:shd w:val="clear" w:color="auto" w:fill="FFFFFF"/>
          <w:lang w:val="en-GB" w:eastAsia="it-IT"/>
        </w:rPr>
        <w:lastRenderedPageBreak/>
        <w:t xml:space="preserve">The tour of the </w:t>
      </w:r>
      <w:proofErr w:type="spellStart"/>
      <w:r w:rsidRPr="001531D4">
        <w:rPr>
          <w:rFonts w:ascii="Arial" w:eastAsia="Times New Roman" w:hAnsi="Arial" w:cs="Arial"/>
          <w:bdr w:val="none" w:sz="0" w:space="0" w:color="auto"/>
          <w:shd w:val="clear" w:color="auto" w:fill="FFFFFF"/>
          <w:lang w:val="en-GB" w:eastAsia="it-IT"/>
        </w:rPr>
        <w:t>Altopiano</w:t>
      </w:r>
      <w:proofErr w:type="spellEnd"/>
      <w:r w:rsidRPr="001531D4">
        <w:rPr>
          <w:rFonts w:ascii="Arial" w:eastAsia="Times New Roman" w:hAnsi="Arial" w:cs="Arial"/>
          <w:bdr w:val="none" w:sz="0" w:space="0" w:color="auto"/>
          <w:shd w:val="clear" w:color="auto" w:fill="FFFFFF"/>
          <w:lang w:val="en-GB" w:eastAsia="it-IT"/>
        </w:rPr>
        <w:t xml:space="preserve"> di </w:t>
      </w:r>
      <w:proofErr w:type="spellStart"/>
      <w:r w:rsidRPr="001531D4">
        <w:rPr>
          <w:rFonts w:ascii="Arial" w:eastAsia="Times New Roman" w:hAnsi="Arial" w:cs="Arial"/>
          <w:bdr w:val="none" w:sz="0" w:space="0" w:color="auto"/>
          <w:shd w:val="clear" w:color="auto" w:fill="FFFFFF"/>
          <w:lang w:val="en-GB" w:eastAsia="it-IT"/>
        </w:rPr>
        <w:t>Piné</w:t>
      </w:r>
      <w:proofErr w:type="spellEnd"/>
      <w:r w:rsidRPr="001531D4">
        <w:rPr>
          <w:rFonts w:ascii="Arial" w:eastAsia="Times New Roman" w:hAnsi="Arial" w:cs="Arial"/>
          <w:bdr w:val="none" w:sz="0" w:space="0" w:color="auto"/>
          <w:shd w:val="clear" w:color="auto" w:fill="FFFFFF"/>
          <w:lang w:val="en-GB" w:eastAsia="it-IT"/>
        </w:rPr>
        <w:t xml:space="preserve"> plateau,</w:t>
      </w:r>
      <w:r w:rsidRPr="347EFDE2">
        <w:rPr>
          <w:rFonts w:ascii="Arial" w:eastAsia="Times New Roman" w:hAnsi="Arial" w:cs="Arial"/>
          <w:b/>
          <w:bCs/>
          <w:bdr w:val="none" w:sz="0" w:space="0" w:color="auto"/>
          <w:shd w:val="clear" w:color="auto" w:fill="FFFFFF"/>
          <w:lang w:val="en-GB" w:eastAsia="it-IT"/>
        </w:rPr>
        <w:t xml:space="preserve"> </w:t>
      </w:r>
      <w:proofErr w:type="spellStart"/>
      <w:r w:rsidRPr="347EFDE2">
        <w:rPr>
          <w:rFonts w:ascii="Arial" w:eastAsia="Times New Roman" w:hAnsi="Arial" w:cs="Arial"/>
          <w:b/>
          <w:bCs/>
          <w:bdr w:val="none" w:sz="0" w:space="0" w:color="auto"/>
          <w:shd w:val="clear" w:color="auto" w:fill="FFFFFF"/>
          <w:lang w:val="en-GB" w:eastAsia="it-IT"/>
        </w:rPr>
        <w:t>Serraia</w:t>
      </w:r>
      <w:proofErr w:type="spellEnd"/>
      <w:r w:rsidRPr="347EFDE2">
        <w:rPr>
          <w:rFonts w:ascii="Arial" w:eastAsia="Times New Roman" w:hAnsi="Arial" w:cs="Arial"/>
          <w:b/>
          <w:bCs/>
          <w:bdr w:val="none" w:sz="0" w:space="0" w:color="auto"/>
          <w:shd w:val="clear" w:color="auto" w:fill="FFFFFF"/>
          <w:lang w:val="en-GB" w:eastAsia="it-IT"/>
        </w:rPr>
        <w:t xml:space="preserve"> Lake, and </w:t>
      </w:r>
      <w:proofErr w:type="spellStart"/>
      <w:r w:rsidRPr="347EFDE2">
        <w:rPr>
          <w:rFonts w:ascii="Arial" w:eastAsia="Times New Roman" w:hAnsi="Arial" w:cs="Arial"/>
          <w:b/>
          <w:bCs/>
          <w:bdr w:val="none" w:sz="0" w:space="0" w:color="auto"/>
          <w:shd w:val="clear" w:color="auto" w:fill="FFFFFF"/>
          <w:lang w:val="en-GB" w:eastAsia="it-IT"/>
        </w:rPr>
        <w:t>Piazze</w:t>
      </w:r>
      <w:proofErr w:type="spellEnd"/>
      <w:r w:rsidRPr="347EFDE2">
        <w:rPr>
          <w:rFonts w:ascii="Arial" w:eastAsia="Times New Roman" w:hAnsi="Arial" w:cs="Arial"/>
          <w:b/>
          <w:bCs/>
          <w:bdr w:val="none" w:sz="0" w:space="0" w:color="auto"/>
          <w:shd w:val="clear" w:color="auto" w:fill="FFFFFF"/>
          <w:lang w:val="en-GB" w:eastAsia="it-IT"/>
        </w:rPr>
        <w:t xml:space="preserve"> Lake</w:t>
      </w:r>
      <w:r w:rsidRPr="001531D4">
        <w:rPr>
          <w:rFonts w:ascii="Arial" w:eastAsia="Times New Roman" w:hAnsi="Arial" w:cs="Arial"/>
          <w:bdr w:val="none" w:sz="0" w:space="0" w:color="auto"/>
          <w:shd w:val="clear" w:color="auto" w:fill="FFFFFF"/>
          <w:lang w:val="en-GB" w:eastAsia="it-IT"/>
        </w:rPr>
        <w:t xml:space="preserve"> is a relaxing walk, that is suitable for all members of the family. It starts from the lakeside at </w:t>
      </w:r>
      <w:proofErr w:type="spellStart"/>
      <w:r w:rsidRPr="001531D4">
        <w:rPr>
          <w:rFonts w:ascii="Arial" w:eastAsia="Times New Roman" w:hAnsi="Arial" w:cs="Arial"/>
          <w:bdr w:val="none" w:sz="0" w:space="0" w:color="auto"/>
          <w:shd w:val="clear" w:color="auto" w:fill="FFFFFF"/>
          <w:lang w:val="en-GB" w:eastAsia="it-IT"/>
        </w:rPr>
        <w:t>Baselga</w:t>
      </w:r>
      <w:proofErr w:type="spellEnd"/>
      <w:r w:rsidRPr="001531D4">
        <w:rPr>
          <w:rFonts w:ascii="Arial" w:eastAsia="Times New Roman" w:hAnsi="Arial" w:cs="Arial"/>
          <w:bdr w:val="none" w:sz="0" w:space="0" w:color="auto"/>
          <w:shd w:val="clear" w:color="auto" w:fill="FFFFFF"/>
          <w:lang w:val="en-GB" w:eastAsia="it-IT"/>
        </w:rPr>
        <w:t xml:space="preserve"> di </w:t>
      </w:r>
      <w:proofErr w:type="spellStart"/>
      <w:r w:rsidRPr="001531D4">
        <w:rPr>
          <w:rFonts w:ascii="Arial" w:eastAsia="Times New Roman" w:hAnsi="Arial" w:cs="Arial"/>
          <w:bdr w:val="none" w:sz="0" w:space="0" w:color="auto"/>
          <w:shd w:val="clear" w:color="auto" w:fill="FFFFFF"/>
          <w:lang w:val="en-GB" w:eastAsia="it-IT"/>
        </w:rPr>
        <w:t>Pinè</w:t>
      </w:r>
      <w:proofErr w:type="spellEnd"/>
      <w:r w:rsidRPr="001531D4">
        <w:rPr>
          <w:rFonts w:ascii="Arial" w:eastAsia="Times New Roman" w:hAnsi="Arial" w:cs="Arial"/>
          <w:bdr w:val="none" w:sz="0" w:space="0" w:color="auto"/>
          <w:shd w:val="clear" w:color="auto" w:fill="FFFFFF"/>
          <w:lang w:val="en-GB" w:eastAsia="it-IT"/>
        </w:rPr>
        <w:t xml:space="preserve"> or from the Lido on </w:t>
      </w:r>
      <w:proofErr w:type="spellStart"/>
      <w:r w:rsidRPr="001531D4">
        <w:rPr>
          <w:rFonts w:ascii="Arial" w:eastAsia="Times New Roman" w:hAnsi="Arial" w:cs="Arial"/>
          <w:bdr w:val="none" w:sz="0" w:space="0" w:color="auto"/>
          <w:shd w:val="clear" w:color="auto" w:fill="FFFFFF"/>
          <w:lang w:val="en-GB" w:eastAsia="it-IT"/>
        </w:rPr>
        <w:t>Serraia</w:t>
      </w:r>
      <w:proofErr w:type="spellEnd"/>
      <w:r w:rsidRPr="001531D4">
        <w:rPr>
          <w:rFonts w:ascii="Arial" w:eastAsia="Times New Roman" w:hAnsi="Arial" w:cs="Arial"/>
          <w:bdr w:val="none" w:sz="0" w:space="0" w:color="auto"/>
          <w:shd w:val="clear" w:color="auto" w:fill="FFFFFF"/>
          <w:lang w:val="en-GB" w:eastAsia="it-IT"/>
        </w:rPr>
        <w:t xml:space="preserve"> Lake. Follow the path along the western shore of the lake, cross the </w:t>
      </w:r>
      <w:proofErr w:type="spellStart"/>
      <w:r w:rsidRPr="001531D4">
        <w:rPr>
          <w:rFonts w:ascii="Arial" w:eastAsia="Times New Roman" w:hAnsi="Arial" w:cs="Arial"/>
          <w:bdr w:val="none" w:sz="0" w:space="0" w:color="auto"/>
          <w:shd w:val="clear" w:color="auto" w:fill="FFFFFF"/>
          <w:lang w:val="en-GB" w:eastAsia="it-IT"/>
        </w:rPr>
        <w:t>Paludi</w:t>
      </w:r>
      <w:proofErr w:type="spellEnd"/>
      <w:r w:rsidRPr="001531D4">
        <w:rPr>
          <w:rFonts w:ascii="Arial" w:eastAsia="Times New Roman" w:hAnsi="Arial" w:cs="Arial"/>
          <w:bdr w:val="none" w:sz="0" w:space="0" w:color="auto"/>
          <w:shd w:val="clear" w:color="auto" w:fill="FFFFFF"/>
          <w:lang w:val="en-GB" w:eastAsia="it-IT"/>
        </w:rPr>
        <w:t xml:space="preserve"> di </w:t>
      </w:r>
      <w:proofErr w:type="spellStart"/>
      <w:r w:rsidRPr="001531D4">
        <w:rPr>
          <w:rFonts w:ascii="Arial" w:eastAsia="Times New Roman" w:hAnsi="Arial" w:cs="Arial"/>
          <w:bdr w:val="none" w:sz="0" w:space="0" w:color="auto"/>
          <w:shd w:val="clear" w:color="auto" w:fill="FFFFFF"/>
          <w:lang w:val="en-GB" w:eastAsia="it-IT"/>
        </w:rPr>
        <w:t>Sternigo</w:t>
      </w:r>
      <w:proofErr w:type="spellEnd"/>
      <w:r w:rsidRPr="001531D4">
        <w:rPr>
          <w:rFonts w:ascii="Arial" w:eastAsia="Times New Roman" w:hAnsi="Arial" w:cs="Arial"/>
          <w:bdr w:val="none" w:sz="0" w:space="0" w:color="auto"/>
          <w:shd w:val="clear" w:color="auto" w:fill="FFFFFF"/>
          <w:lang w:val="en-GB" w:eastAsia="it-IT"/>
        </w:rPr>
        <w:t xml:space="preserve"> Nature Reserve and continue to </w:t>
      </w:r>
      <w:proofErr w:type="spellStart"/>
      <w:r w:rsidRPr="001531D4">
        <w:rPr>
          <w:rFonts w:ascii="Arial" w:eastAsia="Times New Roman" w:hAnsi="Arial" w:cs="Arial"/>
          <w:bdr w:val="none" w:sz="0" w:space="0" w:color="auto"/>
          <w:shd w:val="clear" w:color="auto" w:fill="FFFFFF"/>
          <w:lang w:val="en-GB" w:eastAsia="it-IT"/>
        </w:rPr>
        <w:t>Fabbrica</w:t>
      </w:r>
      <w:proofErr w:type="spellEnd"/>
      <w:r w:rsidRPr="001531D4">
        <w:rPr>
          <w:rFonts w:ascii="Arial" w:eastAsia="Times New Roman" w:hAnsi="Arial" w:cs="Arial"/>
          <w:bdr w:val="none" w:sz="0" w:space="0" w:color="auto"/>
          <w:shd w:val="clear" w:color="auto" w:fill="FFFFFF"/>
          <w:lang w:val="en-GB" w:eastAsia="it-IT"/>
        </w:rPr>
        <w:t xml:space="preserve"> along the eastern shore of Lake </w:t>
      </w:r>
      <w:proofErr w:type="spellStart"/>
      <w:r w:rsidRPr="001531D4">
        <w:rPr>
          <w:rFonts w:ascii="Arial" w:eastAsia="Times New Roman" w:hAnsi="Arial" w:cs="Arial"/>
          <w:bdr w:val="none" w:sz="0" w:space="0" w:color="auto"/>
          <w:shd w:val="clear" w:color="auto" w:fill="FFFFFF"/>
          <w:lang w:val="en-GB" w:eastAsia="it-IT"/>
        </w:rPr>
        <w:t>Piazze</w:t>
      </w:r>
      <w:proofErr w:type="spellEnd"/>
      <w:r w:rsidRPr="001531D4">
        <w:rPr>
          <w:rFonts w:ascii="Arial" w:eastAsia="Times New Roman" w:hAnsi="Arial" w:cs="Arial"/>
          <w:bdr w:val="none" w:sz="0" w:space="0" w:color="auto"/>
          <w:shd w:val="clear" w:color="auto" w:fill="FFFFFF"/>
          <w:lang w:val="en-GB" w:eastAsia="it-IT"/>
        </w:rPr>
        <w:t xml:space="preserve">. This is where the journey home along the northern shore begins. We recommend </w:t>
      </w:r>
      <w:hyperlink r:id="rId14" w:history="1">
        <w:proofErr w:type="spellStart"/>
        <w:r w:rsidRPr="001531D4">
          <w:rPr>
            <w:rFonts w:ascii="Arial" w:eastAsia="Times New Roman" w:hAnsi="Arial" w:cs="Arial"/>
            <w:color w:val="0563C1"/>
            <w:u w:val="single"/>
            <w:bdr w:val="none" w:sz="0" w:space="0" w:color="auto"/>
            <w:shd w:val="clear" w:color="auto" w:fill="FFFFFF"/>
            <w:lang w:val="en-GB" w:eastAsia="it-IT"/>
          </w:rPr>
          <w:t>Agrigelateria</w:t>
        </w:r>
        <w:proofErr w:type="spellEnd"/>
        <w:r w:rsidRPr="001531D4">
          <w:rPr>
            <w:rFonts w:ascii="Arial" w:eastAsia="Times New Roman" w:hAnsi="Arial" w:cs="Arial"/>
            <w:color w:val="0563C1"/>
            <w:u w:val="single"/>
            <w:bdr w:val="none" w:sz="0" w:space="0" w:color="auto"/>
            <w:shd w:val="clear" w:color="auto" w:fill="FFFFFF"/>
            <w:lang w:val="en-GB" w:eastAsia="it-IT"/>
          </w:rPr>
          <w:t xml:space="preserve"> La </w:t>
        </w:r>
        <w:proofErr w:type="spellStart"/>
        <w:r w:rsidRPr="001531D4">
          <w:rPr>
            <w:rFonts w:ascii="Arial" w:eastAsia="Times New Roman" w:hAnsi="Arial" w:cs="Arial"/>
            <w:color w:val="0563C1"/>
            <w:u w:val="single"/>
            <w:bdr w:val="none" w:sz="0" w:space="0" w:color="auto"/>
            <w:shd w:val="clear" w:color="auto" w:fill="FFFFFF"/>
            <w:lang w:val="en-GB" w:eastAsia="it-IT"/>
          </w:rPr>
          <w:t>Cà</w:t>
        </w:r>
        <w:proofErr w:type="spellEnd"/>
        <w:r w:rsidRPr="001531D4">
          <w:rPr>
            <w:rFonts w:ascii="Arial" w:eastAsia="Times New Roman" w:hAnsi="Arial" w:cs="Arial"/>
            <w:color w:val="0563C1"/>
            <w:u w:val="single"/>
            <w:bdr w:val="none" w:sz="0" w:space="0" w:color="auto"/>
            <w:shd w:val="clear" w:color="auto" w:fill="FFFFFF"/>
            <w:lang w:val="en-GB" w:eastAsia="it-IT"/>
          </w:rPr>
          <w:t xml:space="preserve"> </w:t>
        </w:r>
        <w:proofErr w:type="spellStart"/>
        <w:r w:rsidRPr="001531D4">
          <w:rPr>
            <w:rFonts w:ascii="Arial" w:eastAsia="Times New Roman" w:hAnsi="Arial" w:cs="Arial"/>
            <w:color w:val="0563C1"/>
            <w:u w:val="single"/>
            <w:bdr w:val="none" w:sz="0" w:space="0" w:color="auto"/>
            <w:shd w:val="clear" w:color="auto" w:fill="FFFFFF"/>
            <w:lang w:val="en-GB" w:eastAsia="it-IT"/>
          </w:rPr>
          <w:t>sul</w:t>
        </w:r>
        <w:proofErr w:type="spellEnd"/>
        <w:r w:rsidRPr="001531D4">
          <w:rPr>
            <w:rFonts w:ascii="Arial" w:eastAsia="Times New Roman" w:hAnsi="Arial" w:cs="Arial"/>
            <w:color w:val="0563C1"/>
            <w:u w:val="single"/>
            <w:bdr w:val="none" w:sz="0" w:space="0" w:color="auto"/>
            <w:shd w:val="clear" w:color="auto" w:fill="FFFFFF"/>
            <w:lang w:val="en-GB" w:eastAsia="it-IT"/>
          </w:rPr>
          <w:t xml:space="preserve"> Lago</w:t>
        </w:r>
      </w:hyperlink>
      <w:r w:rsidRPr="001531D4">
        <w:rPr>
          <w:rFonts w:ascii="Arial" w:eastAsia="Times New Roman" w:hAnsi="Arial" w:cs="Arial"/>
          <w:bdr w:val="none" w:sz="0" w:space="0" w:color="auto"/>
          <w:shd w:val="clear" w:color="auto" w:fill="FFFFFF"/>
          <w:lang w:val="en-GB" w:eastAsia="it-IT"/>
        </w:rPr>
        <w:t xml:space="preserve">, where you can find strawberries, raspberries, currants, and blueberries that are locally sourced and made into the most delicious gelato. </w:t>
      </w:r>
    </w:p>
    <w:p w14:paraId="26743145"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shd w:val="clear" w:color="auto" w:fill="FFFFFF"/>
          <w:lang w:val="en-GB" w:eastAsia="it-IT"/>
        </w:rPr>
      </w:pPr>
    </w:p>
    <w:p w14:paraId="5292F883" w14:textId="4069C586"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dr w:val="none" w:sz="0" w:space="0" w:color="auto"/>
          <w:lang w:val="en-GB" w:eastAsia="it-IT"/>
        </w:rPr>
        <w:t xml:space="preserve">Visit the blue waters of </w:t>
      </w:r>
      <w:r w:rsidRPr="347EFDE2">
        <w:rPr>
          <w:rFonts w:ascii="Arial" w:eastAsia="Times New Roman" w:hAnsi="Arial" w:cs="Arial"/>
          <w:b/>
          <w:bCs/>
          <w:bdr w:val="none" w:sz="0" w:space="0" w:color="auto"/>
          <w:lang w:val="en-GB" w:eastAsia="it-IT"/>
        </w:rPr>
        <w:t xml:space="preserve">Lake </w:t>
      </w:r>
      <w:proofErr w:type="spellStart"/>
      <w:r w:rsidRPr="347EFDE2">
        <w:rPr>
          <w:rFonts w:ascii="Arial" w:eastAsia="Times New Roman" w:hAnsi="Arial" w:cs="Arial"/>
          <w:b/>
          <w:bCs/>
          <w:bdr w:val="none" w:sz="0" w:space="0" w:color="auto"/>
          <w:lang w:val="en-GB" w:eastAsia="it-IT"/>
        </w:rPr>
        <w:t>Molveno</w:t>
      </w:r>
      <w:proofErr w:type="spellEnd"/>
      <w:r w:rsidRPr="001531D4">
        <w:rPr>
          <w:rFonts w:ascii="Arial" w:eastAsia="Times New Roman" w:hAnsi="Arial" w:cs="Arial"/>
          <w:bdr w:val="none" w:sz="0" w:space="0" w:color="auto"/>
          <w:lang w:val="en-GB" w:eastAsia="it-IT"/>
        </w:rPr>
        <w:t xml:space="preserve">, which are among the most beautiful in Italy according to Touring and </w:t>
      </w:r>
      <w:proofErr w:type="spellStart"/>
      <w:r w:rsidRPr="001531D4">
        <w:rPr>
          <w:rFonts w:ascii="Arial" w:eastAsia="Times New Roman" w:hAnsi="Arial" w:cs="Arial"/>
          <w:bdr w:val="none" w:sz="0" w:space="0" w:color="auto"/>
          <w:lang w:val="en-GB" w:eastAsia="it-IT"/>
        </w:rPr>
        <w:t>Legambiente</w:t>
      </w:r>
      <w:proofErr w:type="spellEnd"/>
      <w:r w:rsidRPr="001531D4">
        <w:rPr>
          <w:rFonts w:ascii="Arial" w:eastAsia="Times New Roman" w:hAnsi="Arial" w:cs="Arial"/>
          <w:bdr w:val="none" w:sz="0" w:space="0" w:color="auto"/>
          <w:lang w:val="en-GB" w:eastAsia="it-IT"/>
        </w:rPr>
        <w:t xml:space="preserve">, and the bold peaks of the </w:t>
      </w:r>
      <w:proofErr w:type="spellStart"/>
      <w:r w:rsidRPr="001531D4">
        <w:rPr>
          <w:rFonts w:ascii="Arial" w:eastAsia="Times New Roman" w:hAnsi="Arial" w:cs="Arial"/>
          <w:bdr w:val="none" w:sz="0" w:space="0" w:color="auto"/>
          <w:lang w:val="en-GB" w:eastAsia="it-IT"/>
        </w:rPr>
        <w:t>Brenta</w:t>
      </w:r>
      <w:proofErr w:type="spellEnd"/>
      <w:r w:rsidRPr="001531D4">
        <w:rPr>
          <w:rFonts w:ascii="Arial" w:eastAsia="Times New Roman" w:hAnsi="Arial" w:cs="Arial"/>
          <w:bdr w:val="none" w:sz="0" w:space="0" w:color="auto"/>
          <w:lang w:val="en-GB" w:eastAsia="it-IT"/>
        </w:rPr>
        <w:t xml:space="preserve"> Dolomites. Between these impressive peaks, the colours of the forest accompany hikers who climb from </w:t>
      </w:r>
      <w:proofErr w:type="spellStart"/>
      <w:r w:rsidRPr="001531D4">
        <w:rPr>
          <w:rFonts w:ascii="Arial" w:eastAsia="Times New Roman" w:hAnsi="Arial" w:cs="Arial"/>
          <w:bdr w:val="none" w:sz="0" w:space="0" w:color="auto"/>
          <w:lang w:val="en-GB" w:eastAsia="it-IT"/>
        </w:rPr>
        <w:t>Molveno</w:t>
      </w:r>
      <w:proofErr w:type="spellEnd"/>
      <w:r w:rsidRPr="001531D4">
        <w:rPr>
          <w:rFonts w:ascii="Arial" w:eastAsia="Times New Roman" w:hAnsi="Arial" w:cs="Arial"/>
          <w:bdr w:val="none" w:sz="0" w:space="0" w:color="auto"/>
          <w:lang w:val="en-GB" w:eastAsia="it-IT"/>
        </w:rPr>
        <w:t xml:space="preserve"> to the pasture of </w:t>
      </w:r>
      <w:proofErr w:type="spellStart"/>
      <w:r w:rsidRPr="001531D4">
        <w:rPr>
          <w:rFonts w:ascii="Arial" w:eastAsia="Times New Roman" w:hAnsi="Arial" w:cs="Arial"/>
          <w:bdr w:val="none" w:sz="0" w:space="0" w:color="auto"/>
          <w:lang w:val="en-GB" w:eastAsia="it-IT"/>
        </w:rPr>
        <w:t>Malga</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Andalo</w:t>
      </w:r>
      <w:proofErr w:type="spellEnd"/>
      <w:r w:rsidRPr="001531D4">
        <w:rPr>
          <w:rFonts w:ascii="Arial" w:eastAsia="Times New Roman" w:hAnsi="Arial" w:cs="Arial"/>
          <w:bdr w:val="none" w:sz="0" w:space="0" w:color="auto"/>
          <w:lang w:val="en-GB" w:eastAsia="it-IT"/>
        </w:rPr>
        <w:t xml:space="preserve">, in front of </w:t>
      </w:r>
      <w:proofErr w:type="spellStart"/>
      <w:r w:rsidRPr="001531D4">
        <w:rPr>
          <w:rFonts w:ascii="Arial" w:eastAsia="Times New Roman" w:hAnsi="Arial" w:cs="Arial"/>
          <w:bdr w:val="none" w:sz="0" w:space="0" w:color="auto"/>
          <w:lang w:val="en-GB" w:eastAsia="it-IT"/>
        </w:rPr>
        <w:t>Croz</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dell’Altissimo</w:t>
      </w:r>
      <w:proofErr w:type="spellEnd"/>
      <w:r w:rsidRPr="001531D4">
        <w:rPr>
          <w:rFonts w:ascii="Arial" w:eastAsia="Times New Roman" w:hAnsi="Arial" w:cs="Arial"/>
          <w:bdr w:val="none" w:sz="0" w:space="0" w:color="auto"/>
          <w:lang w:val="en-GB" w:eastAsia="it-IT"/>
        </w:rPr>
        <w:t xml:space="preserve">. Begin your journey from the campsite by the lake and then follow a steep but easy path (SAT no. 332) that climbs into the woods and reaches </w:t>
      </w:r>
      <w:proofErr w:type="spellStart"/>
      <w:r w:rsidRPr="001531D4">
        <w:rPr>
          <w:rFonts w:ascii="Arial" w:eastAsia="Times New Roman" w:hAnsi="Arial" w:cs="Arial"/>
          <w:bdr w:val="none" w:sz="0" w:space="0" w:color="auto"/>
          <w:lang w:val="en-GB" w:eastAsia="it-IT"/>
        </w:rPr>
        <w:t>Malga</w:t>
      </w:r>
      <w:proofErr w:type="spellEnd"/>
      <w:r w:rsidRPr="001531D4">
        <w:rPr>
          <w:rFonts w:ascii="Arial" w:eastAsia="Times New Roman" w:hAnsi="Arial" w:cs="Arial"/>
          <w:bdr w:val="none" w:sz="0" w:space="0" w:color="auto"/>
          <w:lang w:val="en-GB" w:eastAsia="it-IT"/>
        </w:rPr>
        <w:t xml:space="preserve"> di </w:t>
      </w:r>
      <w:proofErr w:type="spellStart"/>
      <w:r w:rsidRPr="001531D4">
        <w:rPr>
          <w:rFonts w:ascii="Arial" w:eastAsia="Times New Roman" w:hAnsi="Arial" w:cs="Arial"/>
          <w:bdr w:val="none" w:sz="0" w:space="0" w:color="auto"/>
          <w:lang w:val="en-GB" w:eastAsia="it-IT"/>
        </w:rPr>
        <w:t>Andalo</w:t>
      </w:r>
      <w:proofErr w:type="spellEnd"/>
      <w:r w:rsidRPr="001531D4">
        <w:rPr>
          <w:rFonts w:ascii="Arial" w:eastAsia="Times New Roman" w:hAnsi="Arial" w:cs="Arial"/>
          <w:bdr w:val="none" w:sz="0" w:space="0" w:color="auto"/>
          <w:lang w:val="en-GB" w:eastAsia="it-IT"/>
        </w:rPr>
        <w:t xml:space="preserve">. You can return along the same route or, from the </w:t>
      </w:r>
      <w:proofErr w:type="spellStart"/>
      <w:r w:rsidRPr="001531D4">
        <w:rPr>
          <w:rFonts w:ascii="Arial" w:eastAsia="Times New Roman" w:hAnsi="Arial" w:cs="Arial"/>
          <w:bdr w:val="none" w:sz="0" w:space="0" w:color="auto"/>
          <w:lang w:val="en-GB" w:eastAsia="it-IT"/>
        </w:rPr>
        <w:t>Bondai</w:t>
      </w:r>
      <w:proofErr w:type="spellEnd"/>
      <w:r w:rsidRPr="001531D4">
        <w:rPr>
          <w:rFonts w:ascii="Arial" w:eastAsia="Times New Roman" w:hAnsi="Arial" w:cs="Arial"/>
          <w:bdr w:val="none" w:sz="0" w:space="0" w:color="auto"/>
          <w:lang w:val="en-GB" w:eastAsia="it-IT"/>
        </w:rPr>
        <w:t xml:space="preserve"> road travel to </w:t>
      </w:r>
      <w:hyperlink r:id="rId15" w:history="1">
        <w:r w:rsidRPr="001531D4">
          <w:rPr>
            <w:rFonts w:ascii="Arial" w:eastAsia="Times New Roman" w:hAnsi="Arial" w:cs="Arial"/>
            <w:color w:val="0563C1"/>
            <w:u w:val="single"/>
            <w:bdr w:val="none" w:sz="0" w:space="0" w:color="auto"/>
            <w:lang w:val="en-GB" w:eastAsia="it-IT"/>
          </w:rPr>
          <w:t xml:space="preserve">Ristorante </w:t>
        </w:r>
        <w:proofErr w:type="spellStart"/>
        <w:r w:rsidRPr="001531D4">
          <w:rPr>
            <w:rFonts w:ascii="Arial" w:eastAsia="Times New Roman" w:hAnsi="Arial" w:cs="Arial"/>
            <w:color w:val="0563C1"/>
            <w:u w:val="single"/>
            <w:bdr w:val="none" w:sz="0" w:space="0" w:color="auto"/>
            <w:lang w:val="en-GB" w:eastAsia="it-IT"/>
          </w:rPr>
          <w:t>Baita</w:t>
        </w:r>
        <w:proofErr w:type="spellEnd"/>
        <w:r w:rsidRPr="001531D4">
          <w:rPr>
            <w:rFonts w:ascii="Arial" w:eastAsia="Times New Roman" w:hAnsi="Arial" w:cs="Arial"/>
            <w:color w:val="0563C1"/>
            <w:u w:val="single"/>
            <w:bdr w:val="none" w:sz="0" w:space="0" w:color="auto"/>
            <w:lang w:val="en-GB" w:eastAsia="it-IT"/>
          </w:rPr>
          <w:t xml:space="preserve"> </w:t>
        </w:r>
        <w:proofErr w:type="spellStart"/>
        <w:r w:rsidRPr="001531D4">
          <w:rPr>
            <w:rFonts w:ascii="Arial" w:eastAsia="Times New Roman" w:hAnsi="Arial" w:cs="Arial"/>
            <w:color w:val="0563C1"/>
            <w:u w:val="single"/>
            <w:bdr w:val="none" w:sz="0" w:space="0" w:color="auto"/>
            <w:lang w:val="en-GB" w:eastAsia="it-IT"/>
          </w:rPr>
          <w:t>Fortini</w:t>
        </w:r>
        <w:proofErr w:type="spellEnd"/>
        <w:r w:rsidRPr="001531D4">
          <w:rPr>
            <w:rFonts w:ascii="Arial" w:eastAsia="Times New Roman" w:hAnsi="Arial" w:cs="Arial"/>
            <w:color w:val="0563C1"/>
            <w:u w:val="single"/>
            <w:bdr w:val="none" w:sz="0" w:space="0" w:color="auto"/>
            <w:lang w:val="en-GB" w:eastAsia="it-IT"/>
          </w:rPr>
          <w:t xml:space="preserve"> di </w:t>
        </w:r>
        <w:proofErr w:type="spellStart"/>
        <w:r w:rsidRPr="001531D4">
          <w:rPr>
            <w:rFonts w:ascii="Arial" w:eastAsia="Times New Roman" w:hAnsi="Arial" w:cs="Arial"/>
            <w:color w:val="0563C1"/>
            <w:u w:val="single"/>
            <w:bdr w:val="none" w:sz="0" w:space="0" w:color="auto"/>
            <w:lang w:val="en-GB" w:eastAsia="it-IT"/>
          </w:rPr>
          <w:t>Napoleone</w:t>
        </w:r>
        <w:proofErr w:type="spellEnd"/>
      </w:hyperlink>
      <w:r w:rsidRPr="001531D4">
        <w:rPr>
          <w:rFonts w:ascii="Arial" w:eastAsia="Times New Roman" w:hAnsi="Arial" w:cs="Arial"/>
          <w:bdr w:val="none" w:sz="0" w:space="0" w:color="auto"/>
          <w:lang w:val="en-GB" w:eastAsia="it-IT"/>
        </w:rPr>
        <w:t xml:space="preserve">, an excellent place to stop for a snack at the end of your hike in an explosion of autumn colours. </w:t>
      </w:r>
    </w:p>
    <w:p w14:paraId="6B548843"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24FC67E8"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dr w:val="none" w:sz="0" w:space="0" w:color="auto"/>
          <w:lang w:val="en-GB" w:eastAsia="it-IT"/>
        </w:rPr>
        <w:t xml:space="preserve">The ridge of Monte Gazza separates Lake </w:t>
      </w:r>
      <w:proofErr w:type="spellStart"/>
      <w:r w:rsidRPr="001531D4">
        <w:rPr>
          <w:rFonts w:ascii="Arial" w:eastAsia="Times New Roman" w:hAnsi="Arial" w:cs="Arial"/>
          <w:bdr w:val="none" w:sz="0" w:space="0" w:color="auto"/>
          <w:lang w:val="en-GB" w:eastAsia="it-IT"/>
        </w:rPr>
        <w:t>Molveno</w:t>
      </w:r>
      <w:proofErr w:type="spellEnd"/>
      <w:r w:rsidRPr="001531D4">
        <w:rPr>
          <w:rFonts w:ascii="Arial" w:eastAsia="Times New Roman" w:hAnsi="Arial" w:cs="Arial"/>
          <w:bdr w:val="none" w:sz="0" w:space="0" w:color="auto"/>
          <w:lang w:val="en-GB" w:eastAsia="it-IT"/>
        </w:rPr>
        <w:t xml:space="preserve"> from the Valle </w:t>
      </w:r>
      <w:proofErr w:type="spellStart"/>
      <w:r w:rsidRPr="001531D4">
        <w:rPr>
          <w:rFonts w:ascii="Arial" w:eastAsia="Times New Roman" w:hAnsi="Arial" w:cs="Arial"/>
          <w:bdr w:val="none" w:sz="0" w:space="0" w:color="auto"/>
          <w:lang w:val="en-GB" w:eastAsia="it-IT"/>
        </w:rPr>
        <w:t>dei</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Laghi</w:t>
      </w:r>
      <w:proofErr w:type="spellEnd"/>
      <w:r w:rsidRPr="001531D4">
        <w:rPr>
          <w:rFonts w:ascii="Arial" w:eastAsia="Times New Roman" w:hAnsi="Arial" w:cs="Arial"/>
          <w:bdr w:val="none" w:sz="0" w:space="0" w:color="auto"/>
          <w:lang w:val="en-GB" w:eastAsia="it-IT"/>
        </w:rPr>
        <w:t xml:space="preserve"> where, every morning and in every season, the ethereal profile of its iconic 16</w:t>
      </w:r>
      <w:r w:rsidRPr="001531D4">
        <w:rPr>
          <w:rFonts w:ascii="Arial" w:eastAsia="Times New Roman" w:hAnsi="Arial" w:cs="Arial"/>
          <w:bdr w:val="none" w:sz="0" w:space="0" w:color="auto"/>
          <w:vertAlign w:val="superscript"/>
          <w:lang w:val="en-GB" w:eastAsia="it-IT"/>
        </w:rPr>
        <w:t>th</w:t>
      </w:r>
      <w:r w:rsidRPr="001531D4">
        <w:rPr>
          <w:rFonts w:ascii="Arial" w:eastAsia="Times New Roman" w:hAnsi="Arial" w:cs="Arial"/>
          <w:bdr w:val="none" w:sz="0" w:space="0" w:color="auto"/>
          <w:lang w:val="en-GB" w:eastAsia="it-IT"/>
        </w:rPr>
        <w:t xml:space="preserve"> century castle emerges from the mists with its battlements and towers directly reflected on the water of </w:t>
      </w:r>
      <w:r w:rsidRPr="001531D4">
        <w:rPr>
          <w:rFonts w:ascii="Arial" w:eastAsia="Times New Roman" w:hAnsi="Arial" w:cs="Arial"/>
          <w:b/>
          <w:bCs/>
          <w:bdr w:val="none" w:sz="0" w:space="0" w:color="auto"/>
          <w:lang w:val="en-GB" w:eastAsia="it-IT"/>
        </w:rPr>
        <w:t xml:space="preserve">Lake </w:t>
      </w:r>
      <w:proofErr w:type="spellStart"/>
      <w:r w:rsidRPr="001531D4">
        <w:rPr>
          <w:rFonts w:ascii="Arial" w:eastAsia="Times New Roman" w:hAnsi="Arial" w:cs="Arial"/>
          <w:b/>
          <w:bCs/>
          <w:bdr w:val="none" w:sz="0" w:space="0" w:color="auto"/>
          <w:lang w:val="en-GB" w:eastAsia="it-IT"/>
        </w:rPr>
        <w:t>Toblino</w:t>
      </w:r>
      <w:proofErr w:type="spellEnd"/>
      <w:r w:rsidRPr="001531D4">
        <w:rPr>
          <w:rFonts w:ascii="Arial" w:eastAsia="Times New Roman" w:hAnsi="Arial" w:cs="Arial"/>
          <w:bdr w:val="none" w:sz="0" w:space="0" w:color="auto"/>
          <w:lang w:val="en-GB" w:eastAsia="it-IT"/>
        </w:rPr>
        <w:t xml:space="preserve">. In this quintessentially romantic destination, you can breathe in the scent of rosemary, of the northernmost olive trees on the planet, and of holm oaks, which benefit from the microclimate common to the whole territory north of the Trentino shore of Lake Garda. Do not miss out on seeing the surrounding areas; the </w:t>
      </w:r>
      <w:proofErr w:type="spellStart"/>
      <w:r w:rsidRPr="001531D4">
        <w:rPr>
          <w:rFonts w:ascii="Arial" w:eastAsia="Times New Roman" w:hAnsi="Arial" w:cs="Arial"/>
          <w:bdr w:val="none" w:sz="0" w:space="0" w:color="auto"/>
          <w:lang w:val="en-GB" w:eastAsia="it-IT"/>
        </w:rPr>
        <w:t>Sentiero</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della</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Roggia</w:t>
      </w:r>
      <w:proofErr w:type="spellEnd"/>
      <w:r w:rsidRPr="001531D4">
        <w:rPr>
          <w:rFonts w:ascii="Arial" w:eastAsia="Times New Roman" w:hAnsi="Arial" w:cs="Arial"/>
          <w:bdr w:val="none" w:sz="0" w:space="0" w:color="auto"/>
          <w:lang w:val="en-GB" w:eastAsia="it-IT"/>
        </w:rPr>
        <w:t xml:space="preserve"> di </w:t>
      </w:r>
      <w:proofErr w:type="spellStart"/>
      <w:r w:rsidRPr="001531D4">
        <w:rPr>
          <w:rFonts w:ascii="Arial" w:eastAsia="Times New Roman" w:hAnsi="Arial" w:cs="Arial"/>
          <w:bdr w:val="none" w:sz="0" w:space="0" w:color="auto"/>
          <w:lang w:val="en-GB" w:eastAsia="it-IT"/>
        </w:rPr>
        <w:t>Calavino</w:t>
      </w:r>
      <w:proofErr w:type="spellEnd"/>
      <w:r w:rsidRPr="001531D4">
        <w:rPr>
          <w:rFonts w:ascii="Arial" w:eastAsia="Times New Roman" w:hAnsi="Arial" w:cs="Arial"/>
          <w:bdr w:val="none" w:sz="0" w:space="0" w:color="auto"/>
          <w:lang w:val="en-GB" w:eastAsia="it-IT"/>
        </w:rPr>
        <w:t xml:space="preserve"> which tells of the close link between the town and its </w:t>
      </w:r>
      <w:proofErr w:type="spellStart"/>
      <w:r w:rsidRPr="001531D4">
        <w:rPr>
          <w:rFonts w:ascii="Arial" w:eastAsia="Times New Roman" w:hAnsi="Arial" w:cs="Arial"/>
          <w:bdr w:val="none" w:sz="0" w:space="0" w:color="auto"/>
          <w:lang w:val="en-GB" w:eastAsia="it-IT"/>
        </w:rPr>
        <w:t>Roggia</w:t>
      </w:r>
      <w:proofErr w:type="spellEnd"/>
      <w:r w:rsidRPr="001531D4">
        <w:rPr>
          <w:rFonts w:ascii="Arial" w:eastAsia="Times New Roman" w:hAnsi="Arial" w:cs="Arial"/>
          <w:bdr w:val="none" w:sz="0" w:space="0" w:color="auto"/>
          <w:lang w:val="en-GB" w:eastAsia="it-IT"/>
        </w:rPr>
        <w:t xml:space="preserve"> full of waterfalls. Set off from behind the car park for the </w:t>
      </w:r>
      <w:proofErr w:type="spellStart"/>
      <w:r w:rsidRPr="001531D4">
        <w:rPr>
          <w:rFonts w:ascii="Arial" w:eastAsia="Times New Roman" w:hAnsi="Arial" w:cs="Arial"/>
          <w:bdr w:val="none" w:sz="0" w:space="0" w:color="auto"/>
          <w:lang w:val="en-GB" w:eastAsia="it-IT"/>
        </w:rPr>
        <w:t>Giardino</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delle</w:t>
      </w:r>
      <w:proofErr w:type="spellEnd"/>
      <w:r w:rsidRPr="001531D4">
        <w:rPr>
          <w:rFonts w:ascii="Arial" w:eastAsia="Times New Roman" w:hAnsi="Arial" w:cs="Arial"/>
          <w:bdr w:val="none" w:sz="0" w:space="0" w:color="auto"/>
          <w:lang w:val="en-GB" w:eastAsia="it-IT"/>
        </w:rPr>
        <w:t xml:space="preserve"> </w:t>
      </w:r>
      <w:proofErr w:type="spellStart"/>
      <w:r w:rsidRPr="001531D4">
        <w:rPr>
          <w:rFonts w:ascii="Arial" w:eastAsia="Times New Roman" w:hAnsi="Arial" w:cs="Arial"/>
          <w:bdr w:val="none" w:sz="0" w:space="0" w:color="auto"/>
          <w:lang w:val="en-GB" w:eastAsia="it-IT"/>
        </w:rPr>
        <w:t>Spezie</w:t>
      </w:r>
      <w:proofErr w:type="spellEnd"/>
      <w:r w:rsidRPr="001531D4">
        <w:rPr>
          <w:rFonts w:ascii="Arial" w:eastAsia="Times New Roman" w:hAnsi="Arial" w:cs="Arial"/>
          <w:bdr w:val="none" w:sz="0" w:space="0" w:color="auto"/>
          <w:lang w:val="en-GB" w:eastAsia="it-IT"/>
        </w:rPr>
        <w:t xml:space="preserve"> restaurant in </w:t>
      </w:r>
      <w:proofErr w:type="spellStart"/>
      <w:r w:rsidRPr="001531D4">
        <w:rPr>
          <w:rFonts w:ascii="Arial" w:eastAsia="Times New Roman" w:hAnsi="Arial" w:cs="Arial"/>
          <w:bdr w:val="none" w:sz="0" w:space="0" w:color="auto"/>
          <w:lang w:val="en-GB" w:eastAsia="it-IT"/>
        </w:rPr>
        <w:t>Padergnone</w:t>
      </w:r>
      <w:proofErr w:type="spellEnd"/>
      <w:r w:rsidRPr="001531D4">
        <w:rPr>
          <w:rFonts w:ascii="Arial" w:eastAsia="Times New Roman" w:hAnsi="Arial" w:cs="Arial"/>
          <w:bdr w:val="none" w:sz="0" w:space="0" w:color="auto"/>
          <w:lang w:val="en-GB" w:eastAsia="it-IT"/>
        </w:rPr>
        <w:t xml:space="preserve">. From </w:t>
      </w:r>
      <w:proofErr w:type="spellStart"/>
      <w:r w:rsidRPr="001531D4">
        <w:rPr>
          <w:rFonts w:ascii="Arial" w:eastAsia="Times New Roman" w:hAnsi="Arial" w:cs="Arial"/>
          <w:bdr w:val="none" w:sz="0" w:space="0" w:color="auto"/>
          <w:lang w:val="en-GB" w:eastAsia="it-IT"/>
        </w:rPr>
        <w:t>Calavino</w:t>
      </w:r>
      <w:proofErr w:type="spellEnd"/>
      <w:r w:rsidRPr="001531D4">
        <w:rPr>
          <w:rFonts w:ascii="Arial" w:eastAsia="Times New Roman" w:hAnsi="Arial" w:cs="Arial"/>
          <w:bdr w:val="none" w:sz="0" w:space="0" w:color="auto"/>
          <w:lang w:val="en-GB" w:eastAsia="it-IT"/>
        </w:rPr>
        <w:t xml:space="preserve"> return through the beautiful </w:t>
      </w:r>
      <w:proofErr w:type="spellStart"/>
      <w:r w:rsidRPr="001531D4">
        <w:rPr>
          <w:rFonts w:ascii="Arial" w:eastAsia="Times New Roman" w:hAnsi="Arial" w:cs="Arial"/>
          <w:bdr w:val="none" w:sz="0" w:space="0" w:color="auto"/>
          <w:lang w:val="en-GB" w:eastAsia="it-IT"/>
        </w:rPr>
        <w:t>Nosiola</w:t>
      </w:r>
      <w:proofErr w:type="spellEnd"/>
      <w:r w:rsidRPr="001531D4">
        <w:rPr>
          <w:rFonts w:ascii="Arial" w:eastAsia="Times New Roman" w:hAnsi="Arial" w:cs="Arial"/>
          <w:bdr w:val="none" w:sz="0" w:space="0" w:color="auto"/>
          <w:lang w:val="en-GB" w:eastAsia="it-IT"/>
        </w:rPr>
        <w:t xml:space="preserve"> vineyards. We also recommend </w:t>
      </w:r>
      <w:hyperlink r:id="rId16" w:history="1">
        <w:proofErr w:type="spellStart"/>
        <w:r w:rsidRPr="001531D4">
          <w:rPr>
            <w:rFonts w:ascii="Arial" w:eastAsia="Times New Roman" w:hAnsi="Arial" w:cs="Arial"/>
            <w:color w:val="0563C1"/>
            <w:u w:val="single"/>
            <w:bdr w:val="none" w:sz="0" w:space="0" w:color="auto"/>
            <w:lang w:val="en-GB" w:eastAsia="it-IT"/>
          </w:rPr>
          <w:t>Hosteria</w:t>
        </w:r>
        <w:proofErr w:type="spellEnd"/>
        <w:r w:rsidRPr="001531D4">
          <w:rPr>
            <w:rFonts w:ascii="Arial" w:eastAsia="Times New Roman" w:hAnsi="Arial" w:cs="Arial"/>
            <w:color w:val="0563C1"/>
            <w:u w:val="single"/>
            <w:bdr w:val="none" w:sz="0" w:space="0" w:color="auto"/>
            <w:lang w:val="en-GB" w:eastAsia="it-IT"/>
          </w:rPr>
          <w:t xml:space="preserve"> </w:t>
        </w:r>
        <w:proofErr w:type="spellStart"/>
        <w:r w:rsidRPr="001531D4">
          <w:rPr>
            <w:rFonts w:ascii="Arial" w:eastAsia="Times New Roman" w:hAnsi="Arial" w:cs="Arial"/>
            <w:color w:val="0563C1"/>
            <w:u w:val="single"/>
            <w:bdr w:val="none" w:sz="0" w:space="0" w:color="auto"/>
            <w:lang w:val="en-GB" w:eastAsia="it-IT"/>
          </w:rPr>
          <w:t>Toblino</w:t>
        </w:r>
        <w:proofErr w:type="spellEnd"/>
      </w:hyperlink>
      <w:r w:rsidRPr="001531D4">
        <w:rPr>
          <w:rFonts w:ascii="Arial" w:eastAsia="Times New Roman" w:hAnsi="Arial" w:cs="Arial"/>
          <w:bdr w:val="none" w:sz="0" w:space="0" w:color="auto"/>
          <w:lang w:val="en-GB" w:eastAsia="it-IT"/>
        </w:rPr>
        <w:t xml:space="preserve"> in </w:t>
      </w:r>
      <w:proofErr w:type="spellStart"/>
      <w:r w:rsidRPr="001531D4">
        <w:rPr>
          <w:rFonts w:ascii="Arial" w:eastAsia="Times New Roman" w:hAnsi="Arial" w:cs="Arial"/>
          <w:bdr w:val="none" w:sz="0" w:space="0" w:color="auto"/>
          <w:lang w:val="en-GB" w:eastAsia="it-IT"/>
        </w:rPr>
        <w:t>Sarche</w:t>
      </w:r>
      <w:proofErr w:type="spellEnd"/>
      <w:r w:rsidRPr="001531D4">
        <w:rPr>
          <w:rFonts w:ascii="Arial" w:eastAsia="Times New Roman" w:hAnsi="Arial" w:cs="Arial"/>
          <w:bdr w:val="none" w:sz="0" w:space="0" w:color="auto"/>
          <w:lang w:val="en-GB" w:eastAsia="it-IT"/>
        </w:rPr>
        <w:t>.</w:t>
      </w:r>
    </w:p>
    <w:p w14:paraId="022AE29C"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42443E68" w14:textId="1F7938C6" w:rsidR="001531D4" w:rsidRPr="001531D4" w:rsidRDefault="001531D4" w:rsidP="347EFDE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r w:rsidRPr="001531D4">
        <w:rPr>
          <w:rFonts w:ascii="Arial" w:eastAsia="Times New Roman" w:hAnsi="Arial" w:cs="Arial"/>
          <w:bdr w:val="none" w:sz="0" w:space="0" w:color="auto"/>
          <w:lang w:val="en-GB" w:eastAsia="it-IT"/>
        </w:rPr>
        <w:t xml:space="preserve">The beech woods surrounding </w:t>
      </w:r>
      <w:r w:rsidRPr="347EFDE2">
        <w:rPr>
          <w:rFonts w:ascii="Arial" w:eastAsia="Times New Roman" w:hAnsi="Arial" w:cs="Arial"/>
          <w:b/>
          <w:bCs/>
          <w:bdr w:val="none" w:sz="0" w:space="0" w:color="auto"/>
          <w:lang w:val="en-GB" w:eastAsia="it-IT"/>
        </w:rPr>
        <w:t>Lake Tenno</w:t>
      </w:r>
      <w:r w:rsidRPr="001531D4">
        <w:rPr>
          <w:rFonts w:ascii="Arial" w:eastAsia="Times New Roman" w:hAnsi="Arial" w:cs="Arial"/>
          <w:bdr w:val="none" w:sz="0" w:space="0" w:color="auto"/>
          <w:lang w:val="en-GB" w:eastAsia="it-IT"/>
        </w:rPr>
        <w:t xml:space="preserve"> in autumn are a delight to see, and so are the waters that turn from turquoise to emerald-green with the help of the changing light. The woods are 570m above sea level and close to the medieval village of </w:t>
      </w:r>
      <w:proofErr w:type="spellStart"/>
      <w:r w:rsidRPr="001531D4">
        <w:rPr>
          <w:rFonts w:ascii="Arial" w:eastAsia="Times New Roman" w:hAnsi="Arial" w:cs="Arial"/>
          <w:bdr w:val="none" w:sz="0" w:space="0" w:color="auto"/>
          <w:lang w:val="en-GB" w:eastAsia="it-IT"/>
        </w:rPr>
        <w:t>Canale</w:t>
      </w:r>
      <w:proofErr w:type="spellEnd"/>
      <w:r w:rsidRPr="001531D4">
        <w:rPr>
          <w:rFonts w:ascii="Arial" w:eastAsia="Times New Roman" w:hAnsi="Arial" w:cs="Arial"/>
          <w:bdr w:val="none" w:sz="0" w:space="0" w:color="auto"/>
          <w:lang w:val="en-GB" w:eastAsia="it-IT"/>
        </w:rPr>
        <w:t xml:space="preserve"> di Tenno, one of Italy’s most beautiful villages. You can reach the village by starting out from the car park by the lake and following the trail on the left, which runs along the entire perimeter. Once you get near the islet, continue up towards the kiosk to a dirt road and follow the signs for </w:t>
      </w:r>
      <w:proofErr w:type="spellStart"/>
      <w:r w:rsidRPr="001531D4">
        <w:rPr>
          <w:rFonts w:ascii="Arial" w:eastAsia="Times New Roman" w:hAnsi="Arial" w:cs="Arial"/>
          <w:bdr w:val="none" w:sz="0" w:space="0" w:color="auto"/>
          <w:lang w:val="en-GB" w:eastAsia="it-IT"/>
        </w:rPr>
        <w:t>Canale</w:t>
      </w:r>
      <w:proofErr w:type="spellEnd"/>
      <w:r w:rsidRPr="001531D4">
        <w:rPr>
          <w:rFonts w:ascii="Arial" w:eastAsia="Times New Roman" w:hAnsi="Arial" w:cs="Arial"/>
          <w:bdr w:val="none" w:sz="0" w:space="0" w:color="auto"/>
          <w:lang w:val="en-GB" w:eastAsia="it-IT"/>
        </w:rPr>
        <w:t xml:space="preserve"> until you reach the village. We recommend </w:t>
      </w:r>
      <w:hyperlink r:id="rId17" w:history="1">
        <w:proofErr w:type="spellStart"/>
        <w:r w:rsidRPr="001531D4">
          <w:rPr>
            <w:rFonts w:ascii="Arial" w:eastAsia="Times New Roman" w:hAnsi="Arial" w:cs="Arial"/>
            <w:color w:val="0563C1"/>
            <w:u w:val="single"/>
            <w:bdr w:val="none" w:sz="0" w:space="0" w:color="auto"/>
            <w:lang w:val="en-GB" w:eastAsia="it-IT"/>
          </w:rPr>
          <w:t>Agritur</w:t>
        </w:r>
        <w:proofErr w:type="spellEnd"/>
        <w:r w:rsidRPr="001531D4">
          <w:rPr>
            <w:rFonts w:ascii="Arial" w:eastAsia="Times New Roman" w:hAnsi="Arial" w:cs="Arial"/>
            <w:color w:val="0563C1"/>
            <w:u w:val="single"/>
            <w:bdr w:val="none" w:sz="0" w:space="0" w:color="auto"/>
            <w:lang w:val="en-GB" w:eastAsia="it-IT"/>
          </w:rPr>
          <w:t xml:space="preserve"> </w:t>
        </w:r>
        <w:proofErr w:type="spellStart"/>
        <w:r w:rsidRPr="001531D4">
          <w:rPr>
            <w:rFonts w:ascii="Arial" w:eastAsia="Times New Roman" w:hAnsi="Arial" w:cs="Arial"/>
            <w:color w:val="0563C1"/>
            <w:u w:val="single"/>
            <w:bdr w:val="none" w:sz="0" w:space="0" w:color="auto"/>
            <w:lang w:val="en-GB" w:eastAsia="it-IT"/>
          </w:rPr>
          <w:t>Calvola</w:t>
        </w:r>
        <w:proofErr w:type="spellEnd"/>
      </w:hyperlink>
      <w:r w:rsidRPr="001531D4">
        <w:rPr>
          <w:rFonts w:ascii="Arial" w:eastAsia="Times New Roman" w:hAnsi="Arial" w:cs="Arial"/>
          <w:bdr w:val="none" w:sz="0" w:space="0" w:color="auto"/>
          <w:lang w:val="en-GB" w:eastAsia="it-IT"/>
        </w:rPr>
        <w:t>.</w:t>
      </w:r>
    </w:p>
    <w:p w14:paraId="4F1AFD6A" w14:textId="77777777" w:rsidR="001531D4" w:rsidRPr="001531D4" w:rsidRDefault="001531D4" w:rsidP="347EFDE2">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dr w:val="none" w:sz="0" w:space="0" w:color="auto"/>
          <w:lang w:val="en-GB" w:eastAsia="it-IT"/>
        </w:rPr>
      </w:pPr>
    </w:p>
    <w:p w14:paraId="5978AFFC" w14:textId="653CAFF0"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color w:val="00000A"/>
          <w:bdr w:val="none" w:sz="0" w:space="0" w:color="auto"/>
          <w:lang w:val="en-GB" w:eastAsia="it-IT"/>
        </w:rPr>
      </w:pPr>
      <w:r w:rsidRPr="347EFDE2">
        <w:rPr>
          <w:rFonts w:ascii="Arial" w:eastAsia="Times New Roman" w:hAnsi="Arial" w:cs="Arial"/>
          <w:b/>
          <w:bCs/>
          <w:color w:val="00000A"/>
          <w:bdr w:val="none" w:sz="0" w:space="0" w:color="auto"/>
          <w:lang w:val="en-GB" w:eastAsia="it-IT"/>
        </w:rPr>
        <w:t xml:space="preserve">Lake </w:t>
      </w:r>
      <w:proofErr w:type="spellStart"/>
      <w:r w:rsidRPr="347EFDE2">
        <w:rPr>
          <w:rFonts w:ascii="Arial" w:eastAsia="Times New Roman" w:hAnsi="Arial" w:cs="Arial"/>
          <w:b/>
          <w:bCs/>
          <w:color w:val="00000A"/>
          <w:bdr w:val="none" w:sz="0" w:space="0" w:color="auto"/>
          <w:lang w:val="en-GB" w:eastAsia="it-IT"/>
        </w:rPr>
        <w:t>Ledro</w:t>
      </w:r>
      <w:proofErr w:type="spellEnd"/>
      <w:r w:rsidRPr="001531D4">
        <w:rPr>
          <w:rFonts w:ascii="Arial" w:eastAsia="Times New Roman" w:hAnsi="Arial" w:cs="Arial"/>
          <w:color w:val="00000A"/>
          <w:bdr w:val="none" w:sz="0" w:space="0" w:color="auto"/>
          <w:lang w:val="en-GB" w:eastAsia="it-IT"/>
        </w:rPr>
        <w:t xml:space="preserve"> is worth exploring by paddling a canoe along the waters to discover its hidden beaches — enjoy this exciting adventure with the little ones, especially in the morning before the wind picks up so you can glide effortlessly on the water of the lake. Or, set out from </w:t>
      </w:r>
      <w:proofErr w:type="spellStart"/>
      <w:r w:rsidRPr="001531D4">
        <w:rPr>
          <w:rFonts w:ascii="Arial" w:eastAsia="Times New Roman" w:hAnsi="Arial" w:cs="Arial"/>
          <w:color w:val="00000A"/>
          <w:bdr w:val="none" w:sz="0" w:space="0" w:color="auto"/>
          <w:lang w:val="en-GB" w:eastAsia="it-IT"/>
        </w:rPr>
        <w:t>Mezzolago</w:t>
      </w:r>
      <w:proofErr w:type="spellEnd"/>
      <w:r w:rsidRPr="001531D4">
        <w:rPr>
          <w:rFonts w:ascii="Arial" w:eastAsia="Times New Roman" w:hAnsi="Arial" w:cs="Arial"/>
          <w:color w:val="00000A"/>
          <w:bdr w:val="none" w:sz="0" w:space="0" w:color="auto"/>
          <w:lang w:val="en-GB" w:eastAsia="it-IT"/>
        </w:rPr>
        <w:t xml:space="preserve"> through the beech woods that light up with bright colours in autumn, and travel up to the Madonna di </w:t>
      </w:r>
      <w:proofErr w:type="spellStart"/>
      <w:r w:rsidRPr="001531D4">
        <w:rPr>
          <w:rFonts w:ascii="Arial" w:eastAsia="Times New Roman" w:hAnsi="Arial" w:cs="Arial"/>
          <w:color w:val="00000A"/>
          <w:bdr w:val="none" w:sz="0" w:space="0" w:color="auto"/>
          <w:lang w:val="en-GB" w:eastAsia="it-IT"/>
        </w:rPr>
        <w:t>Besta</w:t>
      </w:r>
      <w:proofErr w:type="spellEnd"/>
      <w:r w:rsidRPr="001531D4">
        <w:rPr>
          <w:rFonts w:ascii="Arial" w:eastAsia="Times New Roman" w:hAnsi="Arial" w:cs="Arial"/>
          <w:color w:val="00000A"/>
          <w:bdr w:val="none" w:sz="0" w:space="0" w:color="auto"/>
          <w:lang w:val="en-GB" w:eastAsia="it-IT"/>
        </w:rPr>
        <w:t xml:space="preserve"> vantage point; our secret tip is to visit at sunset to see the pink </w:t>
      </w:r>
      <w:r w:rsidRPr="001531D4">
        <w:rPr>
          <w:rFonts w:ascii="Arial" w:eastAsia="Times New Roman" w:hAnsi="Arial" w:cs="Arial"/>
          <w:color w:val="00000A"/>
          <w:bdr w:val="none" w:sz="0" w:space="0" w:color="auto"/>
          <w:lang w:val="en-GB" w:eastAsia="it-IT"/>
        </w:rPr>
        <w:lastRenderedPageBreak/>
        <w:t xml:space="preserve">and orange autumn sky and its reflection in the waters of the lake. We recommend </w:t>
      </w:r>
      <w:hyperlink r:id="rId18" w:history="1">
        <w:r w:rsidRPr="001531D4">
          <w:rPr>
            <w:rFonts w:ascii="Arial" w:eastAsia="Times New Roman" w:hAnsi="Arial" w:cs="Arial"/>
            <w:color w:val="0563C1"/>
            <w:u w:val="single"/>
            <w:bdr w:val="none" w:sz="0" w:space="0" w:color="auto"/>
            <w:lang w:val="en-GB" w:eastAsia="it-IT"/>
          </w:rPr>
          <w:t>Ristorante Slow Elda</w:t>
        </w:r>
      </w:hyperlink>
      <w:r w:rsidRPr="001531D4">
        <w:rPr>
          <w:rFonts w:ascii="Arial" w:eastAsia="Times New Roman" w:hAnsi="Arial" w:cs="Arial"/>
          <w:color w:val="00000A"/>
          <w:bdr w:val="none" w:sz="0" w:space="0" w:color="auto"/>
          <w:lang w:val="en-GB" w:eastAsia="it-IT"/>
        </w:rPr>
        <w:t>.</w:t>
      </w:r>
    </w:p>
    <w:p w14:paraId="060446A5" w14:textId="77777777" w:rsidR="001531D4" w:rsidRPr="001531D4" w:rsidRDefault="001531D4" w:rsidP="001531D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color w:val="00000A"/>
          <w:bdr w:val="none" w:sz="0" w:space="0" w:color="auto"/>
          <w:lang w:val="en-GB" w:eastAsia="it-IT"/>
        </w:rPr>
      </w:pPr>
      <w:r w:rsidRPr="001531D4">
        <w:rPr>
          <w:rFonts w:ascii="Arial" w:eastAsia="Times New Roman" w:hAnsi="Arial" w:cs="Arial"/>
          <w:color w:val="00000A"/>
          <w:bdr w:val="none" w:sz="0" w:space="0" w:color="auto"/>
          <w:lang w:val="en-GB" w:eastAsia="it-IT"/>
        </w:rPr>
        <w:br/>
        <w:t xml:space="preserve">The small </w:t>
      </w:r>
      <w:r w:rsidRPr="001531D4">
        <w:rPr>
          <w:rFonts w:ascii="Arial" w:eastAsia="Times New Roman" w:hAnsi="Arial" w:cs="Arial"/>
          <w:b/>
          <w:color w:val="00000A"/>
          <w:bdr w:val="none" w:sz="0" w:space="0" w:color="auto"/>
          <w:lang w:val="en-GB" w:eastAsia="it-IT"/>
        </w:rPr>
        <w:t xml:space="preserve">Lago di </w:t>
      </w:r>
      <w:proofErr w:type="spellStart"/>
      <w:r w:rsidRPr="001531D4">
        <w:rPr>
          <w:rFonts w:ascii="Arial" w:eastAsia="Times New Roman" w:hAnsi="Arial" w:cs="Arial"/>
          <w:b/>
          <w:color w:val="00000A"/>
          <w:bdr w:val="none" w:sz="0" w:space="0" w:color="auto"/>
          <w:lang w:val="en-GB" w:eastAsia="it-IT"/>
        </w:rPr>
        <w:t>Cei</w:t>
      </w:r>
      <w:proofErr w:type="spellEnd"/>
      <w:r w:rsidRPr="001531D4">
        <w:rPr>
          <w:rFonts w:ascii="Arial" w:eastAsia="Times New Roman" w:hAnsi="Arial" w:cs="Arial"/>
          <w:color w:val="00000A"/>
          <w:bdr w:val="none" w:sz="0" w:space="0" w:color="auto"/>
          <w:lang w:val="en-GB" w:eastAsia="it-IT"/>
        </w:rPr>
        <w:t xml:space="preserve"> is immersed in nature and surrounded by luxuriant woods above the Vallagarina. You can easily reach the lake from these woods. It is a memorable experience to see this area in </w:t>
      </w:r>
      <w:proofErr w:type="gramStart"/>
      <w:r w:rsidRPr="001531D4">
        <w:rPr>
          <w:rFonts w:ascii="Arial" w:eastAsia="Times New Roman" w:hAnsi="Arial" w:cs="Arial"/>
          <w:color w:val="00000A"/>
          <w:bdr w:val="none" w:sz="0" w:space="0" w:color="auto"/>
          <w:lang w:val="en-GB" w:eastAsia="it-IT"/>
        </w:rPr>
        <w:t>autumn, when</w:t>
      </w:r>
      <w:proofErr w:type="gramEnd"/>
      <w:r w:rsidRPr="001531D4">
        <w:rPr>
          <w:rFonts w:ascii="Arial" w:eastAsia="Times New Roman" w:hAnsi="Arial" w:cs="Arial"/>
          <w:color w:val="00000A"/>
          <w:bdr w:val="none" w:sz="0" w:space="0" w:color="auto"/>
          <w:lang w:val="en-GB" w:eastAsia="it-IT"/>
        </w:rPr>
        <w:t xml:space="preserve"> the beech woods around the lake light up with a thousand warm colours and the trees are reflected in its waters. There is a trail that lets you walk around the whole lake to experience this for yourself. We recommend </w:t>
      </w:r>
      <w:hyperlink r:id="rId19" w:history="1">
        <w:proofErr w:type="spellStart"/>
        <w:r w:rsidRPr="001531D4">
          <w:rPr>
            <w:rFonts w:ascii="Arial" w:eastAsia="Times New Roman" w:hAnsi="Arial" w:cs="Arial"/>
            <w:color w:val="0563C1"/>
            <w:u w:val="single"/>
            <w:bdr w:val="none" w:sz="0" w:space="0" w:color="auto"/>
            <w:lang w:val="en-GB" w:eastAsia="it-IT"/>
          </w:rPr>
          <w:t>Malga</w:t>
        </w:r>
        <w:proofErr w:type="spellEnd"/>
        <w:r w:rsidRPr="001531D4">
          <w:rPr>
            <w:rFonts w:ascii="Arial" w:eastAsia="Times New Roman" w:hAnsi="Arial" w:cs="Arial"/>
            <w:color w:val="0563C1"/>
            <w:u w:val="single"/>
            <w:bdr w:val="none" w:sz="0" w:space="0" w:color="auto"/>
            <w:lang w:val="en-GB" w:eastAsia="it-IT"/>
          </w:rPr>
          <w:t xml:space="preserve"> </w:t>
        </w:r>
        <w:proofErr w:type="spellStart"/>
        <w:r w:rsidRPr="001531D4">
          <w:rPr>
            <w:rFonts w:ascii="Arial" w:eastAsia="Times New Roman" w:hAnsi="Arial" w:cs="Arial"/>
            <w:color w:val="0563C1"/>
            <w:u w:val="single"/>
            <w:bdr w:val="none" w:sz="0" w:space="0" w:color="auto"/>
            <w:lang w:val="en-GB" w:eastAsia="it-IT"/>
          </w:rPr>
          <w:t>Cimana</w:t>
        </w:r>
        <w:proofErr w:type="spellEnd"/>
      </w:hyperlink>
      <w:r w:rsidRPr="001531D4">
        <w:rPr>
          <w:rFonts w:ascii="Arial" w:eastAsia="Times New Roman" w:hAnsi="Arial" w:cs="Arial"/>
          <w:color w:val="00000A"/>
          <w:bdr w:val="none" w:sz="0" w:space="0" w:color="auto"/>
          <w:lang w:val="en-GB" w:eastAsia="it-IT"/>
        </w:rPr>
        <w:t xml:space="preserve"> which is within walking distance of the lake.</w:t>
      </w:r>
      <w:r w:rsidRPr="001531D4">
        <w:rPr>
          <w:rFonts w:ascii="Arial" w:eastAsia="Times New Roman" w:hAnsi="Arial" w:cs="Arial"/>
          <w:b/>
          <w:color w:val="00000A"/>
          <w:bdr w:val="none" w:sz="0" w:space="0" w:color="auto"/>
          <w:lang w:val="en-GB" w:eastAsia="it-IT"/>
        </w:rPr>
        <w:t xml:space="preserve"> </w:t>
      </w:r>
    </w:p>
    <w:p w14:paraId="330FA9F7" w14:textId="7AF83527" w:rsidR="003C66A1" w:rsidRPr="001531D4" w:rsidRDefault="003C66A1" w:rsidP="00A27D05">
      <w:pPr>
        <w:jc w:val="both"/>
        <w:rPr>
          <w:rFonts w:ascii="Arial" w:hAnsi="Arial" w:cs="Arial"/>
          <w:b/>
          <w:color w:val="00000A"/>
          <w:lang w:val="en-GB"/>
        </w:rPr>
      </w:pPr>
    </w:p>
    <w:p w14:paraId="6739A5AC" w14:textId="2CE2BE31" w:rsidR="003C66A1" w:rsidRDefault="003C66A1" w:rsidP="347EFDE2">
      <w:pPr>
        <w:spacing w:line="259" w:lineRule="auto"/>
        <w:jc w:val="both"/>
        <w:rPr>
          <w:rFonts w:ascii="Arial" w:hAnsi="Arial" w:cs="Arial"/>
          <w:color w:val="00000A"/>
        </w:rPr>
      </w:pPr>
      <w:r w:rsidRPr="347EFDE2">
        <w:rPr>
          <w:rFonts w:ascii="Arial" w:hAnsi="Arial" w:cs="Arial"/>
          <w:color w:val="00000A"/>
        </w:rPr>
        <w:t xml:space="preserve">For further information check </w:t>
      </w:r>
      <w:hyperlink r:id="rId20">
        <w:r w:rsidRPr="347EFDE2">
          <w:rPr>
            <w:rStyle w:val="Hyperlink"/>
            <w:rFonts w:ascii="Arial" w:hAnsi="Arial" w:cs="Arial"/>
            <w:b/>
            <w:bCs/>
            <w:color w:val="4472C4" w:themeColor="accent1"/>
          </w:rPr>
          <w:t>here</w:t>
        </w:r>
      </w:hyperlink>
      <w:r w:rsidR="347EFDE2" w:rsidRPr="347EFDE2">
        <w:rPr>
          <w:rFonts w:ascii="Arial" w:hAnsi="Arial" w:cs="Arial"/>
          <w:color w:val="00000A"/>
        </w:rPr>
        <w:t>.</w:t>
      </w:r>
    </w:p>
    <w:p w14:paraId="5F615149" w14:textId="77777777" w:rsidR="00A27D05" w:rsidRPr="00A27D05" w:rsidRDefault="00A27D05" w:rsidP="00A27D05">
      <w:pPr>
        <w:rPr>
          <w:rFonts w:ascii="Arial" w:hAnsi="Arial" w:cs="Arial"/>
        </w:rPr>
      </w:pPr>
    </w:p>
    <w:p w14:paraId="33783F4D" w14:textId="77777777" w:rsidR="00A27D05" w:rsidRPr="00A27D05" w:rsidRDefault="00A27D05" w:rsidP="00A27D05">
      <w:pPr>
        <w:rPr>
          <w:rFonts w:ascii="Arial" w:hAnsi="Arial" w:cs="Arial"/>
        </w:rPr>
      </w:pPr>
    </w:p>
    <w:p w14:paraId="787104CB" w14:textId="31D3ACD9" w:rsidR="00E1712B" w:rsidRPr="00A27D05" w:rsidRDefault="00E1712B" w:rsidP="008C2F03">
      <w:pPr>
        <w:rPr>
          <w:rFonts w:ascii="Arial" w:hAnsi="Arial" w:cs="Arial"/>
        </w:rPr>
      </w:pPr>
    </w:p>
    <w:sectPr w:rsidR="00E1712B" w:rsidRPr="00A27D05" w:rsidSect="00AF3CAD">
      <w:headerReference w:type="default" r:id="rId21"/>
      <w:footerReference w:type="default" r:id="rId22"/>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22D14" w14:textId="77777777" w:rsidR="006531E1" w:rsidRDefault="006531E1">
      <w:r>
        <w:separator/>
      </w:r>
    </w:p>
  </w:endnote>
  <w:endnote w:type="continuationSeparator" w:id="0">
    <w:p w14:paraId="2541DAD3" w14:textId="77777777" w:rsidR="006531E1" w:rsidRDefault="006531E1">
      <w:r>
        <w:continuationSeparator/>
      </w:r>
    </w:p>
  </w:endnote>
  <w:endnote w:type="continuationNotice" w:id="1">
    <w:p w14:paraId="16A3EDA2" w14:textId="77777777" w:rsidR="006531E1" w:rsidRDefault="006531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D9577B1">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9768B9" w:rsidRDefault="00964783" w:rsidP="00964783">
          <w:pPr>
            <w:pStyle w:val="Footer"/>
            <w:rPr>
              <w:rFonts w:ascii="Arial" w:hAnsi="Arial" w:cs="Arial"/>
              <w:b/>
              <w:bCs/>
              <w:color w:val="000000" w:themeColor="text1"/>
              <w:sz w:val="18"/>
              <w:szCs w:val="18"/>
            </w:rPr>
          </w:pPr>
          <w:r w:rsidRPr="009768B9">
            <w:rPr>
              <w:rFonts w:ascii="Arial" w:hAnsi="Arial" w:cs="Arial"/>
              <w:b/>
              <w:bCs/>
              <w:color w:val="000000" w:themeColor="text1"/>
              <w:sz w:val="18"/>
              <w:szCs w:val="18"/>
            </w:rPr>
            <w:t xml:space="preserve">ITALY PRESS OFFICE                    UK PRESS OFFICE:                                                    </w:t>
          </w:r>
        </w:p>
        <w:p w14:paraId="1E454A15" w14:textId="77777777" w:rsidR="00964783" w:rsidRPr="00964783" w:rsidRDefault="00964783" w:rsidP="00964783">
          <w:pPr>
            <w:pStyle w:val="Footer"/>
            <w:rPr>
              <w:rFonts w:ascii="Arial" w:hAnsi="Arial" w:cs="Arial"/>
              <w:color w:val="000000" w:themeColor="text1"/>
              <w:sz w:val="18"/>
              <w:szCs w:val="18"/>
              <w:lang w:val="de-DE"/>
            </w:rPr>
          </w:pPr>
          <w:r w:rsidRPr="009768B9">
            <w:rPr>
              <w:rFonts w:ascii="Arial" w:hAnsi="Arial" w:cs="Arial"/>
              <w:color w:val="000000" w:themeColor="text1"/>
              <w:sz w:val="18"/>
              <w:szCs w:val="18"/>
              <w:lang w:val="de-DE"/>
            </w:rPr>
            <w:t xml:space="preserve">Tel. </w:t>
          </w:r>
          <w:r w:rsidRPr="00964783">
            <w:rPr>
              <w:rFonts w:ascii="Arial" w:hAnsi="Arial" w:cs="Arial"/>
              <w:bCs/>
              <w:color w:val="000000" w:themeColor="text1"/>
              <w:sz w:val="18"/>
              <w:szCs w:val="18"/>
              <w:lang w:val="de-DE"/>
            </w:rPr>
            <w:t>+39</w:t>
          </w:r>
          <w:r w:rsidRPr="00964783">
            <w:rPr>
              <w:rFonts w:ascii="Arial" w:hAnsi="Arial" w:cs="Arial"/>
              <w:color w:val="000000" w:themeColor="text1"/>
              <w:sz w:val="18"/>
              <w:szCs w:val="18"/>
              <w:lang w:val="de-DE"/>
            </w:rPr>
            <w:t> 0461 219</w:t>
          </w:r>
          <w:r w:rsidRPr="00964783">
            <w:rPr>
              <w:rFonts w:ascii="Arial" w:hAnsi="Arial" w:cs="Arial"/>
              <w:bCs/>
              <w:color w:val="000000" w:themeColor="text1"/>
              <w:sz w:val="18"/>
              <w:szCs w:val="18"/>
              <w:lang w:val="de-DE"/>
            </w:rPr>
            <w:t>362</w:t>
          </w:r>
          <w:r w:rsidRPr="00964783">
            <w:rPr>
              <w:rFonts w:ascii="Arial" w:hAnsi="Arial" w:cs="Arial"/>
              <w:color w:val="000000" w:themeColor="text1"/>
              <w:sz w:val="18"/>
              <w:szCs w:val="18"/>
              <w:lang w:val="de-DE"/>
            </w:rPr>
            <w:t xml:space="preserve">                       </w:t>
          </w:r>
          <w:r w:rsidRPr="009768B9">
            <w:rPr>
              <w:rFonts w:ascii="Arial" w:hAnsi="Arial" w:cs="Arial"/>
              <w:color w:val="000000" w:themeColor="text1"/>
              <w:sz w:val="18"/>
              <w:szCs w:val="18"/>
              <w:lang w:val="de-DE"/>
            </w:rPr>
            <w:t>LOTUS</w:t>
          </w:r>
        </w:p>
        <w:p w14:paraId="6337CCA3" w14:textId="77777777" w:rsidR="00964783" w:rsidRPr="00964783" w:rsidRDefault="00000000" w:rsidP="00964783">
          <w:pPr>
            <w:pStyle w:val="Footer"/>
            <w:rPr>
              <w:rFonts w:ascii="Arial" w:hAnsi="Arial" w:cs="Arial"/>
              <w:color w:val="000000" w:themeColor="text1"/>
              <w:sz w:val="18"/>
              <w:szCs w:val="18"/>
              <w:lang w:val="de-DE"/>
            </w:rPr>
          </w:pPr>
          <w:hyperlink r:id="rId1" w:history="1">
            <w:r w:rsidR="00964783" w:rsidRPr="00964783">
              <w:rPr>
                <w:rStyle w:val="Hyperlink"/>
                <w:rFonts w:ascii="Arial" w:hAnsi="Arial" w:cs="Arial"/>
                <w:sz w:val="18"/>
                <w:szCs w:val="18"/>
                <w:lang w:val="de-DE"/>
              </w:rPr>
              <w:t>press@trentinomarketing.org</w:t>
            </w:r>
          </w:hyperlink>
          <w:r w:rsidR="00964783" w:rsidRPr="00964783">
            <w:rPr>
              <w:rFonts w:ascii="Arial" w:hAnsi="Arial" w:cs="Arial"/>
              <w:color w:val="000000" w:themeColor="text1"/>
              <w:sz w:val="18"/>
              <w:szCs w:val="18"/>
              <w:lang w:val="de-DE"/>
            </w:rPr>
            <w:t xml:space="preserve">           +44 207 953 7470</w:t>
          </w:r>
        </w:p>
        <w:p w14:paraId="6EB26E37" w14:textId="2BAAA304" w:rsidR="00964783" w:rsidRPr="00964783" w:rsidRDefault="00964783" w:rsidP="00964783">
          <w:pPr>
            <w:pStyle w:val="Footer"/>
            <w:rPr>
              <w:rFonts w:ascii="HelveticaNeueLT Std" w:hAnsi="HelveticaNeueLT Std" w:cs="Arial"/>
              <w:sz w:val="20"/>
              <w:lang w:val="de-DE"/>
            </w:rPr>
          </w:pPr>
          <w:r w:rsidRPr="009768B9">
            <w:rPr>
              <w:rFonts w:ascii="Arial" w:hAnsi="Arial" w:cs="Arial"/>
              <w:noProof/>
              <w:color w:val="000000" w:themeColor="text1"/>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0B71BC" w:rsidRPr="000B71BC">
            <w:rPr>
              <w:rFonts w:ascii="Arial" w:hAnsi="Arial" w:cs="Arial"/>
              <w:color w:val="000000" w:themeColor="text1"/>
              <w:sz w:val="18"/>
              <w:szCs w:val="18"/>
              <w:lang w:val="de-DE"/>
            </w:rPr>
            <w:t xml:space="preserve">@VisitTrentino                             </w:t>
          </w:r>
          <w:hyperlink r:id="rId3" w:history="1">
            <w:r w:rsidRPr="00964783">
              <w:rPr>
                <w:rStyle w:val="Hyperlink"/>
                <w:rFonts w:ascii="Arial" w:hAnsi="Arial" w:cs="Arial"/>
                <w:sz w:val="18"/>
                <w:szCs w:val="18"/>
                <w:lang w:val="de-DE"/>
              </w:rPr>
              <w:t>Trentino@wearelotus.co.uk</w:t>
            </w:r>
          </w:hyperlink>
          <w:r w:rsidRPr="00964783">
            <w:rPr>
              <w:rFonts w:ascii="Arial" w:hAnsi="Arial"/>
              <w:color w:val="000000" w:themeColor="text1"/>
              <w:sz w:val="18"/>
              <w:szCs w:val="18"/>
              <w:lang w:val="de-DE"/>
            </w:rPr>
            <w:t xml:space="preserve"> </w:t>
          </w:r>
        </w:p>
      </w:tc>
      <w:tc>
        <w:tcPr>
          <w:tcW w:w="1986" w:type="dxa"/>
          <w:shd w:val="clear" w:color="auto" w:fill="auto"/>
        </w:tcPr>
        <w:p w14:paraId="4E3B2E7D" w14:textId="77777777" w:rsidR="00964783" w:rsidRPr="00DE417A" w:rsidRDefault="00964783" w:rsidP="00964783">
          <w:pPr>
            <w:pStyle w:val="Footer"/>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Footer"/>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5CDF" w14:textId="77777777" w:rsidR="006531E1" w:rsidRDefault="006531E1">
      <w:r>
        <w:separator/>
      </w:r>
    </w:p>
  </w:footnote>
  <w:footnote w:type="continuationSeparator" w:id="0">
    <w:p w14:paraId="1B1BE1F3" w14:textId="77777777" w:rsidR="006531E1" w:rsidRDefault="006531E1">
      <w:r>
        <w:continuationSeparator/>
      </w:r>
    </w:p>
  </w:footnote>
  <w:footnote w:type="continuationNotice" w:id="1">
    <w:p w14:paraId="062CEED0" w14:textId="77777777" w:rsidR="006531E1" w:rsidRDefault="006531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5"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4"/>
  </w:num>
  <w:num w:numId="2" w16cid:durableId="1619026333">
    <w:abstractNumId w:val="1"/>
  </w:num>
  <w:num w:numId="3" w16cid:durableId="1100486425">
    <w:abstractNumId w:val="3"/>
  </w:num>
  <w:num w:numId="4" w16cid:durableId="487593500">
    <w:abstractNumId w:val="0"/>
  </w:num>
  <w:num w:numId="5" w16cid:durableId="1968198282">
    <w:abstractNumId w:val="5"/>
  </w:num>
  <w:num w:numId="6" w16cid:durableId="20088268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1005B"/>
    <w:rsid w:val="00015F22"/>
    <w:rsid w:val="000252B7"/>
    <w:rsid w:val="00025595"/>
    <w:rsid w:val="00026ADE"/>
    <w:rsid w:val="0002748A"/>
    <w:rsid w:val="00031209"/>
    <w:rsid w:val="00034100"/>
    <w:rsid w:val="00034BF6"/>
    <w:rsid w:val="000371C9"/>
    <w:rsid w:val="00041C7C"/>
    <w:rsid w:val="00042A4B"/>
    <w:rsid w:val="00050F20"/>
    <w:rsid w:val="00051C97"/>
    <w:rsid w:val="00055754"/>
    <w:rsid w:val="0005773C"/>
    <w:rsid w:val="00057B4F"/>
    <w:rsid w:val="00063E27"/>
    <w:rsid w:val="0006401D"/>
    <w:rsid w:val="0007164F"/>
    <w:rsid w:val="000731AD"/>
    <w:rsid w:val="00084162"/>
    <w:rsid w:val="0008624D"/>
    <w:rsid w:val="00090B03"/>
    <w:rsid w:val="00094283"/>
    <w:rsid w:val="00097275"/>
    <w:rsid w:val="00097376"/>
    <w:rsid w:val="00097479"/>
    <w:rsid w:val="0009788D"/>
    <w:rsid w:val="000A4BAC"/>
    <w:rsid w:val="000B1E53"/>
    <w:rsid w:val="000B5B0B"/>
    <w:rsid w:val="000B6471"/>
    <w:rsid w:val="000B71BC"/>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531D4"/>
    <w:rsid w:val="001609CC"/>
    <w:rsid w:val="00160D95"/>
    <w:rsid w:val="00161AB4"/>
    <w:rsid w:val="001621B3"/>
    <w:rsid w:val="0016459C"/>
    <w:rsid w:val="00165951"/>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5179D"/>
    <w:rsid w:val="00260823"/>
    <w:rsid w:val="00261E6F"/>
    <w:rsid w:val="00263D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0C47"/>
    <w:rsid w:val="00353323"/>
    <w:rsid w:val="003557DE"/>
    <w:rsid w:val="0035727B"/>
    <w:rsid w:val="003754F1"/>
    <w:rsid w:val="00381CE7"/>
    <w:rsid w:val="00382345"/>
    <w:rsid w:val="003A1E70"/>
    <w:rsid w:val="003A7C33"/>
    <w:rsid w:val="003B1DE2"/>
    <w:rsid w:val="003C2B3B"/>
    <w:rsid w:val="003C6538"/>
    <w:rsid w:val="003C66A1"/>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2C40"/>
    <w:rsid w:val="00496B74"/>
    <w:rsid w:val="00496C19"/>
    <w:rsid w:val="004A2224"/>
    <w:rsid w:val="004A29E6"/>
    <w:rsid w:val="004A7179"/>
    <w:rsid w:val="004B1CA5"/>
    <w:rsid w:val="004B41E0"/>
    <w:rsid w:val="004B465F"/>
    <w:rsid w:val="004B536A"/>
    <w:rsid w:val="004B5A28"/>
    <w:rsid w:val="004B5B8D"/>
    <w:rsid w:val="004C041B"/>
    <w:rsid w:val="004C5BEF"/>
    <w:rsid w:val="004C66C9"/>
    <w:rsid w:val="004C74DA"/>
    <w:rsid w:val="004D15BA"/>
    <w:rsid w:val="004D1A79"/>
    <w:rsid w:val="004D392F"/>
    <w:rsid w:val="004D6843"/>
    <w:rsid w:val="004D749C"/>
    <w:rsid w:val="004E7056"/>
    <w:rsid w:val="00506160"/>
    <w:rsid w:val="005150FA"/>
    <w:rsid w:val="00515749"/>
    <w:rsid w:val="0052274C"/>
    <w:rsid w:val="0054547D"/>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A7CDE"/>
    <w:rsid w:val="005B5478"/>
    <w:rsid w:val="005B6B36"/>
    <w:rsid w:val="005B720C"/>
    <w:rsid w:val="005C1F07"/>
    <w:rsid w:val="005D31A8"/>
    <w:rsid w:val="005D3D23"/>
    <w:rsid w:val="005E2C74"/>
    <w:rsid w:val="005E6F50"/>
    <w:rsid w:val="005F0411"/>
    <w:rsid w:val="005F11AF"/>
    <w:rsid w:val="005F2E5B"/>
    <w:rsid w:val="005F6239"/>
    <w:rsid w:val="00605748"/>
    <w:rsid w:val="006073C7"/>
    <w:rsid w:val="00610181"/>
    <w:rsid w:val="00611C07"/>
    <w:rsid w:val="0062345C"/>
    <w:rsid w:val="006269AA"/>
    <w:rsid w:val="0063500E"/>
    <w:rsid w:val="00645CD1"/>
    <w:rsid w:val="006507C3"/>
    <w:rsid w:val="006531E1"/>
    <w:rsid w:val="00653234"/>
    <w:rsid w:val="0065496A"/>
    <w:rsid w:val="006719E0"/>
    <w:rsid w:val="006734CA"/>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73C33"/>
    <w:rsid w:val="00783D10"/>
    <w:rsid w:val="0078609E"/>
    <w:rsid w:val="007A51EA"/>
    <w:rsid w:val="007A6C5E"/>
    <w:rsid w:val="007B16A5"/>
    <w:rsid w:val="007B2B0A"/>
    <w:rsid w:val="007B3251"/>
    <w:rsid w:val="007C247F"/>
    <w:rsid w:val="007D1AC3"/>
    <w:rsid w:val="007D45F5"/>
    <w:rsid w:val="007D7C30"/>
    <w:rsid w:val="007E0937"/>
    <w:rsid w:val="007E4DD2"/>
    <w:rsid w:val="007F0F60"/>
    <w:rsid w:val="007F143A"/>
    <w:rsid w:val="007F7324"/>
    <w:rsid w:val="007F754C"/>
    <w:rsid w:val="00800126"/>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734BF"/>
    <w:rsid w:val="00883D23"/>
    <w:rsid w:val="00885A26"/>
    <w:rsid w:val="008921C5"/>
    <w:rsid w:val="00897F1F"/>
    <w:rsid w:val="008A1214"/>
    <w:rsid w:val="008A40EA"/>
    <w:rsid w:val="008B025B"/>
    <w:rsid w:val="008B0F0C"/>
    <w:rsid w:val="008B30CF"/>
    <w:rsid w:val="008C12F5"/>
    <w:rsid w:val="008C2F03"/>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D595D"/>
    <w:rsid w:val="009E04E4"/>
    <w:rsid w:val="009E4B6D"/>
    <w:rsid w:val="009E6D26"/>
    <w:rsid w:val="009F2226"/>
    <w:rsid w:val="009F38CB"/>
    <w:rsid w:val="00A00A72"/>
    <w:rsid w:val="00A02045"/>
    <w:rsid w:val="00A04A41"/>
    <w:rsid w:val="00A22DE7"/>
    <w:rsid w:val="00A25C3A"/>
    <w:rsid w:val="00A2733A"/>
    <w:rsid w:val="00A27D05"/>
    <w:rsid w:val="00A31150"/>
    <w:rsid w:val="00A3453B"/>
    <w:rsid w:val="00A346FE"/>
    <w:rsid w:val="00A35248"/>
    <w:rsid w:val="00A36F70"/>
    <w:rsid w:val="00A4147B"/>
    <w:rsid w:val="00A4334C"/>
    <w:rsid w:val="00A47167"/>
    <w:rsid w:val="00A5283D"/>
    <w:rsid w:val="00A52846"/>
    <w:rsid w:val="00A543CA"/>
    <w:rsid w:val="00A61545"/>
    <w:rsid w:val="00A704A8"/>
    <w:rsid w:val="00A7144E"/>
    <w:rsid w:val="00A774C1"/>
    <w:rsid w:val="00A82BC4"/>
    <w:rsid w:val="00A82E9C"/>
    <w:rsid w:val="00A8574D"/>
    <w:rsid w:val="00A90AE4"/>
    <w:rsid w:val="00A92CA3"/>
    <w:rsid w:val="00A94A0E"/>
    <w:rsid w:val="00A96E4B"/>
    <w:rsid w:val="00A97DBA"/>
    <w:rsid w:val="00A97F6C"/>
    <w:rsid w:val="00AA3BB6"/>
    <w:rsid w:val="00AA633C"/>
    <w:rsid w:val="00AB0C3E"/>
    <w:rsid w:val="00AB0EF0"/>
    <w:rsid w:val="00AB7E07"/>
    <w:rsid w:val="00AC3309"/>
    <w:rsid w:val="00AC4D08"/>
    <w:rsid w:val="00AC652A"/>
    <w:rsid w:val="00AC7EB4"/>
    <w:rsid w:val="00AD0C17"/>
    <w:rsid w:val="00AD4079"/>
    <w:rsid w:val="00AD51A6"/>
    <w:rsid w:val="00AD5762"/>
    <w:rsid w:val="00AD6F0C"/>
    <w:rsid w:val="00AE02B2"/>
    <w:rsid w:val="00AE0503"/>
    <w:rsid w:val="00AE31AF"/>
    <w:rsid w:val="00AF02C1"/>
    <w:rsid w:val="00AF17FB"/>
    <w:rsid w:val="00AF3CAD"/>
    <w:rsid w:val="00AF4F41"/>
    <w:rsid w:val="00B0008A"/>
    <w:rsid w:val="00B016E5"/>
    <w:rsid w:val="00B021EA"/>
    <w:rsid w:val="00B02E22"/>
    <w:rsid w:val="00B106A9"/>
    <w:rsid w:val="00B15DF4"/>
    <w:rsid w:val="00B207C8"/>
    <w:rsid w:val="00B25196"/>
    <w:rsid w:val="00B27E19"/>
    <w:rsid w:val="00B3183B"/>
    <w:rsid w:val="00B343A8"/>
    <w:rsid w:val="00B40C05"/>
    <w:rsid w:val="00B43780"/>
    <w:rsid w:val="00B458A9"/>
    <w:rsid w:val="00B46B92"/>
    <w:rsid w:val="00B47418"/>
    <w:rsid w:val="00B5090E"/>
    <w:rsid w:val="00B544E6"/>
    <w:rsid w:val="00B62CE7"/>
    <w:rsid w:val="00B667EB"/>
    <w:rsid w:val="00B676DB"/>
    <w:rsid w:val="00B72FE7"/>
    <w:rsid w:val="00B73D0B"/>
    <w:rsid w:val="00B747F4"/>
    <w:rsid w:val="00B77D8B"/>
    <w:rsid w:val="00B80A3E"/>
    <w:rsid w:val="00B811B7"/>
    <w:rsid w:val="00B864D0"/>
    <w:rsid w:val="00B865B0"/>
    <w:rsid w:val="00B874DE"/>
    <w:rsid w:val="00B90CEC"/>
    <w:rsid w:val="00BB03E8"/>
    <w:rsid w:val="00BB15D1"/>
    <w:rsid w:val="00BB214D"/>
    <w:rsid w:val="00BB5EFB"/>
    <w:rsid w:val="00BC20D6"/>
    <w:rsid w:val="00BC3A91"/>
    <w:rsid w:val="00BC5C0E"/>
    <w:rsid w:val="00BC5CA6"/>
    <w:rsid w:val="00BD0135"/>
    <w:rsid w:val="00BD309D"/>
    <w:rsid w:val="00BD4D01"/>
    <w:rsid w:val="00BD54A2"/>
    <w:rsid w:val="00BD56F3"/>
    <w:rsid w:val="00BD5F09"/>
    <w:rsid w:val="00BD68CD"/>
    <w:rsid w:val="00BD7CDA"/>
    <w:rsid w:val="00BE0CDA"/>
    <w:rsid w:val="00BE1B39"/>
    <w:rsid w:val="00BE562C"/>
    <w:rsid w:val="00C129B2"/>
    <w:rsid w:val="00C15A97"/>
    <w:rsid w:val="00C164B0"/>
    <w:rsid w:val="00C35E74"/>
    <w:rsid w:val="00C416A0"/>
    <w:rsid w:val="00C45E31"/>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D62D5"/>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0455"/>
    <w:rsid w:val="00DA1686"/>
    <w:rsid w:val="00DB4958"/>
    <w:rsid w:val="00DB4F84"/>
    <w:rsid w:val="00DC1162"/>
    <w:rsid w:val="00DC6C5C"/>
    <w:rsid w:val="00DD1ADB"/>
    <w:rsid w:val="00DD713B"/>
    <w:rsid w:val="00DD7B3A"/>
    <w:rsid w:val="00DE1AA5"/>
    <w:rsid w:val="00DF0F9E"/>
    <w:rsid w:val="00DF1551"/>
    <w:rsid w:val="00E00954"/>
    <w:rsid w:val="00E01E1E"/>
    <w:rsid w:val="00E0335A"/>
    <w:rsid w:val="00E078F0"/>
    <w:rsid w:val="00E102AA"/>
    <w:rsid w:val="00E14C98"/>
    <w:rsid w:val="00E1612C"/>
    <w:rsid w:val="00E16D83"/>
    <w:rsid w:val="00E1712B"/>
    <w:rsid w:val="00E21075"/>
    <w:rsid w:val="00E32976"/>
    <w:rsid w:val="00E4388E"/>
    <w:rsid w:val="00E50980"/>
    <w:rsid w:val="00E520F9"/>
    <w:rsid w:val="00E52C40"/>
    <w:rsid w:val="00E55984"/>
    <w:rsid w:val="00E5657D"/>
    <w:rsid w:val="00E62272"/>
    <w:rsid w:val="00E65CF2"/>
    <w:rsid w:val="00E768D9"/>
    <w:rsid w:val="00E76E0D"/>
    <w:rsid w:val="00E7741C"/>
    <w:rsid w:val="00E8058E"/>
    <w:rsid w:val="00E80C13"/>
    <w:rsid w:val="00E921DD"/>
    <w:rsid w:val="00E965B7"/>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34F6"/>
    <w:rsid w:val="00EF693B"/>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2768"/>
    <w:rsid w:val="00F74652"/>
    <w:rsid w:val="00F764ED"/>
    <w:rsid w:val="00F80B2D"/>
    <w:rsid w:val="00F82F4F"/>
    <w:rsid w:val="00F84CB3"/>
    <w:rsid w:val="00F8539F"/>
    <w:rsid w:val="00F87311"/>
    <w:rsid w:val="00F9354F"/>
    <w:rsid w:val="00F94158"/>
    <w:rsid w:val="00F96EB5"/>
    <w:rsid w:val="00F97F55"/>
    <w:rsid w:val="00FA1C04"/>
    <w:rsid w:val="00FA26D7"/>
    <w:rsid w:val="00FB14F9"/>
    <w:rsid w:val="00FB5B74"/>
    <w:rsid w:val="00FC18D5"/>
    <w:rsid w:val="00FC1A7E"/>
    <w:rsid w:val="00FC410B"/>
    <w:rsid w:val="00FC4859"/>
    <w:rsid w:val="00FD059D"/>
    <w:rsid w:val="00FD1529"/>
    <w:rsid w:val="00FD21B2"/>
    <w:rsid w:val="00FE304E"/>
    <w:rsid w:val="00FE4464"/>
    <w:rsid w:val="00FE4B3D"/>
    <w:rsid w:val="00FF2762"/>
    <w:rsid w:val="012F3CD8"/>
    <w:rsid w:val="035A0A68"/>
    <w:rsid w:val="049487A2"/>
    <w:rsid w:val="065B171D"/>
    <w:rsid w:val="08174671"/>
    <w:rsid w:val="0828B419"/>
    <w:rsid w:val="0A17F3B9"/>
    <w:rsid w:val="0C151741"/>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7EFDE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2AC91B"/>
    <w:rsid w:val="4E3526A1"/>
    <w:rsid w:val="4E7166BC"/>
    <w:rsid w:val="4FDDD123"/>
    <w:rsid w:val="4FE48736"/>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3EBF40B"/>
    <w:rsid w:val="7729552F"/>
    <w:rsid w:val="77BE615E"/>
    <w:rsid w:val="784E6DD7"/>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Header">
    <w:name w:val="header"/>
    <w:basedOn w:val="Normal"/>
    <w:link w:val="HeaderChar"/>
    <w:uiPriority w:val="99"/>
    <w:unhideWhenUsed/>
    <w:rsid w:val="0035727B"/>
    <w:pPr>
      <w:tabs>
        <w:tab w:val="center" w:pos="4513"/>
        <w:tab w:val="right" w:pos="9026"/>
      </w:tabs>
    </w:pPr>
  </w:style>
  <w:style w:type="character" w:customStyle="1" w:styleId="HeaderChar">
    <w:name w:val="Header Char"/>
    <w:basedOn w:val="DefaultParagraphFont"/>
    <w:link w:val="Header"/>
    <w:uiPriority w:val="99"/>
    <w:rsid w:val="0035727B"/>
    <w:rPr>
      <w:sz w:val="24"/>
      <w:szCs w:val="24"/>
      <w:lang w:val="en-US" w:eastAsia="en-US"/>
    </w:rPr>
  </w:style>
  <w:style w:type="paragraph" w:styleId="Footer">
    <w:name w:val="footer"/>
    <w:basedOn w:val="Normal"/>
    <w:link w:val="FooterChar"/>
    <w:unhideWhenUsed/>
    <w:rsid w:val="0035727B"/>
    <w:pPr>
      <w:tabs>
        <w:tab w:val="center" w:pos="4513"/>
        <w:tab w:val="right" w:pos="9026"/>
      </w:tabs>
    </w:pPr>
  </w:style>
  <w:style w:type="character" w:customStyle="1" w:styleId="FooterChar">
    <w:name w:val="Footer Char"/>
    <w:basedOn w:val="DefaultParagraphFont"/>
    <w:link w:val="Footer"/>
    <w:rsid w:val="0035727B"/>
    <w:rPr>
      <w:sz w:val="24"/>
      <w:szCs w:val="24"/>
      <w:lang w:val="en-US" w:eastAsia="en-US"/>
    </w:rPr>
  </w:style>
  <w:style w:type="character" w:styleId="UnresolvedMention">
    <w:name w:val="Unresolved Mention"/>
    <w:basedOn w:val="DefaultParagraphFont"/>
    <w:uiPriority w:val="99"/>
    <w:rsid w:val="00B864D0"/>
    <w:rPr>
      <w:color w:val="605E5C"/>
      <w:shd w:val="clear" w:color="auto" w:fill="E1DFDD"/>
    </w:rPr>
  </w:style>
  <w:style w:type="character" w:styleId="Strong">
    <w:name w:val="Strong"/>
    <w:basedOn w:val="DefaultParagraphFont"/>
    <w:uiPriority w:val="22"/>
    <w:qFormat/>
    <w:rsid w:val="004D1A79"/>
    <w:rPr>
      <w:b/>
      <w:bCs/>
    </w:rPr>
  </w:style>
  <w:style w:type="character" w:customStyle="1" w:styleId="Heading2Char">
    <w:name w:val="Heading 2 Char"/>
    <w:basedOn w:val="DefaultParagraphFont"/>
    <w:link w:val="Heading2"/>
    <w:uiPriority w:val="9"/>
    <w:rsid w:val="00EF202F"/>
    <w:rPr>
      <w:rFonts w:eastAsia="Times New Roman"/>
      <w:b/>
      <w:bCs/>
      <w:sz w:val="36"/>
      <w:szCs w:val="36"/>
      <w:bdr w:val="none" w:sz="0" w:space="0" w:color="auto"/>
    </w:rPr>
  </w:style>
  <w:style w:type="paragraph" w:styleId="NormalWeb">
    <w:name w:val="Normal (Web)"/>
    <w:basedOn w:val="Normal"/>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DefaultParagraphFont"/>
    <w:rsid w:val="009F38CB"/>
  </w:style>
  <w:style w:type="character" w:customStyle="1" w:styleId="eop">
    <w:name w:val="eop"/>
    <w:basedOn w:val="DefaultParagraphFont"/>
    <w:rsid w:val="009F38CB"/>
  </w:style>
  <w:style w:type="character" w:styleId="FollowedHyperlink">
    <w:name w:val="FollowedHyperlink"/>
    <w:basedOn w:val="DefaultParagraphFont"/>
    <w:uiPriority w:val="99"/>
    <w:semiHidden/>
    <w:unhideWhenUsed/>
    <w:rsid w:val="00611C07"/>
    <w:rPr>
      <w:color w:val="FF00FF" w:themeColor="followedHyperlink"/>
      <w:u w:val="single"/>
    </w:rPr>
  </w:style>
  <w:style w:type="character" w:customStyle="1" w:styleId="Heading1Char">
    <w:name w:val="Heading 1 Char"/>
    <w:basedOn w:val="DefaultParagraphFont"/>
    <w:link w:val="Heading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DefaultParagraphFont"/>
    <w:rsid w:val="00E62272"/>
  </w:style>
  <w:style w:type="character" w:customStyle="1" w:styleId="scxw45984372">
    <w:name w:val="scxw45984372"/>
    <w:basedOn w:val="DefaultParagraphFont"/>
    <w:rsid w:val="006A0838"/>
  </w:style>
  <w:style w:type="paragraph" w:styleId="NoSpacing">
    <w:name w:val="No Spacing"/>
    <w:link w:val="NoSpacingChar"/>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oSpacingChar">
    <w:name w:val="No Spacing Char"/>
    <w:link w:val="NoSpacing"/>
    <w:uiPriority w:val="1"/>
    <w:locked/>
    <w:rsid w:val="008B025B"/>
    <w:rPr>
      <w:rFonts w:eastAsia="Times New Roman"/>
      <w:bdr w:val="none" w:sz="0" w:space="0" w:color="auto"/>
      <w:lang w:eastAsia="it-IT"/>
    </w:rPr>
  </w:style>
  <w:style w:type="paragraph" w:styleId="Revision">
    <w:name w:val="Revision"/>
    <w:hidden/>
    <w:uiPriority w:val="99"/>
    <w:semiHidden/>
    <w:rsid w:val="00EF34F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661784044">
      <w:bodyDiv w:val="1"/>
      <w:marLeft w:val="0"/>
      <w:marRight w:val="0"/>
      <w:marTop w:val="0"/>
      <w:marBottom w:val="0"/>
      <w:divBdr>
        <w:top w:val="none" w:sz="0" w:space="0" w:color="auto"/>
        <w:left w:val="none" w:sz="0" w:space="0" w:color="auto"/>
        <w:bottom w:val="none" w:sz="0" w:space="0" w:color="auto"/>
        <w:right w:val="none" w:sz="0" w:space="0" w:color="auto"/>
      </w:divBdr>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165252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avaronehospitality.it/" TargetMode="External"/><Relationship Id="rId18" Type="http://schemas.openxmlformats.org/officeDocument/2006/relationships/hyperlink" Target="https://ristorante-elda-slow-restaurant.business.site/"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boivin.it" TargetMode="External"/><Relationship Id="rId17" Type="http://schemas.openxmlformats.org/officeDocument/2006/relationships/hyperlink" Target="http://www.agriturcalvola.it" TargetMode="External"/><Relationship Id="rId2" Type="http://schemas.openxmlformats.org/officeDocument/2006/relationships/customXml" Target="../customXml/item2.xml"/><Relationship Id="rId16" Type="http://schemas.openxmlformats.org/officeDocument/2006/relationships/hyperlink" Target="http://www.toblino.it/hosteria/ristorante/" TargetMode="External"/><Relationship Id="rId20" Type="http://schemas.openxmlformats.org/officeDocument/2006/relationships/hyperlink" Target="https://www.visittrentino.info/en/articles/romantic-break/romantic-getaway-at-the-lak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erryhouse.it/"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it-it.facebook.com/baitafortini.dinapoleone/"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malgaciman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lacasullago.i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Trentino@wearelotus.co.uk" TargetMode="External"/><Relationship Id="rId2" Type="http://schemas.openxmlformats.org/officeDocument/2006/relationships/image" Target="media/image3.png"/><Relationship Id="rId1" Type="http://schemas.openxmlformats.org/officeDocument/2006/relationships/hyperlink" Target="mailto:press@trentinomarketing.org" TargetMode="External"/><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MediaLengthInSeconds xmlns="cb776e1b-3602-487b-adf6-c1a98e776c53" xsi:nil="true"/>
    <SharedWithUsers xmlns="c4af3d88-a84e-4dd9-bda5-4de3a710874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6" ma:contentTypeDescription="Create a new document." ma:contentTypeScope="" ma:versionID="c83ba2d55be66200b794b39973d7bfda">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42fc8ab34745370aee7e2667b2e76055"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2.xml><?xml version="1.0" encoding="utf-8"?>
<ds:datastoreItem xmlns:ds="http://schemas.openxmlformats.org/officeDocument/2006/customXml" ds:itemID="{FF8747FD-9734-466F-97F9-24D9B6422D91}">
  <ds:schemaRefs>
    <ds:schemaRef ds:uri="http://schemas.microsoft.com/sharepoint/v3/contenttype/forms"/>
  </ds:schemaRefs>
</ds:datastoreItem>
</file>

<file path=customXml/itemProps3.xml><?xml version="1.0" encoding="utf-8"?>
<ds:datastoreItem xmlns:ds="http://schemas.openxmlformats.org/officeDocument/2006/customXml" ds:itemID="{A996827C-8FBF-496B-9388-8CBA88F0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1031</Words>
  <Characters>5882</Characters>
  <Application>Microsoft Office Word</Application>
  <DocSecurity>0</DocSecurity>
  <Lines>49</Lines>
  <Paragraphs>13</Paragraphs>
  <ScaleCrop>false</ScaleCrop>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Lydia Matthews</cp:lastModifiedBy>
  <cp:revision>184</cp:revision>
  <dcterms:created xsi:type="dcterms:W3CDTF">2022-01-13T02:32:00Z</dcterms:created>
  <dcterms:modified xsi:type="dcterms:W3CDTF">2022-08-10T17:04:00Z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ies>
</file>