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B3179" w14:textId="27EF5642" w:rsidR="00114992" w:rsidRDefault="001425EC" w:rsidP="00E15459">
      <w:pPr>
        <w:spacing w:after="0" w:line="240" w:lineRule="auto"/>
        <w:jc w:val="center"/>
        <w:rPr>
          <w:rFonts w:ascii="Arial" w:hAnsi="Arial" w:cs="Arial"/>
          <w:b/>
          <w:sz w:val="28"/>
          <w:szCs w:val="28"/>
        </w:rPr>
      </w:pPr>
      <w:r>
        <w:rPr>
          <w:rFonts w:ascii="Arial" w:hAnsi="Arial" w:cs="Arial"/>
          <w:b/>
          <w:sz w:val="28"/>
          <w:szCs w:val="28"/>
        </w:rPr>
        <w:t>Adrenalin im Wasser – Canyo</w:t>
      </w:r>
      <w:r w:rsidR="003E1A6E">
        <w:rPr>
          <w:rFonts w:ascii="Arial" w:hAnsi="Arial" w:cs="Arial"/>
          <w:b/>
          <w:sz w:val="28"/>
          <w:szCs w:val="28"/>
        </w:rPr>
        <w:t>n</w:t>
      </w:r>
      <w:r>
        <w:rPr>
          <w:rFonts w:ascii="Arial" w:hAnsi="Arial" w:cs="Arial"/>
          <w:b/>
          <w:sz w:val="28"/>
          <w:szCs w:val="28"/>
        </w:rPr>
        <w:t xml:space="preserve">ing und Wildwasserrafting im Trentino </w:t>
      </w:r>
    </w:p>
    <w:p w14:paraId="44ECC3F5" w14:textId="09A41EFA" w:rsidR="00114992" w:rsidRDefault="00114992" w:rsidP="00E15459">
      <w:pPr>
        <w:spacing w:after="0" w:line="240" w:lineRule="auto"/>
        <w:jc w:val="center"/>
        <w:rPr>
          <w:rFonts w:ascii="Arial" w:hAnsi="Arial" w:cs="Arial"/>
          <w:b/>
          <w:sz w:val="28"/>
          <w:szCs w:val="28"/>
        </w:rPr>
      </w:pPr>
    </w:p>
    <w:p w14:paraId="760DED49" w14:textId="77777777" w:rsidR="00032AD1" w:rsidRDefault="00032AD1" w:rsidP="00964630">
      <w:pPr>
        <w:spacing w:after="0" w:line="240" w:lineRule="auto"/>
        <w:rPr>
          <w:rFonts w:ascii="Arial" w:hAnsi="Arial" w:cs="Arial"/>
          <w:b/>
          <w:sz w:val="28"/>
          <w:szCs w:val="28"/>
        </w:rPr>
      </w:pPr>
    </w:p>
    <w:p w14:paraId="51BC3E22" w14:textId="267FB5F6" w:rsidR="00BF2948" w:rsidRDefault="00A953F3" w:rsidP="00B84C26">
      <w:pPr>
        <w:spacing w:line="360" w:lineRule="auto"/>
        <w:jc w:val="both"/>
        <w:rPr>
          <w:rFonts w:ascii="Arial" w:hAnsi="Arial" w:cs="Arial"/>
          <w:bCs/>
          <w:sz w:val="24"/>
          <w:szCs w:val="24"/>
        </w:rPr>
      </w:pPr>
      <w:r w:rsidRPr="00BF2948">
        <w:rPr>
          <w:rFonts w:ascii="Arial" w:hAnsi="Arial" w:cs="Arial"/>
          <w:b/>
          <w:bCs/>
          <w:sz w:val="24"/>
          <w:szCs w:val="24"/>
        </w:rPr>
        <w:t>Frankfurt am Main</w:t>
      </w:r>
      <w:r w:rsidR="00C765D4" w:rsidRPr="00BF2948">
        <w:rPr>
          <w:rFonts w:ascii="Arial" w:hAnsi="Arial" w:cs="Arial"/>
          <w:b/>
          <w:bCs/>
          <w:sz w:val="24"/>
          <w:szCs w:val="24"/>
        </w:rPr>
        <w:t>/Trento</w:t>
      </w:r>
      <w:r w:rsidR="00DF4984">
        <w:rPr>
          <w:rFonts w:ascii="Arial" w:hAnsi="Arial" w:cs="Arial"/>
          <w:b/>
          <w:bCs/>
          <w:sz w:val="24"/>
          <w:szCs w:val="24"/>
        </w:rPr>
        <w:t>.</w:t>
      </w:r>
      <w:r w:rsidR="007060DA">
        <w:rPr>
          <w:rFonts w:ascii="Arial" w:hAnsi="Arial" w:cs="Arial"/>
          <w:b/>
          <w:bCs/>
          <w:sz w:val="24"/>
          <w:szCs w:val="24"/>
        </w:rPr>
        <w:t xml:space="preserve"> </w:t>
      </w:r>
      <w:bookmarkStart w:id="0" w:name="_Hlk167264100"/>
      <w:r w:rsidR="00283FBA">
        <w:rPr>
          <w:rFonts w:ascii="Arial" w:hAnsi="Arial" w:cs="Arial"/>
          <w:bCs/>
          <w:sz w:val="24"/>
          <w:szCs w:val="24"/>
        </w:rPr>
        <w:t>Das Trentino ist nicht nur für seine majestätische</w:t>
      </w:r>
      <w:r w:rsidR="00402700">
        <w:rPr>
          <w:rFonts w:ascii="Arial" w:hAnsi="Arial" w:cs="Arial"/>
          <w:bCs/>
          <w:sz w:val="24"/>
          <w:szCs w:val="24"/>
        </w:rPr>
        <w:t>n</w:t>
      </w:r>
      <w:r w:rsidR="00283FBA">
        <w:rPr>
          <w:rFonts w:ascii="Arial" w:hAnsi="Arial" w:cs="Arial"/>
          <w:bCs/>
          <w:sz w:val="24"/>
          <w:szCs w:val="24"/>
        </w:rPr>
        <w:t xml:space="preserve"> Berge bekannt, sondern mit mehr als 2.000 Kilometern Wasserstraßen und 300 Seen ein </w:t>
      </w:r>
      <w:r w:rsidR="000915DC">
        <w:rPr>
          <w:rFonts w:ascii="Arial" w:hAnsi="Arial" w:cs="Arial"/>
          <w:bCs/>
          <w:sz w:val="24"/>
          <w:szCs w:val="24"/>
        </w:rPr>
        <w:t xml:space="preserve">wahres </w:t>
      </w:r>
      <w:r w:rsidR="00283FBA">
        <w:rPr>
          <w:rFonts w:ascii="Arial" w:hAnsi="Arial" w:cs="Arial"/>
          <w:bCs/>
          <w:sz w:val="24"/>
          <w:szCs w:val="24"/>
        </w:rPr>
        <w:t xml:space="preserve">Paradies für Wassersportler. </w:t>
      </w:r>
      <w:r w:rsidR="000915DC">
        <w:rPr>
          <w:rFonts w:ascii="Arial" w:hAnsi="Arial" w:cs="Arial"/>
          <w:bCs/>
          <w:sz w:val="24"/>
          <w:szCs w:val="24"/>
        </w:rPr>
        <w:t>A</w:t>
      </w:r>
      <w:r w:rsidR="00283FBA">
        <w:rPr>
          <w:rFonts w:ascii="Arial" w:hAnsi="Arial" w:cs="Arial"/>
          <w:bCs/>
          <w:sz w:val="24"/>
          <w:szCs w:val="24"/>
        </w:rPr>
        <w:t>lle</w:t>
      </w:r>
      <w:r w:rsidR="000915DC">
        <w:rPr>
          <w:rFonts w:ascii="Arial" w:hAnsi="Arial" w:cs="Arial"/>
          <w:bCs/>
          <w:sz w:val="24"/>
          <w:szCs w:val="24"/>
        </w:rPr>
        <w:t>,</w:t>
      </w:r>
      <w:r w:rsidR="00283FBA">
        <w:rPr>
          <w:rFonts w:ascii="Arial" w:hAnsi="Arial" w:cs="Arial"/>
          <w:bCs/>
          <w:sz w:val="24"/>
          <w:szCs w:val="24"/>
        </w:rPr>
        <w:t xml:space="preserve"> di</w:t>
      </w:r>
      <w:r w:rsidR="000915DC">
        <w:rPr>
          <w:rFonts w:ascii="Arial" w:hAnsi="Arial" w:cs="Arial"/>
          <w:bCs/>
          <w:sz w:val="24"/>
          <w:szCs w:val="24"/>
        </w:rPr>
        <w:t>e in diesem Sommer den Adrenalinkick im kühlen Nass</w:t>
      </w:r>
      <w:r w:rsidR="003E1A6E">
        <w:rPr>
          <w:rFonts w:ascii="Arial" w:hAnsi="Arial" w:cs="Arial"/>
          <w:bCs/>
          <w:sz w:val="24"/>
          <w:szCs w:val="24"/>
        </w:rPr>
        <w:t xml:space="preserve"> suchen, finden diesen beim Canyoning und Wildwasserrafting in der norditalienischen Region. </w:t>
      </w:r>
    </w:p>
    <w:p w14:paraId="42C40020" w14:textId="7A8D80ED" w:rsidR="003E1A6E" w:rsidRPr="009E4E69" w:rsidRDefault="003E1A6E" w:rsidP="00B84C26">
      <w:pPr>
        <w:spacing w:line="360" w:lineRule="auto"/>
        <w:jc w:val="both"/>
        <w:rPr>
          <w:rFonts w:ascii="Arial" w:hAnsi="Arial" w:cs="Arial"/>
          <w:b/>
          <w:sz w:val="24"/>
          <w:szCs w:val="24"/>
        </w:rPr>
      </w:pPr>
      <w:r w:rsidRPr="009E4E69">
        <w:rPr>
          <w:rFonts w:ascii="Arial" w:hAnsi="Arial" w:cs="Arial"/>
          <w:b/>
          <w:sz w:val="24"/>
          <w:szCs w:val="24"/>
        </w:rPr>
        <w:t>Canyoning</w:t>
      </w:r>
      <w:r w:rsidR="002D417F">
        <w:rPr>
          <w:rFonts w:ascii="Arial" w:hAnsi="Arial" w:cs="Arial"/>
          <w:b/>
          <w:sz w:val="24"/>
          <w:szCs w:val="24"/>
        </w:rPr>
        <w:t xml:space="preserve"> durch</w:t>
      </w:r>
      <w:r w:rsidR="00373986">
        <w:rPr>
          <w:rFonts w:ascii="Arial" w:hAnsi="Arial" w:cs="Arial"/>
          <w:b/>
          <w:sz w:val="24"/>
          <w:szCs w:val="24"/>
        </w:rPr>
        <w:t xml:space="preserve"> aufregende Schluchten</w:t>
      </w:r>
    </w:p>
    <w:p w14:paraId="5293204B" w14:textId="00F5D953" w:rsidR="003E1A6E" w:rsidRPr="00373986" w:rsidRDefault="003E1A6E" w:rsidP="00B84C26">
      <w:pPr>
        <w:spacing w:line="360" w:lineRule="auto"/>
        <w:jc w:val="both"/>
        <w:rPr>
          <w:rFonts w:ascii="Arial" w:hAnsi="Arial" w:cs="Arial"/>
          <w:bCs/>
          <w:sz w:val="24"/>
          <w:szCs w:val="24"/>
          <w:u w:val="single"/>
        </w:rPr>
      </w:pPr>
      <w:r w:rsidRPr="00373986">
        <w:rPr>
          <w:rFonts w:ascii="Arial" w:hAnsi="Arial" w:cs="Arial"/>
          <w:bCs/>
          <w:sz w:val="24"/>
          <w:szCs w:val="24"/>
          <w:u w:val="single"/>
        </w:rPr>
        <w:t xml:space="preserve">Canyoning in Valle del Chiese </w:t>
      </w:r>
      <w:r w:rsidR="009E4E69" w:rsidRPr="00373986">
        <w:rPr>
          <w:rFonts w:ascii="Arial" w:hAnsi="Arial" w:cs="Arial"/>
          <w:bCs/>
          <w:sz w:val="24"/>
          <w:szCs w:val="24"/>
          <w:u w:val="single"/>
        </w:rPr>
        <w:t xml:space="preserve">– </w:t>
      </w:r>
      <w:r w:rsidR="00373986" w:rsidRPr="00373986">
        <w:rPr>
          <w:rFonts w:ascii="Arial" w:hAnsi="Arial" w:cs="Arial"/>
          <w:bCs/>
          <w:sz w:val="24"/>
          <w:szCs w:val="24"/>
          <w:u w:val="single"/>
        </w:rPr>
        <w:t>Hotspot mit ab</w:t>
      </w:r>
      <w:r w:rsidR="00373986">
        <w:rPr>
          <w:rFonts w:ascii="Arial" w:hAnsi="Arial" w:cs="Arial"/>
          <w:bCs/>
          <w:sz w:val="24"/>
          <w:szCs w:val="24"/>
          <w:u w:val="single"/>
        </w:rPr>
        <w:t>enteuerlichen Touren</w:t>
      </w:r>
    </w:p>
    <w:p w14:paraId="048C0A20" w14:textId="2EF088DD" w:rsidR="002D417F" w:rsidRPr="002D417F" w:rsidRDefault="002D417F" w:rsidP="00B84C26">
      <w:pPr>
        <w:spacing w:line="360" w:lineRule="auto"/>
        <w:jc w:val="both"/>
        <w:rPr>
          <w:rFonts w:ascii="Arial" w:hAnsi="Arial" w:cs="Arial"/>
          <w:bCs/>
          <w:sz w:val="24"/>
          <w:szCs w:val="24"/>
        </w:rPr>
      </w:pPr>
      <w:r>
        <w:rPr>
          <w:rFonts w:ascii="Arial" w:hAnsi="Arial" w:cs="Arial"/>
          <w:bCs/>
          <w:sz w:val="24"/>
          <w:szCs w:val="24"/>
        </w:rPr>
        <w:t xml:space="preserve">Eines der Hotspots für Canyoning-Fans ist die Gegend um </w:t>
      </w:r>
      <w:hyperlink r:id="rId8" w:history="1">
        <w:r w:rsidRPr="00373986">
          <w:rPr>
            <w:rStyle w:val="Collegamentoipertestuale"/>
            <w:rFonts w:ascii="Arial" w:hAnsi="Arial" w:cs="Arial"/>
            <w:b/>
            <w:sz w:val="24"/>
            <w:szCs w:val="24"/>
          </w:rPr>
          <w:t>Storo im Valle del Chiese</w:t>
        </w:r>
      </w:hyperlink>
      <w:r>
        <w:rPr>
          <w:rFonts w:ascii="Arial" w:hAnsi="Arial" w:cs="Arial"/>
          <w:bCs/>
          <w:sz w:val="24"/>
          <w:szCs w:val="24"/>
        </w:rPr>
        <w:t>. Im Laufe der Jahrhunderte haben der Rio Palvico, der Rio Nero und der Bach Tignale wahre Meisterwerke aus dem Fels</w:t>
      </w:r>
      <w:r w:rsidR="00373986">
        <w:rPr>
          <w:rFonts w:ascii="Arial" w:hAnsi="Arial" w:cs="Arial"/>
          <w:bCs/>
          <w:sz w:val="24"/>
          <w:szCs w:val="24"/>
        </w:rPr>
        <w:t>en</w:t>
      </w:r>
      <w:r>
        <w:rPr>
          <w:rFonts w:ascii="Arial" w:hAnsi="Arial" w:cs="Arial"/>
          <w:bCs/>
          <w:sz w:val="24"/>
          <w:szCs w:val="24"/>
        </w:rPr>
        <w:t xml:space="preserve"> geformt, die mittlerweile in ganz Italien bekannt sind. Abenteurer dürfen sich auf Touren durch kristallklares Wasser freuen, mit vielen Sprüngen, Abseilstücken </w:t>
      </w:r>
      <w:r w:rsidR="00D80D7E">
        <w:rPr>
          <w:rFonts w:ascii="Arial" w:hAnsi="Arial" w:cs="Arial"/>
          <w:bCs/>
          <w:sz w:val="24"/>
          <w:szCs w:val="24"/>
        </w:rPr>
        <w:t>und</w:t>
      </w:r>
      <w:r>
        <w:rPr>
          <w:rFonts w:ascii="Arial" w:hAnsi="Arial" w:cs="Arial"/>
          <w:bCs/>
          <w:sz w:val="24"/>
          <w:szCs w:val="24"/>
        </w:rPr>
        <w:t xml:space="preserve"> Felsrutschen. </w:t>
      </w:r>
    </w:p>
    <w:p w14:paraId="69870D12" w14:textId="38345270" w:rsidR="003E1A6E" w:rsidRPr="00373986" w:rsidRDefault="009E4E69" w:rsidP="00B84C26">
      <w:pPr>
        <w:spacing w:line="360" w:lineRule="auto"/>
        <w:jc w:val="both"/>
        <w:rPr>
          <w:rFonts w:ascii="Arial" w:hAnsi="Arial" w:cs="Arial"/>
          <w:bCs/>
          <w:sz w:val="24"/>
          <w:szCs w:val="24"/>
          <w:u w:val="single"/>
        </w:rPr>
      </w:pPr>
      <w:r w:rsidRPr="00373986">
        <w:rPr>
          <w:rFonts w:ascii="Arial" w:hAnsi="Arial" w:cs="Arial"/>
          <w:bCs/>
          <w:sz w:val="24"/>
          <w:szCs w:val="24"/>
          <w:u w:val="single"/>
        </w:rPr>
        <w:t xml:space="preserve">Rio Palvico und Rio Nero </w:t>
      </w:r>
      <w:r w:rsidR="00373986">
        <w:rPr>
          <w:rFonts w:ascii="Arial" w:hAnsi="Arial" w:cs="Arial"/>
          <w:bCs/>
          <w:sz w:val="24"/>
          <w:szCs w:val="24"/>
          <w:u w:val="single"/>
        </w:rPr>
        <w:t xml:space="preserve">in Val d’Ampola </w:t>
      </w:r>
      <w:r w:rsidRPr="00373986">
        <w:rPr>
          <w:rFonts w:ascii="Arial" w:hAnsi="Arial" w:cs="Arial"/>
          <w:bCs/>
          <w:sz w:val="24"/>
          <w:szCs w:val="24"/>
          <w:u w:val="single"/>
        </w:rPr>
        <w:t xml:space="preserve">– </w:t>
      </w:r>
      <w:r w:rsidR="00373986" w:rsidRPr="00373986">
        <w:rPr>
          <w:rFonts w:ascii="Arial" w:hAnsi="Arial" w:cs="Arial"/>
          <w:bCs/>
          <w:sz w:val="24"/>
          <w:szCs w:val="24"/>
          <w:u w:val="single"/>
        </w:rPr>
        <w:t>Adrenalin für</w:t>
      </w:r>
      <w:r w:rsidR="00373986">
        <w:rPr>
          <w:rFonts w:ascii="Arial" w:hAnsi="Arial" w:cs="Arial"/>
          <w:bCs/>
          <w:sz w:val="24"/>
          <w:szCs w:val="24"/>
          <w:u w:val="single"/>
        </w:rPr>
        <w:t xml:space="preserve"> Neueinsteiger</w:t>
      </w:r>
    </w:p>
    <w:p w14:paraId="772556E3" w14:textId="3BDA2277" w:rsidR="002D417F" w:rsidRPr="002D417F" w:rsidRDefault="002D417F" w:rsidP="00B84C26">
      <w:pPr>
        <w:spacing w:line="360" w:lineRule="auto"/>
        <w:jc w:val="both"/>
        <w:rPr>
          <w:rFonts w:ascii="Arial" w:hAnsi="Arial" w:cs="Arial"/>
          <w:bCs/>
          <w:sz w:val="24"/>
          <w:szCs w:val="24"/>
        </w:rPr>
      </w:pPr>
      <w:r>
        <w:rPr>
          <w:rFonts w:ascii="Arial" w:hAnsi="Arial" w:cs="Arial"/>
          <w:bCs/>
          <w:sz w:val="24"/>
          <w:szCs w:val="24"/>
        </w:rPr>
        <w:t xml:space="preserve">Die fantasievollen Schluchten der Wildbäche </w:t>
      </w:r>
      <w:hyperlink r:id="rId9" w:history="1">
        <w:r w:rsidRPr="00373986">
          <w:rPr>
            <w:rStyle w:val="Collegamentoipertestuale"/>
            <w:rFonts w:ascii="Arial" w:hAnsi="Arial" w:cs="Arial"/>
            <w:b/>
            <w:sz w:val="24"/>
            <w:szCs w:val="24"/>
          </w:rPr>
          <w:t>Rio Palvico und Rio Nero in Val d’Ampola</w:t>
        </w:r>
      </w:hyperlink>
      <w:r w:rsidRPr="00373986">
        <w:rPr>
          <w:rFonts w:ascii="Arial" w:hAnsi="Arial" w:cs="Arial"/>
          <w:b/>
          <w:sz w:val="24"/>
          <w:szCs w:val="24"/>
        </w:rPr>
        <w:t xml:space="preserve"> </w:t>
      </w:r>
      <w:r>
        <w:rPr>
          <w:rFonts w:ascii="Arial" w:hAnsi="Arial" w:cs="Arial"/>
          <w:bCs/>
          <w:sz w:val="24"/>
          <w:szCs w:val="24"/>
        </w:rPr>
        <w:t xml:space="preserve">bilden die Kulisse für zwei weitere </w:t>
      </w:r>
      <w:r w:rsidR="00373986">
        <w:rPr>
          <w:rFonts w:ascii="Arial" w:hAnsi="Arial" w:cs="Arial"/>
          <w:bCs/>
          <w:sz w:val="24"/>
          <w:szCs w:val="24"/>
        </w:rPr>
        <w:t>Canyoning-Touren. Während sich die Palvico-Tour gut für Neueinsteiger eignet</w:t>
      </w:r>
      <w:r w:rsidR="00D80D7E">
        <w:rPr>
          <w:rFonts w:ascii="Arial" w:hAnsi="Arial" w:cs="Arial"/>
          <w:bCs/>
          <w:sz w:val="24"/>
          <w:szCs w:val="24"/>
        </w:rPr>
        <w:t>, i</w:t>
      </w:r>
      <w:r w:rsidR="00373986">
        <w:rPr>
          <w:rFonts w:ascii="Arial" w:hAnsi="Arial" w:cs="Arial"/>
          <w:bCs/>
          <w:sz w:val="24"/>
          <w:szCs w:val="24"/>
        </w:rPr>
        <w:t xml:space="preserve">st die Schlucht des Rio Nero anspruchsvoller und besticht durch viele Sprünge. </w:t>
      </w:r>
    </w:p>
    <w:p w14:paraId="784CEA02" w14:textId="0FFBAA29" w:rsidR="009E4E69" w:rsidRDefault="009E4E69" w:rsidP="00B84C26">
      <w:pPr>
        <w:spacing w:line="360" w:lineRule="auto"/>
        <w:jc w:val="both"/>
        <w:rPr>
          <w:rFonts w:ascii="Arial" w:hAnsi="Arial" w:cs="Arial"/>
          <w:bCs/>
          <w:sz w:val="24"/>
          <w:szCs w:val="24"/>
          <w:u w:val="single"/>
        </w:rPr>
      </w:pPr>
      <w:r w:rsidRPr="00373986">
        <w:rPr>
          <w:rFonts w:ascii="Arial" w:hAnsi="Arial" w:cs="Arial"/>
          <w:bCs/>
          <w:sz w:val="24"/>
          <w:szCs w:val="24"/>
          <w:u w:val="single"/>
        </w:rPr>
        <w:t>Castelfondo-Schlucht in Val di Non</w:t>
      </w:r>
      <w:r w:rsidR="00373986" w:rsidRPr="00373986">
        <w:rPr>
          <w:rFonts w:ascii="Arial" w:hAnsi="Arial" w:cs="Arial"/>
          <w:bCs/>
          <w:sz w:val="24"/>
          <w:szCs w:val="24"/>
          <w:u w:val="single"/>
        </w:rPr>
        <w:t xml:space="preserve"> - Wasserspaß</w:t>
      </w:r>
      <w:r w:rsidRPr="00373986">
        <w:rPr>
          <w:rFonts w:ascii="Arial" w:hAnsi="Arial" w:cs="Arial"/>
          <w:bCs/>
          <w:sz w:val="24"/>
          <w:szCs w:val="24"/>
          <w:u w:val="single"/>
        </w:rPr>
        <w:t xml:space="preserve"> für die ganze Familie</w:t>
      </w:r>
    </w:p>
    <w:p w14:paraId="68F6CBDA" w14:textId="711C8D53" w:rsidR="00373986" w:rsidRPr="00373986" w:rsidRDefault="00373986" w:rsidP="00B84C26">
      <w:pPr>
        <w:spacing w:line="360" w:lineRule="auto"/>
        <w:jc w:val="both"/>
        <w:rPr>
          <w:rFonts w:ascii="Arial" w:hAnsi="Arial" w:cs="Arial"/>
          <w:b/>
          <w:sz w:val="24"/>
          <w:szCs w:val="24"/>
        </w:rPr>
      </w:pPr>
      <w:r>
        <w:rPr>
          <w:rFonts w:ascii="Arial" w:hAnsi="Arial" w:cs="Arial"/>
          <w:bCs/>
          <w:sz w:val="24"/>
          <w:szCs w:val="24"/>
        </w:rPr>
        <w:t xml:space="preserve">Auf eine aufregende Reise durch die </w:t>
      </w:r>
      <w:hyperlink r:id="rId10" w:history="1">
        <w:r w:rsidRPr="00373986">
          <w:rPr>
            <w:rStyle w:val="Collegamentoipertestuale"/>
            <w:rFonts w:ascii="Arial" w:hAnsi="Arial" w:cs="Arial"/>
            <w:b/>
            <w:sz w:val="24"/>
            <w:szCs w:val="24"/>
          </w:rPr>
          <w:t>Castelfondo-Schlucht</w:t>
        </w:r>
      </w:hyperlink>
      <w:r>
        <w:rPr>
          <w:rFonts w:ascii="Arial" w:hAnsi="Arial" w:cs="Arial"/>
          <w:bCs/>
          <w:sz w:val="24"/>
          <w:szCs w:val="24"/>
        </w:rPr>
        <w:t xml:space="preserve"> kann sich die ganze Familie bei einer Tour entlang des Novella-Bachs in Val di Non begeben. Begleitet von erfahrenen Guides durchqueren die Abenteurer spektakuläre Wasserbecken mit Sprüngen und auf Rutschen. </w:t>
      </w:r>
    </w:p>
    <w:p w14:paraId="199DB3B7" w14:textId="36C19BEC" w:rsidR="003E1A6E" w:rsidRPr="009E4E69" w:rsidRDefault="003E1A6E" w:rsidP="00B84C26">
      <w:pPr>
        <w:spacing w:line="360" w:lineRule="auto"/>
        <w:jc w:val="both"/>
        <w:rPr>
          <w:rFonts w:ascii="Arial" w:hAnsi="Arial" w:cs="Arial"/>
          <w:b/>
          <w:sz w:val="24"/>
          <w:szCs w:val="24"/>
        </w:rPr>
      </w:pPr>
      <w:r w:rsidRPr="009E4E69">
        <w:rPr>
          <w:rFonts w:ascii="Arial" w:hAnsi="Arial" w:cs="Arial"/>
          <w:b/>
          <w:sz w:val="24"/>
          <w:szCs w:val="24"/>
        </w:rPr>
        <w:t>Rafting</w:t>
      </w:r>
      <w:r w:rsidR="00373986">
        <w:rPr>
          <w:rFonts w:ascii="Arial" w:hAnsi="Arial" w:cs="Arial"/>
          <w:b/>
          <w:sz w:val="24"/>
          <w:szCs w:val="24"/>
        </w:rPr>
        <w:t>: Mit dem Schlauchboot durch Stromschnellen</w:t>
      </w:r>
    </w:p>
    <w:p w14:paraId="40A48030" w14:textId="105663F8" w:rsidR="003E1A6E" w:rsidRDefault="00D80D7E" w:rsidP="00B84C26">
      <w:pPr>
        <w:spacing w:line="360" w:lineRule="auto"/>
        <w:jc w:val="both"/>
        <w:rPr>
          <w:rFonts w:ascii="Arial" w:hAnsi="Arial" w:cs="Arial"/>
          <w:bCs/>
          <w:sz w:val="24"/>
          <w:szCs w:val="24"/>
          <w:u w:val="single"/>
        </w:rPr>
      </w:pPr>
      <w:r>
        <w:rPr>
          <w:rFonts w:ascii="Arial" w:hAnsi="Arial" w:cs="Arial"/>
          <w:bCs/>
          <w:sz w:val="24"/>
          <w:szCs w:val="24"/>
          <w:u w:val="single"/>
        </w:rPr>
        <w:t xml:space="preserve">Wilde </w:t>
      </w:r>
      <w:r w:rsidR="003E1A6E" w:rsidRPr="00373986">
        <w:rPr>
          <w:rFonts w:ascii="Arial" w:hAnsi="Arial" w:cs="Arial"/>
          <w:bCs/>
          <w:sz w:val="24"/>
          <w:szCs w:val="24"/>
          <w:u w:val="single"/>
        </w:rPr>
        <w:t>Stromschnellen des Noce im Val di Sole</w:t>
      </w:r>
    </w:p>
    <w:p w14:paraId="2F9FCC42" w14:textId="6394A322" w:rsidR="00963D2B" w:rsidRPr="00963D2B" w:rsidRDefault="00963D2B" w:rsidP="00B84C26">
      <w:pPr>
        <w:spacing w:line="360" w:lineRule="auto"/>
        <w:jc w:val="both"/>
        <w:rPr>
          <w:rFonts w:ascii="Arial" w:hAnsi="Arial" w:cs="Arial"/>
          <w:bCs/>
          <w:sz w:val="24"/>
          <w:szCs w:val="24"/>
        </w:rPr>
      </w:pPr>
      <w:r w:rsidRPr="00963D2B">
        <w:rPr>
          <w:rFonts w:ascii="Arial" w:hAnsi="Arial" w:cs="Arial"/>
          <w:bCs/>
          <w:sz w:val="24"/>
          <w:szCs w:val="24"/>
        </w:rPr>
        <w:lastRenderedPageBreak/>
        <w:t xml:space="preserve">Der </w:t>
      </w:r>
      <w:hyperlink r:id="rId11" w:history="1">
        <w:r w:rsidRPr="00F8451C">
          <w:rPr>
            <w:rStyle w:val="Collegamentoipertestuale"/>
            <w:rFonts w:ascii="Arial" w:hAnsi="Arial" w:cs="Arial"/>
            <w:b/>
            <w:sz w:val="24"/>
            <w:szCs w:val="24"/>
          </w:rPr>
          <w:t>Fluss Noce in Val di Sole</w:t>
        </w:r>
      </w:hyperlink>
      <w:r w:rsidRPr="00963D2B">
        <w:rPr>
          <w:rFonts w:ascii="Arial" w:hAnsi="Arial" w:cs="Arial"/>
          <w:bCs/>
          <w:sz w:val="24"/>
          <w:szCs w:val="24"/>
        </w:rPr>
        <w:t xml:space="preserve"> ist </w:t>
      </w:r>
      <w:r>
        <w:rPr>
          <w:rFonts w:ascii="Arial" w:hAnsi="Arial" w:cs="Arial"/>
          <w:bCs/>
          <w:sz w:val="24"/>
          <w:szCs w:val="24"/>
        </w:rPr>
        <w:t xml:space="preserve">bei Rafting-Fans auf der ganzen Welt bekannt. Über eine Länge von 28 Kilometern können sich auch die Jüngsten auf dem Schlauchboot austoben. Mit vier, sechs oder acht Personen geht es gemeinsam durch die Stromschnellen und der üppigen Vegetation entlang des Flusses. </w:t>
      </w:r>
    </w:p>
    <w:p w14:paraId="31650750" w14:textId="292E013F" w:rsidR="00330A33" w:rsidRPr="00402700" w:rsidRDefault="00D80D7E" w:rsidP="00B84C26">
      <w:pPr>
        <w:spacing w:line="360" w:lineRule="auto"/>
        <w:jc w:val="both"/>
        <w:rPr>
          <w:rFonts w:ascii="Arial" w:hAnsi="Arial" w:cs="Arial"/>
          <w:bCs/>
          <w:sz w:val="24"/>
          <w:szCs w:val="24"/>
          <w:u w:val="single"/>
        </w:rPr>
      </w:pPr>
      <w:r w:rsidRPr="00402700">
        <w:rPr>
          <w:rFonts w:ascii="Arial" w:hAnsi="Arial" w:cs="Arial"/>
          <w:bCs/>
          <w:sz w:val="24"/>
          <w:szCs w:val="24"/>
          <w:u w:val="single"/>
        </w:rPr>
        <w:t xml:space="preserve">Spaße auf dem </w:t>
      </w:r>
      <w:r w:rsidR="003E1A6E" w:rsidRPr="00402700">
        <w:rPr>
          <w:rFonts w:ascii="Arial" w:hAnsi="Arial" w:cs="Arial"/>
          <w:bCs/>
          <w:sz w:val="24"/>
          <w:szCs w:val="24"/>
          <w:u w:val="single"/>
        </w:rPr>
        <w:t xml:space="preserve">Avisio-Bach </w:t>
      </w:r>
      <w:r w:rsidR="00963D2B" w:rsidRPr="00402700">
        <w:rPr>
          <w:rFonts w:ascii="Arial" w:hAnsi="Arial" w:cs="Arial"/>
          <w:bCs/>
          <w:sz w:val="24"/>
          <w:szCs w:val="24"/>
          <w:u w:val="single"/>
        </w:rPr>
        <w:t xml:space="preserve">in </w:t>
      </w:r>
      <w:r w:rsidR="003E1A6E" w:rsidRPr="00402700">
        <w:rPr>
          <w:rFonts w:ascii="Arial" w:hAnsi="Arial" w:cs="Arial"/>
          <w:bCs/>
          <w:sz w:val="24"/>
          <w:szCs w:val="24"/>
          <w:u w:val="single"/>
        </w:rPr>
        <w:t>Val di Fiemme</w:t>
      </w:r>
      <w:bookmarkEnd w:id="0"/>
    </w:p>
    <w:p w14:paraId="317FC712" w14:textId="0BFFDB33" w:rsidR="00963D2B" w:rsidRPr="00963D2B" w:rsidRDefault="00963D2B" w:rsidP="00B84C26">
      <w:pPr>
        <w:spacing w:line="360" w:lineRule="auto"/>
        <w:jc w:val="both"/>
        <w:rPr>
          <w:rFonts w:ascii="Arial" w:hAnsi="Arial" w:cs="Arial"/>
          <w:bCs/>
          <w:sz w:val="24"/>
          <w:szCs w:val="24"/>
        </w:rPr>
      </w:pPr>
      <w:r w:rsidRPr="00963D2B">
        <w:rPr>
          <w:rFonts w:ascii="Arial" w:hAnsi="Arial" w:cs="Arial"/>
          <w:bCs/>
          <w:sz w:val="24"/>
          <w:szCs w:val="24"/>
        </w:rPr>
        <w:t>Wer das Val die Fi</w:t>
      </w:r>
      <w:r>
        <w:rPr>
          <w:rFonts w:ascii="Arial" w:hAnsi="Arial" w:cs="Arial"/>
          <w:bCs/>
          <w:sz w:val="24"/>
          <w:szCs w:val="24"/>
        </w:rPr>
        <w:t xml:space="preserve">emme aus einer anderen Perspektive erleben möchte, </w:t>
      </w:r>
      <w:r w:rsidR="00D80D7E">
        <w:rPr>
          <w:rFonts w:ascii="Arial" w:hAnsi="Arial" w:cs="Arial"/>
          <w:bCs/>
          <w:sz w:val="24"/>
          <w:szCs w:val="24"/>
        </w:rPr>
        <w:t>sollte</w:t>
      </w:r>
      <w:r>
        <w:rPr>
          <w:rFonts w:ascii="Arial" w:hAnsi="Arial" w:cs="Arial"/>
          <w:bCs/>
          <w:sz w:val="24"/>
          <w:szCs w:val="24"/>
        </w:rPr>
        <w:t xml:space="preserve"> dies vom Boot aus </w:t>
      </w:r>
      <w:r w:rsidR="00D80D7E">
        <w:rPr>
          <w:rFonts w:ascii="Arial" w:hAnsi="Arial" w:cs="Arial"/>
          <w:bCs/>
          <w:sz w:val="24"/>
          <w:szCs w:val="24"/>
        </w:rPr>
        <w:t xml:space="preserve">beim Rafting </w:t>
      </w:r>
      <w:r>
        <w:rPr>
          <w:rFonts w:ascii="Arial" w:hAnsi="Arial" w:cs="Arial"/>
          <w:bCs/>
          <w:sz w:val="24"/>
          <w:szCs w:val="24"/>
        </w:rPr>
        <w:t xml:space="preserve">auf dem </w:t>
      </w:r>
      <w:hyperlink r:id="rId12" w:history="1">
        <w:r w:rsidRPr="00F8451C">
          <w:rPr>
            <w:rStyle w:val="Collegamentoipertestuale"/>
            <w:rFonts w:ascii="Arial" w:hAnsi="Arial" w:cs="Arial"/>
            <w:b/>
            <w:sz w:val="24"/>
            <w:szCs w:val="24"/>
          </w:rPr>
          <w:t>Avisio-Bach</w:t>
        </w:r>
      </w:hyperlink>
      <w:r>
        <w:rPr>
          <w:rFonts w:ascii="Arial" w:hAnsi="Arial" w:cs="Arial"/>
          <w:bCs/>
          <w:sz w:val="24"/>
          <w:szCs w:val="24"/>
        </w:rPr>
        <w:t xml:space="preserve"> tun. Zusammen mit weiteren Mitstreitern können bereits Kinder ab acht Jahren mit dem Schlauchboot den Strom hinabfahren und mit jeder Menge Spaß die etwa acht Kilometer lange Strecke von Masi di Cavalese nach Molina die Fiemme erkunden. </w:t>
      </w:r>
    </w:p>
    <w:p w14:paraId="3E9A03BE" w14:textId="7C020D1A" w:rsidR="00071252" w:rsidRPr="001425EC" w:rsidRDefault="00953AE5" w:rsidP="00776232">
      <w:pPr>
        <w:spacing w:before="240" w:after="240" w:line="240" w:lineRule="auto"/>
        <w:jc w:val="both"/>
        <w:rPr>
          <w:rFonts w:ascii="Arial" w:hAnsi="Arial" w:cs="Arial"/>
          <w:b/>
          <w:bCs/>
          <w:color w:val="000000"/>
          <w:sz w:val="20"/>
          <w:szCs w:val="20"/>
        </w:rPr>
      </w:pPr>
      <w:r w:rsidRPr="001425EC">
        <w:rPr>
          <w:rFonts w:ascii="Arial" w:hAnsi="Arial" w:cs="Arial"/>
          <w:b/>
          <w:bCs/>
          <w:color w:val="000000"/>
          <w:sz w:val="20"/>
          <w:szCs w:val="20"/>
        </w:rPr>
        <w:t>Ü</w:t>
      </w:r>
      <w:r w:rsidR="00071252" w:rsidRPr="001425EC">
        <w:rPr>
          <w:rFonts w:ascii="Arial" w:hAnsi="Arial" w:cs="Arial"/>
          <w:b/>
          <w:bCs/>
          <w:color w:val="000000"/>
          <w:sz w:val="20"/>
          <w:szCs w:val="20"/>
        </w:rPr>
        <w:t>ber Trentino:</w:t>
      </w:r>
    </w:p>
    <w:p w14:paraId="6A2A1D29" w14:textId="0158BF2F" w:rsidR="00F9226F" w:rsidRPr="00640DEA" w:rsidRDefault="0046344F" w:rsidP="006E18BD">
      <w:pPr>
        <w:spacing w:before="240" w:after="240" w:line="240" w:lineRule="auto"/>
        <w:jc w:val="both"/>
        <w:rPr>
          <w:rFonts w:ascii="Arial" w:eastAsia="Times New Roman" w:hAnsi="Arial" w:cs="Arial"/>
          <w:color w:val="000000"/>
          <w:sz w:val="20"/>
          <w:szCs w:val="20"/>
        </w:rPr>
      </w:pPr>
      <w:r w:rsidRPr="00640DEA">
        <w:rPr>
          <w:rFonts w:ascii="Arial" w:eastAsia="Times New Roman" w:hAnsi="Arial" w:cs="Arial"/>
          <w:color w:val="000000"/>
          <w:sz w:val="20"/>
          <w:szCs w:val="20"/>
        </w:rPr>
        <w:t>Trentin</w:t>
      </w:r>
      <w:r w:rsidR="00937964" w:rsidRPr="00640DEA">
        <w:rPr>
          <w:rFonts w:ascii="Arial" w:eastAsia="Times New Roman" w:hAnsi="Arial" w:cs="Arial"/>
          <w:color w:val="000000"/>
          <w:sz w:val="20"/>
          <w:szCs w:val="20"/>
        </w:rPr>
        <w:t xml:space="preserve">o ist eine </w:t>
      </w:r>
      <w:r w:rsidRPr="00640DEA">
        <w:rPr>
          <w:rFonts w:ascii="Arial" w:eastAsia="Times New Roman" w:hAnsi="Arial" w:cs="Arial"/>
          <w:color w:val="000000"/>
          <w:sz w:val="20"/>
          <w:szCs w:val="20"/>
        </w:rPr>
        <w:t xml:space="preserve">autonome </w:t>
      </w:r>
      <w:r w:rsidR="009A6D00" w:rsidRPr="00640DEA">
        <w:rPr>
          <w:rFonts w:ascii="Arial" w:eastAsia="Times New Roman" w:hAnsi="Arial" w:cs="Arial"/>
          <w:color w:val="000000"/>
          <w:sz w:val="20"/>
          <w:szCs w:val="20"/>
        </w:rPr>
        <w:t>Provinz</w:t>
      </w:r>
      <w:r w:rsidRPr="00640DEA">
        <w:rPr>
          <w:rFonts w:ascii="Arial" w:eastAsia="Times New Roman" w:hAnsi="Arial" w:cs="Arial"/>
          <w:color w:val="000000"/>
          <w:sz w:val="20"/>
          <w:szCs w:val="20"/>
        </w:rPr>
        <w:t xml:space="preserve">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sidRPr="00640DEA">
        <w:rPr>
          <w:rFonts w:ascii="Arial" w:eastAsia="Times New Roman" w:hAnsi="Arial" w:cs="Arial"/>
          <w:color w:val="000000"/>
          <w:sz w:val="20"/>
          <w:szCs w:val="20"/>
        </w:rPr>
        <w:t>A</w:t>
      </w:r>
      <w:r w:rsidRPr="00640DEA">
        <w:rPr>
          <w:rFonts w:ascii="Arial" w:eastAsia="Times New Roman" w:hAnsi="Arial" w:cs="Arial"/>
          <w:color w:val="000000"/>
          <w:sz w:val="20"/>
          <w:szCs w:val="20"/>
        </w:rPr>
        <w:t xml:space="preserve">uch kulturell Interessierte </w:t>
      </w:r>
      <w:r w:rsidR="00DF0067" w:rsidRPr="00640DEA">
        <w:rPr>
          <w:rFonts w:ascii="Arial" w:eastAsia="Times New Roman" w:hAnsi="Arial" w:cs="Arial"/>
          <w:color w:val="000000"/>
          <w:sz w:val="20"/>
          <w:szCs w:val="20"/>
        </w:rPr>
        <w:t xml:space="preserve">kommen </w:t>
      </w:r>
      <w:r w:rsidRPr="00640DEA">
        <w:rPr>
          <w:rFonts w:ascii="Arial" w:eastAsia="Times New Roman" w:hAnsi="Arial" w:cs="Arial"/>
          <w:color w:val="000000"/>
          <w:sz w:val="20"/>
          <w:szCs w:val="20"/>
        </w:rPr>
        <w:t>auf ihre Kosten</w:t>
      </w:r>
      <w:r w:rsidR="00DF0067" w:rsidRPr="00640DEA">
        <w:rPr>
          <w:rFonts w:ascii="Arial" w:eastAsia="Times New Roman" w:hAnsi="Arial" w:cs="Arial"/>
          <w:color w:val="000000"/>
          <w:sz w:val="20"/>
          <w:szCs w:val="20"/>
        </w:rPr>
        <w:t>,</w:t>
      </w:r>
      <w:r w:rsidRPr="00640DEA">
        <w:rPr>
          <w:rFonts w:ascii="Arial" w:eastAsia="Times New Roman" w:hAnsi="Arial" w:cs="Arial"/>
          <w:color w:val="000000"/>
          <w:sz w:val="20"/>
          <w:szCs w:val="20"/>
        </w:rPr>
        <w:t xml:space="preserve"> sei es in Städten wie Trento und Rovereto oder beim Besuch historischer Burganlagen.</w:t>
      </w:r>
    </w:p>
    <w:p w14:paraId="40814AFD" w14:textId="3961709E" w:rsidR="00EA02D1" w:rsidRPr="00640DEA" w:rsidRDefault="0046344F" w:rsidP="006E18BD">
      <w:pPr>
        <w:spacing w:before="240" w:after="240" w:line="240" w:lineRule="auto"/>
        <w:jc w:val="both"/>
        <w:rPr>
          <w:rFonts w:ascii="Arial" w:hAnsi="Arial" w:cs="Arial"/>
          <w:sz w:val="20"/>
          <w:szCs w:val="20"/>
        </w:rPr>
      </w:pPr>
      <w:r w:rsidRPr="00640DEA">
        <w:rPr>
          <w:rFonts w:ascii="Arial" w:hAnsi="Arial" w:cs="Arial"/>
          <w:sz w:val="20"/>
          <w:szCs w:val="20"/>
        </w:rPr>
        <w:t xml:space="preserve">Weitere Informationen unter </w:t>
      </w:r>
      <w:hyperlink r:id="rId13" w:history="1">
        <w:r w:rsidR="00D151BE" w:rsidRPr="00640DEA">
          <w:rPr>
            <w:rStyle w:val="Collegamentoipertestuale"/>
            <w:rFonts w:ascii="Arial" w:hAnsi="Arial" w:cs="Arial"/>
            <w:sz w:val="20"/>
            <w:szCs w:val="20"/>
          </w:rPr>
          <w:t>www.visittrentino.info/de/presse</w:t>
        </w:r>
      </w:hyperlink>
      <w:r w:rsidRPr="00640DEA">
        <w:rPr>
          <w:rFonts w:ascii="Arial" w:hAnsi="Arial" w:cs="Arial"/>
          <w:sz w:val="20"/>
          <w:szCs w:val="20"/>
        </w:rPr>
        <w:t>.</w:t>
      </w:r>
    </w:p>
    <w:p w14:paraId="2616AA14" w14:textId="77777777" w:rsidR="0008466E" w:rsidRPr="0008466E" w:rsidRDefault="0008466E" w:rsidP="006E18BD">
      <w:pPr>
        <w:spacing w:before="240" w:after="240" w:line="240" w:lineRule="auto"/>
        <w:jc w:val="both"/>
        <w:rPr>
          <w:rFonts w:ascii="Arial" w:hAnsi="Arial" w:cs="Arial"/>
          <w:sz w:val="24"/>
          <w:szCs w:val="24"/>
        </w:rPr>
      </w:pPr>
    </w:p>
    <w:p w14:paraId="2BCDFED3" w14:textId="453D91AA" w:rsidR="0008466E" w:rsidRPr="00640DEA" w:rsidRDefault="00D151BE" w:rsidP="00776232">
      <w:pPr>
        <w:tabs>
          <w:tab w:val="left" w:pos="5004"/>
        </w:tabs>
        <w:spacing w:after="0" w:line="240" w:lineRule="auto"/>
        <w:rPr>
          <w:rFonts w:ascii="Arial" w:eastAsia="Times New Roman" w:hAnsi="Arial" w:cs="Arial"/>
          <w:b/>
          <w:bCs/>
          <w:sz w:val="20"/>
          <w:szCs w:val="20"/>
        </w:rPr>
      </w:pPr>
      <w:r w:rsidRPr="00640DEA">
        <w:rPr>
          <w:rFonts w:ascii="Arial" w:eastAsia="Times New Roman" w:hAnsi="Arial" w:cs="Arial"/>
          <w:b/>
          <w:bCs/>
          <w:sz w:val="20"/>
          <w:szCs w:val="20"/>
        </w:rPr>
        <w:t>Kontakt Global Communication Experts GmbH:</w:t>
      </w:r>
      <w:r w:rsidRPr="00640DEA">
        <w:rPr>
          <w:rFonts w:ascii="Arial" w:eastAsia="Times New Roman" w:hAnsi="Arial" w:cs="Arial"/>
          <w:b/>
          <w:bCs/>
          <w:sz w:val="20"/>
          <w:szCs w:val="20"/>
        </w:rPr>
        <w:tab/>
      </w:r>
      <w:r w:rsidR="0008466E" w:rsidRPr="00640DEA">
        <w:rPr>
          <w:rFonts w:ascii="Arial" w:eastAsia="Times New Roman" w:hAnsi="Arial" w:cs="Arial"/>
          <w:b/>
          <w:bCs/>
          <w:sz w:val="20"/>
          <w:szCs w:val="20"/>
        </w:rPr>
        <w:t xml:space="preserve">                </w:t>
      </w:r>
      <w:r w:rsidR="00640DEA" w:rsidRPr="00640DEA">
        <w:rPr>
          <w:rFonts w:ascii="Arial" w:eastAsia="Times New Roman" w:hAnsi="Arial" w:cs="Arial"/>
          <w:b/>
          <w:bCs/>
          <w:sz w:val="20"/>
          <w:szCs w:val="20"/>
        </w:rPr>
        <w:t xml:space="preserve">           </w:t>
      </w:r>
      <w:r w:rsidRPr="00640DEA">
        <w:rPr>
          <w:rFonts w:ascii="Arial" w:eastAsia="Times New Roman" w:hAnsi="Arial" w:cs="Arial"/>
          <w:b/>
          <w:bCs/>
          <w:sz w:val="20"/>
          <w:szCs w:val="20"/>
        </w:rPr>
        <w:t xml:space="preserve">Kontakt Trentino </w:t>
      </w:r>
    </w:p>
    <w:p w14:paraId="4F8E1CE1" w14:textId="11B0AC87" w:rsidR="00D151BE" w:rsidRPr="00640DEA" w:rsidRDefault="0008466E" w:rsidP="00776232">
      <w:pPr>
        <w:tabs>
          <w:tab w:val="left" w:pos="5004"/>
        </w:tabs>
        <w:spacing w:after="0" w:line="240" w:lineRule="auto"/>
        <w:rPr>
          <w:rFonts w:ascii="Arial" w:eastAsia="Times New Roman" w:hAnsi="Arial" w:cs="Arial"/>
          <w:b/>
          <w:bCs/>
          <w:sz w:val="20"/>
          <w:szCs w:val="20"/>
        </w:rPr>
      </w:pPr>
      <w:r w:rsidRPr="00640DEA">
        <w:rPr>
          <w:rFonts w:ascii="Arial" w:eastAsia="Times New Roman" w:hAnsi="Arial" w:cs="Arial"/>
          <w:b/>
          <w:bCs/>
          <w:sz w:val="20"/>
          <w:szCs w:val="20"/>
        </w:rPr>
        <w:t xml:space="preserve">                                                                                                      </w:t>
      </w:r>
      <w:r w:rsidR="00640DEA" w:rsidRPr="00640DEA">
        <w:rPr>
          <w:rFonts w:ascii="Arial" w:eastAsia="Times New Roman" w:hAnsi="Arial" w:cs="Arial"/>
          <w:b/>
          <w:bCs/>
          <w:sz w:val="20"/>
          <w:szCs w:val="20"/>
        </w:rPr>
        <w:t xml:space="preserve">       </w:t>
      </w:r>
      <w:r w:rsidR="00640DEA">
        <w:rPr>
          <w:rFonts w:ascii="Arial" w:eastAsia="Times New Roman" w:hAnsi="Arial" w:cs="Arial"/>
          <w:b/>
          <w:bCs/>
          <w:sz w:val="20"/>
          <w:szCs w:val="20"/>
        </w:rPr>
        <w:t xml:space="preserve">        </w:t>
      </w:r>
      <w:r w:rsidR="00D151BE" w:rsidRPr="00640DEA">
        <w:rPr>
          <w:rFonts w:ascii="Arial" w:eastAsia="Times New Roman" w:hAnsi="Arial" w:cs="Arial"/>
          <w:b/>
          <w:bCs/>
          <w:sz w:val="20"/>
          <w:szCs w:val="20"/>
        </w:rPr>
        <w:t>Marketing S.r.l.:</w:t>
      </w:r>
    </w:p>
    <w:p w14:paraId="275F0CB0" w14:textId="3FD9B489" w:rsidR="00D151BE" w:rsidRPr="00640DEA" w:rsidRDefault="00D151BE" w:rsidP="00776232">
      <w:pPr>
        <w:tabs>
          <w:tab w:val="left" w:pos="5004"/>
        </w:tabs>
        <w:spacing w:after="0" w:line="240" w:lineRule="auto"/>
        <w:rPr>
          <w:rFonts w:ascii="Arial" w:eastAsia="Times New Roman" w:hAnsi="Arial" w:cs="Arial"/>
          <w:sz w:val="20"/>
          <w:szCs w:val="20"/>
        </w:rPr>
      </w:pPr>
      <w:r w:rsidRPr="00640DEA">
        <w:rPr>
          <w:rFonts w:ascii="Arial" w:eastAsia="Times New Roman" w:hAnsi="Arial" w:cs="Arial"/>
          <w:sz w:val="20"/>
          <w:szCs w:val="20"/>
        </w:rPr>
        <w:t>Rainer Fornauf</w:t>
      </w:r>
      <w:r w:rsidR="00991AB3" w:rsidRPr="00640DEA">
        <w:rPr>
          <w:rFonts w:ascii="Arial" w:eastAsia="Times New Roman" w:hAnsi="Arial" w:cs="Arial"/>
          <w:sz w:val="20"/>
          <w:szCs w:val="20"/>
        </w:rPr>
        <w:t>-Scholz</w:t>
      </w:r>
      <w:r w:rsidRPr="00640DEA">
        <w:rPr>
          <w:rFonts w:ascii="Arial" w:eastAsia="Times New Roman" w:hAnsi="Arial" w:cs="Arial"/>
          <w:sz w:val="20"/>
          <w:szCs w:val="20"/>
        </w:rPr>
        <w:t xml:space="preserve"> ǀ Sieglinde Sülzenfuhs I Carla Marcon</w:t>
      </w:r>
      <w:r w:rsidR="0008466E" w:rsidRPr="00640DEA">
        <w:rPr>
          <w:rFonts w:ascii="Arial" w:eastAsia="Times New Roman" w:hAnsi="Arial" w:cs="Arial"/>
          <w:sz w:val="20"/>
          <w:szCs w:val="20"/>
        </w:rPr>
        <w:t xml:space="preserve">i     </w:t>
      </w:r>
      <w:r w:rsidR="00640DEA" w:rsidRPr="00640DEA">
        <w:rPr>
          <w:rFonts w:ascii="Arial" w:eastAsia="Times New Roman" w:hAnsi="Arial" w:cs="Arial"/>
          <w:sz w:val="20"/>
          <w:szCs w:val="20"/>
        </w:rPr>
        <w:t xml:space="preserve">         </w:t>
      </w:r>
      <w:r w:rsidR="00640DEA">
        <w:rPr>
          <w:rFonts w:ascii="Arial" w:eastAsia="Times New Roman" w:hAnsi="Arial" w:cs="Arial"/>
          <w:sz w:val="20"/>
          <w:szCs w:val="20"/>
        </w:rPr>
        <w:t xml:space="preserve">     </w:t>
      </w:r>
      <w:r w:rsidRPr="00640DEA">
        <w:rPr>
          <w:rFonts w:ascii="Arial" w:eastAsia="Times New Roman" w:hAnsi="Arial" w:cs="Arial"/>
          <w:sz w:val="20"/>
          <w:szCs w:val="20"/>
        </w:rPr>
        <w:t>Cinzia Gabrielli</w:t>
      </w:r>
      <w:r w:rsidR="00937964" w:rsidRPr="00640DEA">
        <w:rPr>
          <w:rFonts w:ascii="Arial" w:eastAsia="Times New Roman" w:hAnsi="Arial" w:cs="Arial"/>
          <w:sz w:val="20"/>
          <w:szCs w:val="20"/>
        </w:rPr>
        <w:t xml:space="preserve"> </w:t>
      </w:r>
    </w:p>
    <w:p w14:paraId="73A768E9" w14:textId="1DEFC04B" w:rsidR="00D151BE" w:rsidRPr="00640DEA" w:rsidRDefault="00D151BE" w:rsidP="00776232">
      <w:pPr>
        <w:tabs>
          <w:tab w:val="left" w:pos="5004"/>
        </w:tabs>
        <w:spacing w:after="0" w:line="240" w:lineRule="auto"/>
        <w:rPr>
          <w:rFonts w:ascii="Arial" w:eastAsia="Times New Roman" w:hAnsi="Arial" w:cs="Arial"/>
          <w:sz w:val="20"/>
          <w:szCs w:val="20"/>
        </w:rPr>
      </w:pPr>
      <w:r w:rsidRPr="00640DEA">
        <w:rPr>
          <w:rFonts w:ascii="Arial" w:eastAsia="Times New Roman" w:hAnsi="Arial" w:cs="Arial"/>
          <w:sz w:val="20"/>
          <w:szCs w:val="20"/>
        </w:rPr>
        <w:t>Hanauer Landstr. 184</w:t>
      </w:r>
      <w:r w:rsidRPr="00640DEA">
        <w:rPr>
          <w:rFonts w:ascii="Arial" w:eastAsia="Times New Roman" w:hAnsi="Arial" w:cs="Arial"/>
          <w:sz w:val="20"/>
          <w:szCs w:val="20"/>
        </w:rPr>
        <w:tab/>
      </w:r>
      <w:r w:rsidRPr="00640DEA">
        <w:rPr>
          <w:rFonts w:ascii="Arial" w:eastAsia="Times New Roman" w:hAnsi="Arial" w:cs="Arial"/>
          <w:sz w:val="20"/>
          <w:szCs w:val="20"/>
        </w:rPr>
        <w:tab/>
      </w:r>
      <w:r w:rsidRPr="00640DEA">
        <w:rPr>
          <w:rFonts w:ascii="Arial" w:eastAsia="Times New Roman" w:hAnsi="Arial" w:cs="Arial"/>
          <w:sz w:val="20"/>
          <w:szCs w:val="20"/>
        </w:rPr>
        <w:tab/>
      </w:r>
      <w:r w:rsidR="0008466E" w:rsidRPr="00640DEA">
        <w:rPr>
          <w:rFonts w:ascii="Arial" w:eastAsia="Times New Roman" w:hAnsi="Arial" w:cs="Arial"/>
          <w:sz w:val="20"/>
          <w:szCs w:val="20"/>
        </w:rPr>
        <w:t xml:space="preserve">            </w:t>
      </w:r>
      <w:r w:rsidR="00640DEA" w:rsidRPr="00640DEA">
        <w:rPr>
          <w:rFonts w:ascii="Arial" w:eastAsia="Times New Roman" w:hAnsi="Arial" w:cs="Arial"/>
          <w:sz w:val="20"/>
          <w:szCs w:val="20"/>
        </w:rPr>
        <w:t xml:space="preserve"> </w:t>
      </w:r>
      <w:r w:rsidRPr="00640DEA">
        <w:rPr>
          <w:rFonts w:ascii="Arial" w:eastAsia="Times New Roman" w:hAnsi="Arial" w:cs="Arial"/>
          <w:sz w:val="20"/>
          <w:szCs w:val="20"/>
        </w:rPr>
        <w:t>via Romagnosi 11</w:t>
      </w:r>
    </w:p>
    <w:p w14:paraId="2EEE90E3" w14:textId="4FDD86EA" w:rsidR="00D151BE" w:rsidRPr="00640DEA" w:rsidRDefault="00D151BE" w:rsidP="00776232">
      <w:pPr>
        <w:tabs>
          <w:tab w:val="left" w:pos="5004"/>
        </w:tabs>
        <w:spacing w:after="0" w:line="240" w:lineRule="auto"/>
        <w:rPr>
          <w:rFonts w:ascii="Arial" w:eastAsia="Times New Roman" w:hAnsi="Arial" w:cs="Arial"/>
          <w:sz w:val="20"/>
          <w:szCs w:val="20"/>
        </w:rPr>
      </w:pPr>
      <w:r w:rsidRPr="00640DEA">
        <w:rPr>
          <w:rFonts w:ascii="Arial" w:eastAsia="Times New Roman" w:hAnsi="Arial" w:cs="Arial"/>
          <w:sz w:val="20"/>
          <w:szCs w:val="20"/>
        </w:rPr>
        <w:t xml:space="preserve">60314 Frankfurt </w:t>
      </w:r>
      <w:r w:rsidRPr="00640DEA">
        <w:rPr>
          <w:rFonts w:ascii="Arial" w:eastAsia="Times New Roman" w:hAnsi="Arial" w:cs="Arial"/>
          <w:sz w:val="20"/>
          <w:szCs w:val="20"/>
        </w:rPr>
        <w:tab/>
      </w:r>
      <w:r w:rsidRPr="00640DEA">
        <w:rPr>
          <w:rFonts w:ascii="Arial" w:eastAsia="Times New Roman" w:hAnsi="Arial" w:cs="Arial"/>
          <w:sz w:val="20"/>
          <w:szCs w:val="20"/>
        </w:rPr>
        <w:tab/>
      </w:r>
      <w:r w:rsidRPr="00640DEA">
        <w:rPr>
          <w:rFonts w:ascii="Arial" w:eastAsia="Times New Roman" w:hAnsi="Arial" w:cs="Arial"/>
          <w:sz w:val="20"/>
          <w:szCs w:val="20"/>
        </w:rPr>
        <w:tab/>
      </w:r>
      <w:r w:rsidR="0008466E" w:rsidRPr="00640DEA">
        <w:rPr>
          <w:rFonts w:ascii="Arial" w:eastAsia="Times New Roman" w:hAnsi="Arial" w:cs="Arial"/>
          <w:sz w:val="20"/>
          <w:szCs w:val="20"/>
        </w:rPr>
        <w:t xml:space="preserve">             </w:t>
      </w:r>
      <w:r w:rsidRPr="00640DEA">
        <w:rPr>
          <w:rFonts w:ascii="Arial" w:eastAsia="Times New Roman" w:hAnsi="Arial" w:cs="Arial"/>
          <w:sz w:val="20"/>
          <w:szCs w:val="20"/>
        </w:rPr>
        <w:t>38122 Trento, Italy</w:t>
      </w:r>
    </w:p>
    <w:p w14:paraId="7639289F" w14:textId="1F02434A" w:rsidR="00D151BE" w:rsidRPr="00640DEA" w:rsidRDefault="00D151BE" w:rsidP="00776232">
      <w:pPr>
        <w:tabs>
          <w:tab w:val="left" w:pos="5004"/>
        </w:tabs>
        <w:spacing w:after="0" w:line="240" w:lineRule="auto"/>
        <w:rPr>
          <w:rFonts w:ascii="Arial" w:eastAsia="Times New Roman" w:hAnsi="Arial" w:cs="Arial"/>
          <w:sz w:val="20"/>
          <w:szCs w:val="20"/>
        </w:rPr>
      </w:pPr>
      <w:r w:rsidRPr="00640DEA">
        <w:rPr>
          <w:rFonts w:ascii="Arial" w:eastAsia="Times New Roman" w:hAnsi="Arial" w:cs="Arial"/>
          <w:sz w:val="20"/>
          <w:szCs w:val="20"/>
        </w:rPr>
        <w:t>T.: + 49 (69) 175371 -034 ǀ -040</w:t>
      </w:r>
      <w:r w:rsidRPr="00640DEA">
        <w:rPr>
          <w:rFonts w:ascii="Arial" w:eastAsia="Times New Roman" w:hAnsi="Arial" w:cs="Arial"/>
          <w:sz w:val="20"/>
          <w:szCs w:val="20"/>
        </w:rPr>
        <w:tab/>
      </w:r>
      <w:r w:rsidRPr="00640DEA">
        <w:rPr>
          <w:rFonts w:ascii="Arial" w:eastAsia="Times New Roman" w:hAnsi="Arial" w:cs="Arial"/>
          <w:sz w:val="20"/>
          <w:szCs w:val="20"/>
        </w:rPr>
        <w:tab/>
      </w:r>
      <w:r w:rsidRPr="00640DEA">
        <w:rPr>
          <w:rFonts w:ascii="Arial" w:eastAsia="Times New Roman" w:hAnsi="Arial" w:cs="Arial"/>
          <w:sz w:val="20"/>
          <w:szCs w:val="20"/>
        </w:rPr>
        <w:tab/>
      </w:r>
      <w:r w:rsidR="0008466E" w:rsidRPr="00640DEA">
        <w:rPr>
          <w:rFonts w:ascii="Arial" w:eastAsia="Times New Roman" w:hAnsi="Arial" w:cs="Arial"/>
          <w:sz w:val="20"/>
          <w:szCs w:val="20"/>
        </w:rPr>
        <w:t xml:space="preserve">            </w:t>
      </w:r>
      <w:r w:rsidR="00D42EA5" w:rsidRPr="00640DEA">
        <w:rPr>
          <w:rFonts w:ascii="Arial" w:eastAsia="Times New Roman" w:hAnsi="Arial" w:cs="Arial"/>
          <w:sz w:val="20"/>
          <w:szCs w:val="20"/>
        </w:rPr>
        <w:t xml:space="preserve"> </w:t>
      </w:r>
      <w:r w:rsidRPr="00640DEA">
        <w:rPr>
          <w:rFonts w:ascii="Arial" w:eastAsia="Times New Roman" w:hAnsi="Arial" w:cs="Arial"/>
          <w:sz w:val="20"/>
          <w:szCs w:val="20"/>
        </w:rPr>
        <w:t>T.: +39 0461 219310</w:t>
      </w:r>
    </w:p>
    <w:p w14:paraId="5A833CCA" w14:textId="6DB619A2" w:rsidR="00D151BE" w:rsidRPr="00640DEA" w:rsidRDefault="00D151BE" w:rsidP="00776232">
      <w:pPr>
        <w:tabs>
          <w:tab w:val="left" w:pos="5004"/>
        </w:tabs>
        <w:spacing w:after="0" w:line="240" w:lineRule="auto"/>
        <w:rPr>
          <w:rFonts w:ascii="Arial" w:eastAsia="Times New Roman" w:hAnsi="Arial" w:cs="Arial"/>
          <w:sz w:val="20"/>
          <w:szCs w:val="20"/>
        </w:rPr>
      </w:pPr>
      <w:r w:rsidRPr="00640DEA">
        <w:rPr>
          <w:rFonts w:ascii="Arial" w:eastAsia="Times New Roman" w:hAnsi="Arial" w:cs="Arial"/>
          <w:sz w:val="20"/>
          <w:szCs w:val="20"/>
        </w:rPr>
        <w:t>T.: +49 89 / 215379 -384</w:t>
      </w:r>
      <w:r w:rsidRPr="00640DEA">
        <w:rPr>
          <w:rFonts w:ascii="Arial" w:eastAsia="Times New Roman" w:hAnsi="Arial" w:cs="Arial"/>
          <w:sz w:val="20"/>
          <w:szCs w:val="20"/>
        </w:rPr>
        <w:tab/>
      </w:r>
      <w:r w:rsidRPr="00640DEA">
        <w:rPr>
          <w:rFonts w:ascii="Arial" w:eastAsia="Times New Roman" w:hAnsi="Arial" w:cs="Arial"/>
          <w:sz w:val="20"/>
          <w:szCs w:val="20"/>
        </w:rPr>
        <w:tab/>
      </w:r>
      <w:r w:rsidRPr="00640DEA">
        <w:rPr>
          <w:rFonts w:ascii="Arial" w:eastAsia="Times New Roman" w:hAnsi="Arial" w:cs="Arial"/>
          <w:sz w:val="20"/>
          <w:szCs w:val="20"/>
        </w:rPr>
        <w:tab/>
      </w:r>
      <w:r w:rsidR="0008466E" w:rsidRPr="00640DEA">
        <w:rPr>
          <w:rFonts w:ascii="Arial" w:eastAsia="Times New Roman" w:hAnsi="Arial" w:cs="Arial"/>
          <w:sz w:val="20"/>
          <w:szCs w:val="20"/>
        </w:rPr>
        <w:t xml:space="preserve">            </w:t>
      </w:r>
      <w:r w:rsidR="00D42EA5" w:rsidRPr="00640DEA">
        <w:rPr>
          <w:rFonts w:ascii="Arial" w:eastAsia="Times New Roman" w:hAnsi="Arial" w:cs="Arial"/>
          <w:sz w:val="20"/>
          <w:szCs w:val="20"/>
        </w:rPr>
        <w:t xml:space="preserve"> </w:t>
      </w:r>
      <w:r w:rsidRPr="00640DEA">
        <w:rPr>
          <w:rFonts w:ascii="Arial" w:eastAsia="Times New Roman" w:hAnsi="Arial" w:cs="Arial"/>
          <w:sz w:val="20"/>
          <w:szCs w:val="20"/>
        </w:rPr>
        <w:t>M.: +39 335 5873287</w:t>
      </w:r>
    </w:p>
    <w:p w14:paraId="142521B9" w14:textId="61BFE932" w:rsidR="00D151BE" w:rsidRPr="00640DEA" w:rsidRDefault="00DF4984" w:rsidP="00776232">
      <w:pPr>
        <w:tabs>
          <w:tab w:val="left" w:pos="5004"/>
        </w:tabs>
        <w:spacing w:after="0" w:line="240" w:lineRule="auto"/>
        <w:rPr>
          <w:rFonts w:ascii="Arial" w:hAnsi="Arial" w:cs="Arial"/>
          <w:sz w:val="20"/>
          <w:szCs w:val="20"/>
          <w:lang w:eastAsia="it-IT"/>
        </w:rPr>
      </w:pPr>
      <w:hyperlink r:id="rId14" w:history="1">
        <w:r w:rsidR="00D151BE" w:rsidRPr="00640DEA">
          <w:rPr>
            <w:rStyle w:val="Collegamentoipertestuale"/>
            <w:rFonts w:ascii="Arial" w:eastAsia="Times New Roman" w:hAnsi="Arial" w:cs="Arial"/>
            <w:sz w:val="20"/>
            <w:szCs w:val="20"/>
          </w:rPr>
          <w:t>presse.trentino@gce-agency.com</w:t>
        </w:r>
      </w:hyperlink>
      <w:r w:rsidR="00D151BE" w:rsidRPr="00640DEA">
        <w:rPr>
          <w:rFonts w:ascii="Arial" w:eastAsia="Times New Roman" w:hAnsi="Arial" w:cs="Arial"/>
          <w:sz w:val="20"/>
          <w:szCs w:val="20"/>
        </w:rPr>
        <w:tab/>
      </w:r>
      <w:r w:rsidR="00D151BE" w:rsidRPr="00640DEA">
        <w:rPr>
          <w:rFonts w:ascii="Arial" w:eastAsia="Times New Roman" w:hAnsi="Arial" w:cs="Arial"/>
          <w:sz w:val="20"/>
          <w:szCs w:val="20"/>
        </w:rPr>
        <w:tab/>
      </w:r>
      <w:r w:rsidR="00D151BE" w:rsidRPr="00640DEA">
        <w:rPr>
          <w:rFonts w:ascii="Arial" w:eastAsia="Times New Roman" w:hAnsi="Arial" w:cs="Arial"/>
          <w:sz w:val="20"/>
          <w:szCs w:val="20"/>
        </w:rPr>
        <w:tab/>
      </w:r>
      <w:r w:rsidR="0008466E" w:rsidRPr="00640DEA">
        <w:rPr>
          <w:rFonts w:ascii="Arial" w:eastAsia="Times New Roman" w:hAnsi="Arial" w:cs="Arial"/>
          <w:sz w:val="20"/>
          <w:szCs w:val="20"/>
        </w:rPr>
        <w:t xml:space="preserve">             </w:t>
      </w:r>
      <w:hyperlink r:id="rId15" w:history="1">
        <w:r w:rsidR="0008466E" w:rsidRPr="00640DEA">
          <w:rPr>
            <w:rStyle w:val="Collegamentoipertestuale"/>
            <w:rFonts w:ascii="Arial" w:eastAsia="Times New Roman" w:hAnsi="Arial" w:cs="Arial"/>
            <w:sz w:val="20"/>
            <w:szCs w:val="20"/>
          </w:rPr>
          <w:t>press@trentinomarketing.org</w:t>
        </w:r>
      </w:hyperlink>
      <w:r w:rsidR="00353FCB" w:rsidRPr="00640DEA">
        <w:rPr>
          <w:rFonts w:ascii="Arial" w:eastAsia="Times New Roman" w:hAnsi="Arial" w:cs="Arial"/>
          <w:sz w:val="20"/>
          <w:szCs w:val="20"/>
        </w:rPr>
        <w:t xml:space="preserve"> </w:t>
      </w:r>
    </w:p>
    <w:p w14:paraId="45EACDAA" w14:textId="6E7C4A2F" w:rsidR="00B1762C" w:rsidRPr="00640DEA" w:rsidRDefault="00DF4984" w:rsidP="00776232">
      <w:pPr>
        <w:tabs>
          <w:tab w:val="left" w:pos="5004"/>
        </w:tabs>
        <w:spacing w:after="0" w:line="240" w:lineRule="auto"/>
        <w:rPr>
          <w:rFonts w:ascii="Arial" w:eastAsia="Times New Roman" w:hAnsi="Arial" w:cs="Arial"/>
          <w:sz w:val="20"/>
          <w:szCs w:val="20"/>
        </w:rPr>
      </w:pPr>
      <w:hyperlink r:id="rId16" w:history="1">
        <w:r w:rsidR="00D151BE" w:rsidRPr="00640DEA">
          <w:rPr>
            <w:rStyle w:val="Collegamentoipertestuale"/>
            <w:rFonts w:ascii="Arial" w:eastAsia="Times New Roman" w:hAnsi="Arial" w:cs="Arial"/>
            <w:sz w:val="20"/>
            <w:szCs w:val="20"/>
          </w:rPr>
          <w:t>www.gce-agency.com</w:t>
        </w:r>
      </w:hyperlink>
      <w:r w:rsidR="00D151BE" w:rsidRPr="00640DEA">
        <w:rPr>
          <w:rFonts w:ascii="Arial" w:eastAsia="Times New Roman" w:hAnsi="Arial" w:cs="Arial"/>
          <w:sz w:val="20"/>
          <w:szCs w:val="20"/>
        </w:rPr>
        <w:tab/>
      </w:r>
      <w:r w:rsidR="00D151BE" w:rsidRPr="00640DEA">
        <w:rPr>
          <w:rFonts w:ascii="Arial" w:eastAsia="Times New Roman" w:hAnsi="Arial" w:cs="Arial"/>
          <w:sz w:val="20"/>
          <w:szCs w:val="20"/>
        </w:rPr>
        <w:tab/>
      </w:r>
      <w:r w:rsidR="00D151BE" w:rsidRPr="00640DEA">
        <w:rPr>
          <w:rFonts w:ascii="Arial" w:eastAsia="Times New Roman" w:hAnsi="Arial" w:cs="Arial"/>
          <w:sz w:val="20"/>
          <w:szCs w:val="20"/>
        </w:rPr>
        <w:tab/>
      </w:r>
      <w:r w:rsidR="0008466E" w:rsidRPr="00640DEA">
        <w:rPr>
          <w:rFonts w:ascii="Arial" w:eastAsia="Times New Roman" w:hAnsi="Arial" w:cs="Arial"/>
          <w:sz w:val="20"/>
          <w:szCs w:val="20"/>
        </w:rPr>
        <w:t xml:space="preserve">             </w:t>
      </w:r>
      <w:hyperlink r:id="rId17" w:history="1">
        <w:r w:rsidR="0008466E" w:rsidRPr="00640DEA">
          <w:rPr>
            <w:rStyle w:val="Collegamentoipertestuale"/>
            <w:rFonts w:ascii="Arial" w:eastAsia="Times New Roman" w:hAnsi="Arial" w:cs="Arial"/>
            <w:sz w:val="20"/>
            <w:szCs w:val="20"/>
          </w:rPr>
          <w:t>www.visittrentino.info</w:t>
        </w:r>
      </w:hyperlink>
      <w:r w:rsidR="001A5C01" w:rsidRPr="00640DEA">
        <w:rPr>
          <w:rFonts w:ascii="Arial" w:eastAsia="Times New Roman" w:hAnsi="Arial" w:cs="Arial"/>
          <w:sz w:val="20"/>
          <w:szCs w:val="20"/>
        </w:rPr>
        <w:t xml:space="preserve">   </w:t>
      </w:r>
    </w:p>
    <w:sectPr w:rsidR="00B1762C" w:rsidRPr="00640DEA" w:rsidSect="00D151BE">
      <w:headerReference w:type="default" r:id="rId18"/>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altName w:val="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E5496" w14:textId="110BFD63"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sidR="0008466E">
      <w:rPr>
        <w:noProof/>
      </w:rPr>
      <w:drawing>
        <wp:inline distT="0" distB="0" distL="0" distR="0" wp14:anchorId="14047F55" wp14:editId="0B95947B">
          <wp:extent cx="1040897" cy="342900"/>
          <wp:effectExtent l="0" t="0" r="6985" b="0"/>
          <wp:docPr id="31" name="Immagine 1" descr="T:\Benedetti Marco\Pubblica\Modelli cs\trentino_logo_multi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enedetti Marco\Pubblica\Modelli cs\trentino_logo_multicolour.png"/>
                  <pic:cNvPicPr>
                    <a:picLocks noChangeAspect="1" noChangeArrowheads="1"/>
                  </pic:cNvPicPr>
                </pic:nvPicPr>
                <pic:blipFill>
                  <a:blip r:embed="rId1"/>
                  <a:srcRect/>
                  <a:stretch>
                    <a:fillRect/>
                  </a:stretch>
                </pic:blipFill>
                <pic:spPr bwMode="auto">
                  <a:xfrm>
                    <a:off x="0" y="0"/>
                    <a:ext cx="1077063" cy="354814"/>
                  </a:xfrm>
                  <a:prstGeom prst="rect">
                    <a:avLst/>
                  </a:prstGeom>
                  <a:noFill/>
                  <a:ln w="9525">
                    <a:noFill/>
                    <a:miter lim="800000"/>
                    <a:headEnd/>
                    <a:tailEnd/>
                  </a:ln>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Pr="0008466E" w:rsidRDefault="00A953F3">
    <w:pPr>
      <w:spacing w:after="0" w:line="360" w:lineRule="auto"/>
      <w:rPr>
        <w:rFonts w:ascii="Arial" w:hAnsi="Arial" w:cs="Arial"/>
        <w:b/>
        <w:sz w:val="28"/>
        <w:szCs w:val="28"/>
      </w:rPr>
    </w:pPr>
    <w:r w:rsidRPr="0008466E">
      <w:rPr>
        <w:rFonts w:ascii="Arial" w:hAnsi="Arial" w:cs="Arial"/>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1C3173"/>
    <w:multiLevelType w:val="multilevel"/>
    <w:tmpl w:val="8E0A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58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07B5D"/>
    <w:rsid w:val="000203AE"/>
    <w:rsid w:val="00023F33"/>
    <w:rsid w:val="00032AD1"/>
    <w:rsid w:val="000372E4"/>
    <w:rsid w:val="00045008"/>
    <w:rsid w:val="000512A4"/>
    <w:rsid w:val="00057948"/>
    <w:rsid w:val="000605ED"/>
    <w:rsid w:val="00071252"/>
    <w:rsid w:val="00081E9F"/>
    <w:rsid w:val="0008466E"/>
    <w:rsid w:val="000915DC"/>
    <w:rsid w:val="000A76B9"/>
    <w:rsid w:val="000B6F07"/>
    <w:rsid w:val="000B7069"/>
    <w:rsid w:val="000C34B8"/>
    <w:rsid w:val="000D2B2F"/>
    <w:rsid w:val="000E34F0"/>
    <w:rsid w:val="000F2935"/>
    <w:rsid w:val="00114992"/>
    <w:rsid w:val="00122EF8"/>
    <w:rsid w:val="001306F9"/>
    <w:rsid w:val="001337A9"/>
    <w:rsid w:val="001342DC"/>
    <w:rsid w:val="00136227"/>
    <w:rsid w:val="00136AAA"/>
    <w:rsid w:val="00141A78"/>
    <w:rsid w:val="001425EC"/>
    <w:rsid w:val="00147517"/>
    <w:rsid w:val="00150908"/>
    <w:rsid w:val="0015169B"/>
    <w:rsid w:val="00154225"/>
    <w:rsid w:val="00156BE7"/>
    <w:rsid w:val="001605F7"/>
    <w:rsid w:val="00164500"/>
    <w:rsid w:val="00164B60"/>
    <w:rsid w:val="0017205F"/>
    <w:rsid w:val="00181666"/>
    <w:rsid w:val="001A00DF"/>
    <w:rsid w:val="001A3551"/>
    <w:rsid w:val="001A55E1"/>
    <w:rsid w:val="001A5C01"/>
    <w:rsid w:val="001A7AA6"/>
    <w:rsid w:val="001D1008"/>
    <w:rsid w:val="001D54C2"/>
    <w:rsid w:val="001D79CA"/>
    <w:rsid w:val="001E280B"/>
    <w:rsid w:val="001E4579"/>
    <w:rsid w:val="001F1242"/>
    <w:rsid w:val="00214CE8"/>
    <w:rsid w:val="00220BC5"/>
    <w:rsid w:val="002315F9"/>
    <w:rsid w:val="0023569F"/>
    <w:rsid w:val="002430C5"/>
    <w:rsid w:val="002431A8"/>
    <w:rsid w:val="0024749D"/>
    <w:rsid w:val="0025089A"/>
    <w:rsid w:val="0025333F"/>
    <w:rsid w:val="002601A2"/>
    <w:rsid w:val="00263C8C"/>
    <w:rsid w:val="002678A2"/>
    <w:rsid w:val="00267FCC"/>
    <w:rsid w:val="002763B0"/>
    <w:rsid w:val="00277FEF"/>
    <w:rsid w:val="00283FBA"/>
    <w:rsid w:val="002845F4"/>
    <w:rsid w:val="00285726"/>
    <w:rsid w:val="00286CA9"/>
    <w:rsid w:val="00295024"/>
    <w:rsid w:val="00296406"/>
    <w:rsid w:val="002A4687"/>
    <w:rsid w:val="002B5A05"/>
    <w:rsid w:val="002B60CF"/>
    <w:rsid w:val="002C532A"/>
    <w:rsid w:val="002C73A2"/>
    <w:rsid w:val="002D417F"/>
    <w:rsid w:val="002D7CF0"/>
    <w:rsid w:val="002E1AB8"/>
    <w:rsid w:val="002E6600"/>
    <w:rsid w:val="002F31B9"/>
    <w:rsid w:val="003004F1"/>
    <w:rsid w:val="003023EA"/>
    <w:rsid w:val="00311AA6"/>
    <w:rsid w:val="00330A33"/>
    <w:rsid w:val="003313A2"/>
    <w:rsid w:val="00332879"/>
    <w:rsid w:val="00353FCB"/>
    <w:rsid w:val="00357F92"/>
    <w:rsid w:val="00366523"/>
    <w:rsid w:val="00373986"/>
    <w:rsid w:val="00373C88"/>
    <w:rsid w:val="00385B81"/>
    <w:rsid w:val="00390FAB"/>
    <w:rsid w:val="00392A9D"/>
    <w:rsid w:val="00397461"/>
    <w:rsid w:val="003B2A32"/>
    <w:rsid w:val="003E1A6E"/>
    <w:rsid w:val="003E39C1"/>
    <w:rsid w:val="003E5521"/>
    <w:rsid w:val="003E5F86"/>
    <w:rsid w:val="003E63EA"/>
    <w:rsid w:val="003F457A"/>
    <w:rsid w:val="00402700"/>
    <w:rsid w:val="004150C6"/>
    <w:rsid w:val="00417A5B"/>
    <w:rsid w:val="0042485F"/>
    <w:rsid w:val="0043134F"/>
    <w:rsid w:val="0044247C"/>
    <w:rsid w:val="00443110"/>
    <w:rsid w:val="004435FE"/>
    <w:rsid w:val="00451840"/>
    <w:rsid w:val="00452DC5"/>
    <w:rsid w:val="0046344F"/>
    <w:rsid w:val="0047636C"/>
    <w:rsid w:val="00476B2E"/>
    <w:rsid w:val="00491971"/>
    <w:rsid w:val="004B049A"/>
    <w:rsid w:val="004B12D8"/>
    <w:rsid w:val="004B5403"/>
    <w:rsid w:val="004C57EF"/>
    <w:rsid w:val="004D71E2"/>
    <w:rsid w:val="004D77C5"/>
    <w:rsid w:val="004E0B1C"/>
    <w:rsid w:val="004E7D2F"/>
    <w:rsid w:val="004F1818"/>
    <w:rsid w:val="004F7763"/>
    <w:rsid w:val="00502C0F"/>
    <w:rsid w:val="0050490E"/>
    <w:rsid w:val="0051706E"/>
    <w:rsid w:val="00524D9A"/>
    <w:rsid w:val="00525A43"/>
    <w:rsid w:val="00527839"/>
    <w:rsid w:val="0053222A"/>
    <w:rsid w:val="00543211"/>
    <w:rsid w:val="00561198"/>
    <w:rsid w:val="00561B6A"/>
    <w:rsid w:val="0056375F"/>
    <w:rsid w:val="00564C1D"/>
    <w:rsid w:val="00586485"/>
    <w:rsid w:val="0059782F"/>
    <w:rsid w:val="005B0262"/>
    <w:rsid w:val="005C2216"/>
    <w:rsid w:val="005C338C"/>
    <w:rsid w:val="005D0DCD"/>
    <w:rsid w:val="005D1E9D"/>
    <w:rsid w:val="0060605B"/>
    <w:rsid w:val="006162A1"/>
    <w:rsid w:val="00622214"/>
    <w:rsid w:val="00626C20"/>
    <w:rsid w:val="00635E8D"/>
    <w:rsid w:val="0063611E"/>
    <w:rsid w:val="00640DEA"/>
    <w:rsid w:val="00660F81"/>
    <w:rsid w:val="00661DFA"/>
    <w:rsid w:val="00662393"/>
    <w:rsid w:val="0067143B"/>
    <w:rsid w:val="0067410F"/>
    <w:rsid w:val="00674D79"/>
    <w:rsid w:val="00680564"/>
    <w:rsid w:val="006A4E70"/>
    <w:rsid w:val="006C12D7"/>
    <w:rsid w:val="006C5AF6"/>
    <w:rsid w:val="006C7943"/>
    <w:rsid w:val="006C7A31"/>
    <w:rsid w:val="006E18BD"/>
    <w:rsid w:val="006E24B5"/>
    <w:rsid w:val="006F0EF2"/>
    <w:rsid w:val="00704D6A"/>
    <w:rsid w:val="00704E67"/>
    <w:rsid w:val="007060DA"/>
    <w:rsid w:val="00724AA0"/>
    <w:rsid w:val="00746ABD"/>
    <w:rsid w:val="00760E0F"/>
    <w:rsid w:val="00761511"/>
    <w:rsid w:val="00776232"/>
    <w:rsid w:val="0077637F"/>
    <w:rsid w:val="00781FAE"/>
    <w:rsid w:val="00784384"/>
    <w:rsid w:val="00792471"/>
    <w:rsid w:val="0079585E"/>
    <w:rsid w:val="007D3337"/>
    <w:rsid w:val="007D4462"/>
    <w:rsid w:val="007E6F3E"/>
    <w:rsid w:val="007F3E79"/>
    <w:rsid w:val="007F41E2"/>
    <w:rsid w:val="007F4865"/>
    <w:rsid w:val="008017EB"/>
    <w:rsid w:val="008040D7"/>
    <w:rsid w:val="00812E22"/>
    <w:rsid w:val="00817E69"/>
    <w:rsid w:val="0083076A"/>
    <w:rsid w:val="00836C60"/>
    <w:rsid w:val="008407E3"/>
    <w:rsid w:val="00842497"/>
    <w:rsid w:val="00843353"/>
    <w:rsid w:val="00845A69"/>
    <w:rsid w:val="0086054C"/>
    <w:rsid w:val="00860A68"/>
    <w:rsid w:val="00862F30"/>
    <w:rsid w:val="00874820"/>
    <w:rsid w:val="008810CA"/>
    <w:rsid w:val="0088557D"/>
    <w:rsid w:val="008D2DA0"/>
    <w:rsid w:val="008D622D"/>
    <w:rsid w:val="008E385B"/>
    <w:rsid w:val="008E7FDC"/>
    <w:rsid w:val="008F3FED"/>
    <w:rsid w:val="00902F2C"/>
    <w:rsid w:val="00912684"/>
    <w:rsid w:val="0092318F"/>
    <w:rsid w:val="00930AF5"/>
    <w:rsid w:val="00937964"/>
    <w:rsid w:val="0095187B"/>
    <w:rsid w:val="00953AE5"/>
    <w:rsid w:val="00957748"/>
    <w:rsid w:val="00961264"/>
    <w:rsid w:val="00963D2B"/>
    <w:rsid w:val="00964630"/>
    <w:rsid w:val="009648A4"/>
    <w:rsid w:val="0097078E"/>
    <w:rsid w:val="00970A48"/>
    <w:rsid w:val="00981E2D"/>
    <w:rsid w:val="009847B7"/>
    <w:rsid w:val="009849F4"/>
    <w:rsid w:val="00991043"/>
    <w:rsid w:val="00991AB3"/>
    <w:rsid w:val="009A6D00"/>
    <w:rsid w:val="009B06AC"/>
    <w:rsid w:val="009B4EDE"/>
    <w:rsid w:val="009C1538"/>
    <w:rsid w:val="009D7191"/>
    <w:rsid w:val="009E0E80"/>
    <w:rsid w:val="009E4E69"/>
    <w:rsid w:val="009E6508"/>
    <w:rsid w:val="009F6DC4"/>
    <w:rsid w:val="00A14485"/>
    <w:rsid w:val="00A22FDB"/>
    <w:rsid w:val="00A24AF6"/>
    <w:rsid w:val="00A264BF"/>
    <w:rsid w:val="00A339C5"/>
    <w:rsid w:val="00A360A5"/>
    <w:rsid w:val="00A43020"/>
    <w:rsid w:val="00A43D64"/>
    <w:rsid w:val="00A448B4"/>
    <w:rsid w:val="00A453EA"/>
    <w:rsid w:val="00A64421"/>
    <w:rsid w:val="00A7183A"/>
    <w:rsid w:val="00A85366"/>
    <w:rsid w:val="00A8543C"/>
    <w:rsid w:val="00A953F3"/>
    <w:rsid w:val="00AA3EAF"/>
    <w:rsid w:val="00AB34C6"/>
    <w:rsid w:val="00AB4FEB"/>
    <w:rsid w:val="00AC1314"/>
    <w:rsid w:val="00AD2C68"/>
    <w:rsid w:val="00AD2DBB"/>
    <w:rsid w:val="00AF7A9D"/>
    <w:rsid w:val="00B02A68"/>
    <w:rsid w:val="00B155C6"/>
    <w:rsid w:val="00B16F02"/>
    <w:rsid w:val="00B1762C"/>
    <w:rsid w:val="00B46FF2"/>
    <w:rsid w:val="00B512E0"/>
    <w:rsid w:val="00B553EC"/>
    <w:rsid w:val="00B662F2"/>
    <w:rsid w:val="00B75A07"/>
    <w:rsid w:val="00B802A6"/>
    <w:rsid w:val="00B84C26"/>
    <w:rsid w:val="00B865E6"/>
    <w:rsid w:val="00BA59A6"/>
    <w:rsid w:val="00BB73DE"/>
    <w:rsid w:val="00BC1C74"/>
    <w:rsid w:val="00BC3679"/>
    <w:rsid w:val="00BE11D7"/>
    <w:rsid w:val="00BF2948"/>
    <w:rsid w:val="00BF724E"/>
    <w:rsid w:val="00C072C6"/>
    <w:rsid w:val="00C21F2F"/>
    <w:rsid w:val="00C253B7"/>
    <w:rsid w:val="00C26289"/>
    <w:rsid w:val="00C26AAB"/>
    <w:rsid w:val="00C275C5"/>
    <w:rsid w:val="00C45465"/>
    <w:rsid w:val="00C52438"/>
    <w:rsid w:val="00C57910"/>
    <w:rsid w:val="00C715D2"/>
    <w:rsid w:val="00C735CD"/>
    <w:rsid w:val="00C739BC"/>
    <w:rsid w:val="00C73DC2"/>
    <w:rsid w:val="00C765D4"/>
    <w:rsid w:val="00C81211"/>
    <w:rsid w:val="00C85284"/>
    <w:rsid w:val="00C967BF"/>
    <w:rsid w:val="00C97356"/>
    <w:rsid w:val="00CA4BDE"/>
    <w:rsid w:val="00CB6C3D"/>
    <w:rsid w:val="00CB7016"/>
    <w:rsid w:val="00CD53F9"/>
    <w:rsid w:val="00CD6CF4"/>
    <w:rsid w:val="00CE1028"/>
    <w:rsid w:val="00CE374C"/>
    <w:rsid w:val="00CE413E"/>
    <w:rsid w:val="00CE7A2B"/>
    <w:rsid w:val="00CF493D"/>
    <w:rsid w:val="00D05CB5"/>
    <w:rsid w:val="00D151BE"/>
    <w:rsid w:val="00D20FF9"/>
    <w:rsid w:val="00D24879"/>
    <w:rsid w:val="00D35510"/>
    <w:rsid w:val="00D40662"/>
    <w:rsid w:val="00D42EA5"/>
    <w:rsid w:val="00D44800"/>
    <w:rsid w:val="00D50710"/>
    <w:rsid w:val="00D645A4"/>
    <w:rsid w:val="00D7223B"/>
    <w:rsid w:val="00D73D60"/>
    <w:rsid w:val="00D77DE8"/>
    <w:rsid w:val="00D80D7E"/>
    <w:rsid w:val="00D81C0D"/>
    <w:rsid w:val="00D83A21"/>
    <w:rsid w:val="00D85A85"/>
    <w:rsid w:val="00D90321"/>
    <w:rsid w:val="00D941A8"/>
    <w:rsid w:val="00DA5330"/>
    <w:rsid w:val="00DB1A8D"/>
    <w:rsid w:val="00DB5192"/>
    <w:rsid w:val="00DB5F9B"/>
    <w:rsid w:val="00DC5848"/>
    <w:rsid w:val="00DD1768"/>
    <w:rsid w:val="00DD1D3A"/>
    <w:rsid w:val="00DD4A74"/>
    <w:rsid w:val="00DF0067"/>
    <w:rsid w:val="00DF4984"/>
    <w:rsid w:val="00DF7E3A"/>
    <w:rsid w:val="00E003AC"/>
    <w:rsid w:val="00E035F9"/>
    <w:rsid w:val="00E1120C"/>
    <w:rsid w:val="00E15459"/>
    <w:rsid w:val="00E23CE7"/>
    <w:rsid w:val="00E5002B"/>
    <w:rsid w:val="00E54AD7"/>
    <w:rsid w:val="00E57231"/>
    <w:rsid w:val="00E61A1C"/>
    <w:rsid w:val="00E61D00"/>
    <w:rsid w:val="00E63DBE"/>
    <w:rsid w:val="00E72439"/>
    <w:rsid w:val="00E76034"/>
    <w:rsid w:val="00E82E04"/>
    <w:rsid w:val="00E847ED"/>
    <w:rsid w:val="00E85922"/>
    <w:rsid w:val="00E90878"/>
    <w:rsid w:val="00E95915"/>
    <w:rsid w:val="00E95B22"/>
    <w:rsid w:val="00EA02D1"/>
    <w:rsid w:val="00EC369E"/>
    <w:rsid w:val="00EC5AB1"/>
    <w:rsid w:val="00EC5B75"/>
    <w:rsid w:val="00ED7780"/>
    <w:rsid w:val="00EE0B40"/>
    <w:rsid w:val="00EF1C7D"/>
    <w:rsid w:val="00F001BC"/>
    <w:rsid w:val="00F06EB6"/>
    <w:rsid w:val="00F24DDB"/>
    <w:rsid w:val="00F426CC"/>
    <w:rsid w:val="00F42831"/>
    <w:rsid w:val="00F50AE1"/>
    <w:rsid w:val="00F53F29"/>
    <w:rsid w:val="00F73B28"/>
    <w:rsid w:val="00F751EF"/>
    <w:rsid w:val="00F7755F"/>
    <w:rsid w:val="00F814BF"/>
    <w:rsid w:val="00F8451C"/>
    <w:rsid w:val="00F85E47"/>
    <w:rsid w:val="00F877C2"/>
    <w:rsid w:val="00F9071F"/>
    <w:rsid w:val="00F9226F"/>
    <w:rsid w:val="00FA3B42"/>
    <w:rsid w:val="00FA3D7F"/>
    <w:rsid w:val="00FA6054"/>
    <w:rsid w:val="00FB7765"/>
    <w:rsid w:val="00FC280D"/>
    <w:rsid w:val="00FC6A2A"/>
    <w:rsid w:val="00FD2BA2"/>
    <w:rsid w:val="00FE659A"/>
    <w:rsid w:val="00FE69C8"/>
    <w:rsid w:val="00FF7D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17EB"/>
  </w:style>
  <w:style w:type="paragraph" w:styleId="Titolo1">
    <w:name w:val="heading 1"/>
    <w:basedOn w:val="Normale"/>
    <w:next w:val="Normale"/>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Titolo4">
    <w:name w:val="heading 4"/>
    <w:basedOn w:val="Normale"/>
    <w:next w:val="Normale"/>
    <w:uiPriority w:val="9"/>
    <w:semiHidden/>
    <w:unhideWhenUsed/>
    <w:qFormat/>
    <w:pPr>
      <w:keepNext/>
      <w:spacing w:before="240" w:after="60"/>
      <w:outlineLvl w:val="3"/>
    </w:pPr>
    <w:rPr>
      <w:b/>
      <w:sz w:val="28"/>
      <w:szCs w:val="28"/>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A953F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A953F3"/>
  </w:style>
  <w:style w:type="paragraph" w:styleId="Pidipagina">
    <w:name w:val="footer"/>
    <w:basedOn w:val="Normale"/>
    <w:link w:val="PidipaginaCarattere"/>
    <w:uiPriority w:val="99"/>
    <w:unhideWhenUsed/>
    <w:rsid w:val="00A953F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A953F3"/>
  </w:style>
  <w:style w:type="character" w:styleId="Collegamentoipertestuale">
    <w:name w:val="Hyperlink"/>
    <w:basedOn w:val="Carpredefinitoparagrafo"/>
    <w:uiPriority w:val="99"/>
    <w:unhideWhenUsed/>
    <w:rsid w:val="0083076A"/>
    <w:rPr>
      <w:color w:val="0000FF" w:themeColor="hyperlink"/>
      <w:u w:val="single"/>
    </w:rPr>
  </w:style>
  <w:style w:type="character" w:customStyle="1" w:styleId="NichtaufgelsteErwhnung1">
    <w:name w:val="Nicht aufgelöste Erwähnung1"/>
    <w:basedOn w:val="Carpredefinitoparagrafo"/>
    <w:uiPriority w:val="99"/>
    <w:semiHidden/>
    <w:unhideWhenUsed/>
    <w:rsid w:val="0083076A"/>
    <w:rPr>
      <w:color w:val="605E5C"/>
      <w:shd w:val="clear" w:color="auto" w:fill="E1DFDD"/>
    </w:rPr>
  </w:style>
  <w:style w:type="character" w:styleId="Rimandocommento">
    <w:name w:val="annotation reference"/>
    <w:basedOn w:val="Carpredefinitoparagrafo"/>
    <w:uiPriority w:val="99"/>
    <w:semiHidden/>
    <w:unhideWhenUsed/>
    <w:rsid w:val="00E5002B"/>
    <w:rPr>
      <w:sz w:val="16"/>
      <w:szCs w:val="16"/>
    </w:rPr>
  </w:style>
  <w:style w:type="paragraph" w:styleId="Testocommento">
    <w:name w:val="annotation text"/>
    <w:basedOn w:val="Normale"/>
    <w:link w:val="TestocommentoCarattere"/>
    <w:uiPriority w:val="99"/>
    <w:unhideWhenUsed/>
    <w:rsid w:val="00E5002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5002B"/>
    <w:rPr>
      <w:sz w:val="20"/>
      <w:szCs w:val="20"/>
    </w:rPr>
  </w:style>
  <w:style w:type="paragraph" w:styleId="Soggettocommento">
    <w:name w:val="annotation subject"/>
    <w:basedOn w:val="Testocommento"/>
    <w:next w:val="Testocommento"/>
    <w:link w:val="SoggettocommentoCarattere"/>
    <w:uiPriority w:val="99"/>
    <w:semiHidden/>
    <w:unhideWhenUsed/>
    <w:rsid w:val="00E5002B"/>
    <w:rPr>
      <w:b/>
      <w:bCs/>
    </w:rPr>
  </w:style>
  <w:style w:type="character" w:customStyle="1" w:styleId="SoggettocommentoCarattere">
    <w:name w:val="Soggetto commento Carattere"/>
    <w:basedOn w:val="TestocommentoCarattere"/>
    <w:link w:val="Soggettocommento"/>
    <w:uiPriority w:val="99"/>
    <w:semiHidden/>
    <w:rsid w:val="00E5002B"/>
    <w:rPr>
      <w:b/>
      <w:bCs/>
      <w:sz w:val="20"/>
      <w:szCs w:val="20"/>
    </w:rPr>
  </w:style>
  <w:style w:type="paragraph" w:styleId="Testofumetto">
    <w:name w:val="Balloon Text"/>
    <w:basedOn w:val="Normale"/>
    <w:link w:val="TestofumettoCarattere"/>
    <w:uiPriority w:val="99"/>
    <w:semiHidden/>
    <w:unhideWhenUsed/>
    <w:rsid w:val="00E500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002B"/>
    <w:rPr>
      <w:rFonts w:ascii="Segoe UI" w:hAnsi="Segoe UI" w:cs="Segoe UI"/>
      <w:sz w:val="18"/>
      <w:szCs w:val="18"/>
    </w:rPr>
  </w:style>
  <w:style w:type="character" w:styleId="Collegamentovisitato">
    <w:name w:val="FollowedHyperlink"/>
    <w:basedOn w:val="Carpredefinitoparagrafo"/>
    <w:uiPriority w:val="99"/>
    <w:semiHidden/>
    <w:unhideWhenUsed/>
    <w:rsid w:val="00543211"/>
    <w:rPr>
      <w:color w:val="800080" w:themeColor="followedHyperlink"/>
      <w:u w:val="single"/>
    </w:rPr>
  </w:style>
  <w:style w:type="character" w:styleId="Menzionenonrisolta">
    <w:name w:val="Unresolved Mention"/>
    <w:basedOn w:val="Carpredefinitoparagrafo"/>
    <w:uiPriority w:val="99"/>
    <w:semiHidden/>
    <w:unhideWhenUsed/>
    <w:rsid w:val="00071252"/>
    <w:rPr>
      <w:color w:val="605E5C"/>
      <w:shd w:val="clear" w:color="auto" w:fill="E1DFDD"/>
    </w:rPr>
  </w:style>
  <w:style w:type="paragraph" w:styleId="Revisione">
    <w:name w:val="Revision"/>
    <w:hidden/>
    <w:uiPriority w:val="99"/>
    <w:semiHidden/>
    <w:rsid w:val="00D50710"/>
    <w:pPr>
      <w:spacing w:after="0" w:line="240" w:lineRule="auto"/>
    </w:pPr>
  </w:style>
  <w:style w:type="paragraph" w:customStyle="1" w:styleId="P68B1DB1-Normale4">
    <w:name w:val="P68B1DB1-Normale4"/>
    <w:basedOn w:val="Normale"/>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Carpredefinitoparagrafo"/>
    <w:uiPriority w:val="99"/>
    <w:unhideWhenUsed/>
    <w:rsid w:val="00F06EB6"/>
    <w:rPr>
      <w:color w:val="0000FF" w:themeColor="hyperlink"/>
      <w:u w:val="single"/>
    </w:rPr>
  </w:style>
  <w:style w:type="character" w:customStyle="1" w:styleId="Nessuno">
    <w:name w:val="Nessuno"/>
    <w:rsid w:val="00007B5D"/>
  </w:style>
  <w:style w:type="paragraph" w:styleId="NormaleWeb">
    <w:name w:val="Normal (Web)"/>
    <w:basedOn w:val="Normale"/>
    <w:uiPriority w:val="99"/>
    <w:unhideWhenUsed/>
    <w:rsid w:val="002431A8"/>
    <w:pPr>
      <w:spacing w:before="100" w:beforeAutospacing="1" w:after="100" w:afterAutospacing="1" w:line="240" w:lineRule="auto"/>
    </w:pPr>
    <w:rPr>
      <w:rFonts w:ascii="Times New Roman" w:eastAsia="Times New Roman" w:hAnsi="Times New Roman" w:cs="Times New Roman"/>
      <w:sz w:val="24"/>
      <w:szCs w:val="24"/>
    </w:rPr>
  </w:style>
  <w:style w:type="paragraph" w:styleId="Nessunaspaziatura">
    <w:name w:val="No Spacing"/>
    <w:basedOn w:val="Normale"/>
    <w:uiPriority w:val="1"/>
    <w:qFormat/>
    <w:rsid w:val="002601A2"/>
    <w:pPr>
      <w:spacing w:after="0" w:line="240" w:lineRule="auto"/>
    </w:pPr>
    <w:rPr>
      <w:rFonts w:ascii="Times New Roman" w:eastAsiaTheme="minorHAnsi" w:hAnsi="Times New Roman" w:cs="Times New Roman"/>
      <w:sz w:val="20"/>
      <w:szCs w:val="20"/>
    </w:rPr>
  </w:style>
  <w:style w:type="paragraph" w:customStyle="1" w:styleId="Default">
    <w:name w:val="Default"/>
    <w:rsid w:val="00D20FF9"/>
    <w:pPr>
      <w:autoSpaceDE w:val="0"/>
      <w:autoSpaceDN w:val="0"/>
      <w:adjustRightInd w:val="0"/>
      <w:spacing w:after="0" w:line="240" w:lineRule="auto"/>
    </w:pPr>
    <w:rPr>
      <w:rFonts w:ascii="Lato" w:hAnsi="Lato" w:cs="Lato"/>
      <w:color w:val="000000"/>
      <w:sz w:val="24"/>
      <w:szCs w:val="24"/>
    </w:rPr>
  </w:style>
  <w:style w:type="character" w:styleId="Enfasigrassetto">
    <w:name w:val="Strong"/>
    <w:basedOn w:val="Carpredefinitoparagrafo"/>
    <w:uiPriority w:val="22"/>
    <w:qFormat/>
    <w:rsid w:val="006C7A31"/>
    <w:rPr>
      <w:b/>
      <w:bCs/>
    </w:rPr>
  </w:style>
  <w:style w:type="character" w:styleId="Enfasicorsivo">
    <w:name w:val="Emphasis"/>
    <w:basedOn w:val="Carpredefinitoparagrafo"/>
    <w:uiPriority w:val="20"/>
    <w:qFormat/>
    <w:rsid w:val="00330A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346757924">
      <w:bodyDiv w:val="1"/>
      <w:marLeft w:val="0"/>
      <w:marRight w:val="0"/>
      <w:marTop w:val="0"/>
      <w:marBottom w:val="0"/>
      <w:divBdr>
        <w:top w:val="none" w:sz="0" w:space="0" w:color="auto"/>
        <w:left w:val="none" w:sz="0" w:space="0" w:color="auto"/>
        <w:bottom w:val="none" w:sz="0" w:space="0" w:color="auto"/>
        <w:right w:val="none" w:sz="0" w:space="0" w:color="auto"/>
      </w:divBdr>
    </w:div>
    <w:div w:id="539056063">
      <w:bodyDiv w:val="1"/>
      <w:marLeft w:val="0"/>
      <w:marRight w:val="0"/>
      <w:marTop w:val="0"/>
      <w:marBottom w:val="0"/>
      <w:divBdr>
        <w:top w:val="none" w:sz="0" w:space="0" w:color="auto"/>
        <w:left w:val="none" w:sz="0" w:space="0" w:color="auto"/>
        <w:bottom w:val="none" w:sz="0" w:space="0" w:color="auto"/>
        <w:right w:val="none" w:sz="0" w:space="0" w:color="auto"/>
      </w:divBdr>
    </w:div>
    <w:div w:id="607157217">
      <w:bodyDiv w:val="1"/>
      <w:marLeft w:val="0"/>
      <w:marRight w:val="0"/>
      <w:marTop w:val="0"/>
      <w:marBottom w:val="0"/>
      <w:divBdr>
        <w:top w:val="none" w:sz="0" w:space="0" w:color="auto"/>
        <w:left w:val="none" w:sz="0" w:space="0" w:color="auto"/>
        <w:bottom w:val="none" w:sz="0" w:space="0" w:color="auto"/>
        <w:right w:val="none" w:sz="0" w:space="0" w:color="auto"/>
      </w:divBdr>
      <w:divsChild>
        <w:div w:id="605847408">
          <w:marLeft w:val="0"/>
          <w:marRight w:val="0"/>
          <w:marTop w:val="0"/>
          <w:marBottom w:val="0"/>
          <w:divBdr>
            <w:top w:val="none" w:sz="0" w:space="0" w:color="auto"/>
            <w:left w:val="none" w:sz="0" w:space="0" w:color="auto"/>
            <w:bottom w:val="none" w:sz="0" w:space="0" w:color="auto"/>
            <w:right w:val="none" w:sz="0" w:space="0" w:color="auto"/>
          </w:divBdr>
        </w:div>
      </w:divsChild>
    </w:div>
    <w:div w:id="886112598">
      <w:bodyDiv w:val="1"/>
      <w:marLeft w:val="0"/>
      <w:marRight w:val="0"/>
      <w:marTop w:val="0"/>
      <w:marBottom w:val="0"/>
      <w:divBdr>
        <w:top w:val="none" w:sz="0" w:space="0" w:color="auto"/>
        <w:left w:val="none" w:sz="0" w:space="0" w:color="auto"/>
        <w:bottom w:val="none" w:sz="0" w:space="0" w:color="auto"/>
        <w:right w:val="none" w:sz="0" w:space="0" w:color="auto"/>
      </w:divBdr>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084299711">
      <w:bodyDiv w:val="1"/>
      <w:marLeft w:val="0"/>
      <w:marRight w:val="0"/>
      <w:marTop w:val="0"/>
      <w:marBottom w:val="0"/>
      <w:divBdr>
        <w:top w:val="none" w:sz="0" w:space="0" w:color="auto"/>
        <w:left w:val="none" w:sz="0" w:space="0" w:color="auto"/>
        <w:bottom w:val="none" w:sz="0" w:space="0" w:color="auto"/>
        <w:right w:val="none" w:sz="0" w:space="0" w:color="auto"/>
      </w:divBdr>
    </w:div>
    <w:div w:id="1193500627">
      <w:bodyDiv w:val="1"/>
      <w:marLeft w:val="0"/>
      <w:marRight w:val="0"/>
      <w:marTop w:val="0"/>
      <w:marBottom w:val="0"/>
      <w:divBdr>
        <w:top w:val="none" w:sz="0" w:space="0" w:color="auto"/>
        <w:left w:val="none" w:sz="0" w:space="0" w:color="auto"/>
        <w:bottom w:val="none" w:sz="0" w:space="0" w:color="auto"/>
        <w:right w:val="none" w:sz="0" w:space="0" w:color="auto"/>
      </w:divBdr>
    </w:div>
    <w:div w:id="1194881593">
      <w:bodyDiv w:val="1"/>
      <w:marLeft w:val="0"/>
      <w:marRight w:val="0"/>
      <w:marTop w:val="0"/>
      <w:marBottom w:val="0"/>
      <w:divBdr>
        <w:top w:val="none" w:sz="0" w:space="0" w:color="auto"/>
        <w:left w:val="none" w:sz="0" w:space="0" w:color="auto"/>
        <w:bottom w:val="none" w:sz="0" w:space="0" w:color="auto"/>
        <w:right w:val="none" w:sz="0" w:space="0" w:color="auto"/>
      </w:divBdr>
    </w:div>
    <w:div w:id="1198851740">
      <w:bodyDiv w:val="1"/>
      <w:marLeft w:val="0"/>
      <w:marRight w:val="0"/>
      <w:marTop w:val="0"/>
      <w:marBottom w:val="0"/>
      <w:divBdr>
        <w:top w:val="none" w:sz="0" w:space="0" w:color="auto"/>
        <w:left w:val="none" w:sz="0" w:space="0" w:color="auto"/>
        <w:bottom w:val="none" w:sz="0" w:space="0" w:color="auto"/>
        <w:right w:val="none" w:sz="0" w:space="0" w:color="auto"/>
      </w:divBdr>
    </w:div>
    <w:div w:id="1199470820">
      <w:bodyDiv w:val="1"/>
      <w:marLeft w:val="0"/>
      <w:marRight w:val="0"/>
      <w:marTop w:val="0"/>
      <w:marBottom w:val="0"/>
      <w:divBdr>
        <w:top w:val="none" w:sz="0" w:space="0" w:color="auto"/>
        <w:left w:val="none" w:sz="0" w:space="0" w:color="auto"/>
        <w:bottom w:val="none" w:sz="0" w:space="0" w:color="auto"/>
        <w:right w:val="none" w:sz="0" w:space="0" w:color="auto"/>
      </w:divBdr>
      <w:divsChild>
        <w:div w:id="240140951">
          <w:marLeft w:val="0"/>
          <w:marRight w:val="0"/>
          <w:marTop w:val="0"/>
          <w:marBottom w:val="450"/>
          <w:divBdr>
            <w:top w:val="none" w:sz="0" w:space="0" w:color="auto"/>
            <w:left w:val="none" w:sz="0" w:space="0" w:color="auto"/>
            <w:bottom w:val="none" w:sz="0" w:space="0" w:color="auto"/>
            <w:right w:val="none" w:sz="0" w:space="0" w:color="auto"/>
          </w:divBdr>
          <w:divsChild>
            <w:div w:id="1204563053">
              <w:marLeft w:val="0"/>
              <w:marRight w:val="0"/>
              <w:marTop w:val="0"/>
              <w:marBottom w:val="0"/>
              <w:divBdr>
                <w:top w:val="none" w:sz="0" w:space="0" w:color="auto"/>
                <w:left w:val="none" w:sz="0" w:space="0" w:color="auto"/>
                <w:bottom w:val="none" w:sz="0" w:space="0" w:color="auto"/>
                <w:right w:val="none" w:sz="0" w:space="0" w:color="auto"/>
              </w:divBdr>
              <w:divsChild>
                <w:div w:id="1312173314">
                  <w:marLeft w:val="0"/>
                  <w:marRight w:val="0"/>
                  <w:marTop w:val="0"/>
                  <w:marBottom w:val="0"/>
                  <w:divBdr>
                    <w:top w:val="none" w:sz="0" w:space="0" w:color="auto"/>
                    <w:left w:val="none" w:sz="0" w:space="0" w:color="auto"/>
                    <w:bottom w:val="none" w:sz="0" w:space="0" w:color="auto"/>
                    <w:right w:val="none" w:sz="0" w:space="0" w:color="auto"/>
                  </w:divBdr>
                  <w:divsChild>
                    <w:div w:id="1804497343">
                      <w:marLeft w:val="0"/>
                      <w:marRight w:val="0"/>
                      <w:marTop w:val="0"/>
                      <w:marBottom w:val="0"/>
                      <w:divBdr>
                        <w:top w:val="none" w:sz="0" w:space="0" w:color="auto"/>
                        <w:left w:val="none" w:sz="0" w:space="0" w:color="auto"/>
                        <w:bottom w:val="none" w:sz="0" w:space="0" w:color="auto"/>
                        <w:right w:val="none" w:sz="0" w:space="0" w:color="auto"/>
                      </w:divBdr>
                      <w:divsChild>
                        <w:div w:id="1634827556">
                          <w:marLeft w:val="0"/>
                          <w:marRight w:val="0"/>
                          <w:marTop w:val="0"/>
                          <w:marBottom w:val="0"/>
                          <w:divBdr>
                            <w:top w:val="none" w:sz="0" w:space="0" w:color="auto"/>
                            <w:left w:val="none" w:sz="0" w:space="0" w:color="auto"/>
                            <w:bottom w:val="none" w:sz="0" w:space="0" w:color="auto"/>
                            <w:right w:val="none" w:sz="0" w:space="0" w:color="auto"/>
                          </w:divBdr>
                        </w:div>
                      </w:divsChild>
                    </w:div>
                    <w:div w:id="1303386169">
                      <w:marLeft w:val="0"/>
                      <w:marRight w:val="0"/>
                      <w:marTop w:val="0"/>
                      <w:marBottom w:val="0"/>
                      <w:divBdr>
                        <w:top w:val="none" w:sz="0" w:space="0" w:color="auto"/>
                        <w:left w:val="none" w:sz="0" w:space="0" w:color="auto"/>
                        <w:bottom w:val="none" w:sz="0" w:space="0" w:color="auto"/>
                        <w:right w:val="none" w:sz="0" w:space="0" w:color="auto"/>
                      </w:divBdr>
                      <w:divsChild>
                        <w:div w:id="1668821955">
                          <w:marLeft w:val="0"/>
                          <w:marRight w:val="0"/>
                          <w:marTop w:val="0"/>
                          <w:marBottom w:val="0"/>
                          <w:divBdr>
                            <w:top w:val="none" w:sz="0" w:space="0" w:color="auto"/>
                            <w:left w:val="none" w:sz="0" w:space="0" w:color="auto"/>
                            <w:bottom w:val="none" w:sz="0" w:space="0" w:color="auto"/>
                            <w:right w:val="none" w:sz="0" w:space="0" w:color="auto"/>
                          </w:divBdr>
                        </w:div>
                      </w:divsChild>
                    </w:div>
                    <w:div w:id="1582328962">
                      <w:marLeft w:val="0"/>
                      <w:marRight w:val="0"/>
                      <w:marTop w:val="0"/>
                      <w:marBottom w:val="0"/>
                      <w:divBdr>
                        <w:top w:val="none" w:sz="0" w:space="0" w:color="auto"/>
                        <w:left w:val="none" w:sz="0" w:space="0" w:color="auto"/>
                        <w:bottom w:val="none" w:sz="0" w:space="0" w:color="auto"/>
                        <w:right w:val="none" w:sz="0" w:space="0" w:color="auto"/>
                      </w:divBdr>
                      <w:divsChild>
                        <w:div w:id="1233079377">
                          <w:marLeft w:val="0"/>
                          <w:marRight w:val="0"/>
                          <w:marTop w:val="0"/>
                          <w:marBottom w:val="0"/>
                          <w:divBdr>
                            <w:top w:val="none" w:sz="0" w:space="0" w:color="auto"/>
                            <w:left w:val="none" w:sz="0" w:space="0" w:color="auto"/>
                            <w:bottom w:val="none" w:sz="0" w:space="0" w:color="auto"/>
                            <w:right w:val="none" w:sz="0" w:space="0" w:color="auto"/>
                          </w:divBdr>
                        </w:div>
                      </w:divsChild>
                    </w:div>
                    <w:div w:id="1832483043">
                      <w:marLeft w:val="0"/>
                      <w:marRight w:val="0"/>
                      <w:marTop w:val="0"/>
                      <w:marBottom w:val="0"/>
                      <w:divBdr>
                        <w:top w:val="none" w:sz="0" w:space="0" w:color="auto"/>
                        <w:left w:val="none" w:sz="0" w:space="0" w:color="auto"/>
                        <w:bottom w:val="none" w:sz="0" w:space="0" w:color="auto"/>
                        <w:right w:val="none" w:sz="0" w:space="0" w:color="auto"/>
                      </w:divBdr>
                      <w:divsChild>
                        <w:div w:id="1845700940">
                          <w:marLeft w:val="0"/>
                          <w:marRight w:val="0"/>
                          <w:marTop w:val="0"/>
                          <w:marBottom w:val="0"/>
                          <w:divBdr>
                            <w:top w:val="none" w:sz="0" w:space="0" w:color="auto"/>
                            <w:left w:val="none" w:sz="0" w:space="0" w:color="auto"/>
                            <w:bottom w:val="none" w:sz="0" w:space="0" w:color="auto"/>
                            <w:right w:val="none" w:sz="0" w:space="0" w:color="auto"/>
                          </w:divBdr>
                        </w:div>
                      </w:divsChild>
                    </w:div>
                    <w:div w:id="684132716">
                      <w:marLeft w:val="0"/>
                      <w:marRight w:val="0"/>
                      <w:marTop w:val="0"/>
                      <w:marBottom w:val="0"/>
                      <w:divBdr>
                        <w:top w:val="none" w:sz="0" w:space="0" w:color="auto"/>
                        <w:left w:val="none" w:sz="0" w:space="0" w:color="auto"/>
                        <w:bottom w:val="none" w:sz="0" w:space="0" w:color="auto"/>
                        <w:right w:val="none" w:sz="0" w:space="0" w:color="auto"/>
                      </w:divBdr>
                      <w:divsChild>
                        <w:div w:id="1099370478">
                          <w:marLeft w:val="0"/>
                          <w:marRight w:val="0"/>
                          <w:marTop w:val="0"/>
                          <w:marBottom w:val="0"/>
                          <w:divBdr>
                            <w:top w:val="none" w:sz="0" w:space="0" w:color="auto"/>
                            <w:left w:val="none" w:sz="0" w:space="0" w:color="auto"/>
                            <w:bottom w:val="none" w:sz="0" w:space="0" w:color="auto"/>
                            <w:right w:val="none" w:sz="0" w:space="0" w:color="auto"/>
                          </w:divBdr>
                        </w:div>
                      </w:divsChild>
                    </w:div>
                    <w:div w:id="1329290791">
                      <w:marLeft w:val="0"/>
                      <w:marRight w:val="0"/>
                      <w:marTop w:val="0"/>
                      <w:marBottom w:val="0"/>
                      <w:divBdr>
                        <w:top w:val="none" w:sz="0" w:space="0" w:color="auto"/>
                        <w:left w:val="none" w:sz="0" w:space="0" w:color="auto"/>
                        <w:bottom w:val="none" w:sz="0" w:space="0" w:color="auto"/>
                        <w:right w:val="none" w:sz="0" w:space="0" w:color="auto"/>
                      </w:divBdr>
                      <w:divsChild>
                        <w:div w:id="1852798346">
                          <w:marLeft w:val="0"/>
                          <w:marRight w:val="0"/>
                          <w:marTop w:val="0"/>
                          <w:marBottom w:val="0"/>
                          <w:divBdr>
                            <w:top w:val="none" w:sz="0" w:space="0" w:color="auto"/>
                            <w:left w:val="none" w:sz="0" w:space="0" w:color="auto"/>
                            <w:bottom w:val="none" w:sz="0" w:space="0" w:color="auto"/>
                            <w:right w:val="none" w:sz="0" w:space="0" w:color="auto"/>
                          </w:divBdr>
                        </w:div>
                      </w:divsChild>
                    </w:div>
                    <w:div w:id="1242568795">
                      <w:marLeft w:val="0"/>
                      <w:marRight w:val="0"/>
                      <w:marTop w:val="0"/>
                      <w:marBottom w:val="0"/>
                      <w:divBdr>
                        <w:top w:val="none" w:sz="0" w:space="0" w:color="auto"/>
                        <w:left w:val="none" w:sz="0" w:space="0" w:color="auto"/>
                        <w:bottom w:val="none" w:sz="0" w:space="0" w:color="auto"/>
                        <w:right w:val="none" w:sz="0" w:space="0" w:color="auto"/>
                      </w:divBdr>
                      <w:divsChild>
                        <w:div w:id="794830853">
                          <w:marLeft w:val="0"/>
                          <w:marRight w:val="0"/>
                          <w:marTop w:val="0"/>
                          <w:marBottom w:val="0"/>
                          <w:divBdr>
                            <w:top w:val="none" w:sz="0" w:space="0" w:color="auto"/>
                            <w:left w:val="none" w:sz="0" w:space="0" w:color="auto"/>
                            <w:bottom w:val="none" w:sz="0" w:space="0" w:color="auto"/>
                            <w:right w:val="none" w:sz="0" w:space="0" w:color="auto"/>
                          </w:divBdr>
                        </w:div>
                      </w:divsChild>
                    </w:div>
                    <w:div w:id="1710254947">
                      <w:marLeft w:val="0"/>
                      <w:marRight w:val="0"/>
                      <w:marTop w:val="0"/>
                      <w:marBottom w:val="0"/>
                      <w:divBdr>
                        <w:top w:val="none" w:sz="0" w:space="0" w:color="auto"/>
                        <w:left w:val="none" w:sz="0" w:space="0" w:color="auto"/>
                        <w:bottom w:val="none" w:sz="0" w:space="0" w:color="auto"/>
                        <w:right w:val="none" w:sz="0" w:space="0" w:color="auto"/>
                      </w:divBdr>
                      <w:divsChild>
                        <w:div w:id="1757239695">
                          <w:marLeft w:val="0"/>
                          <w:marRight w:val="0"/>
                          <w:marTop w:val="0"/>
                          <w:marBottom w:val="0"/>
                          <w:divBdr>
                            <w:top w:val="none" w:sz="0" w:space="0" w:color="auto"/>
                            <w:left w:val="none" w:sz="0" w:space="0" w:color="auto"/>
                            <w:bottom w:val="none" w:sz="0" w:space="0" w:color="auto"/>
                            <w:right w:val="none" w:sz="0" w:space="0" w:color="auto"/>
                          </w:divBdr>
                        </w:div>
                      </w:divsChild>
                    </w:div>
                    <w:div w:id="592787321">
                      <w:marLeft w:val="0"/>
                      <w:marRight w:val="0"/>
                      <w:marTop w:val="0"/>
                      <w:marBottom w:val="0"/>
                      <w:divBdr>
                        <w:top w:val="none" w:sz="0" w:space="0" w:color="auto"/>
                        <w:left w:val="none" w:sz="0" w:space="0" w:color="auto"/>
                        <w:bottom w:val="none" w:sz="0" w:space="0" w:color="auto"/>
                        <w:right w:val="none" w:sz="0" w:space="0" w:color="auto"/>
                      </w:divBdr>
                      <w:divsChild>
                        <w:div w:id="1637831613">
                          <w:marLeft w:val="0"/>
                          <w:marRight w:val="0"/>
                          <w:marTop w:val="0"/>
                          <w:marBottom w:val="0"/>
                          <w:divBdr>
                            <w:top w:val="none" w:sz="0" w:space="0" w:color="auto"/>
                            <w:left w:val="none" w:sz="0" w:space="0" w:color="auto"/>
                            <w:bottom w:val="none" w:sz="0" w:space="0" w:color="auto"/>
                            <w:right w:val="none" w:sz="0" w:space="0" w:color="auto"/>
                          </w:divBdr>
                        </w:div>
                      </w:divsChild>
                    </w:div>
                    <w:div w:id="2007390866">
                      <w:marLeft w:val="0"/>
                      <w:marRight w:val="0"/>
                      <w:marTop w:val="0"/>
                      <w:marBottom w:val="0"/>
                      <w:divBdr>
                        <w:top w:val="none" w:sz="0" w:space="0" w:color="auto"/>
                        <w:left w:val="none" w:sz="0" w:space="0" w:color="auto"/>
                        <w:bottom w:val="none" w:sz="0" w:space="0" w:color="auto"/>
                        <w:right w:val="none" w:sz="0" w:space="0" w:color="auto"/>
                      </w:divBdr>
                      <w:divsChild>
                        <w:div w:id="626470034">
                          <w:marLeft w:val="0"/>
                          <w:marRight w:val="0"/>
                          <w:marTop w:val="0"/>
                          <w:marBottom w:val="0"/>
                          <w:divBdr>
                            <w:top w:val="none" w:sz="0" w:space="0" w:color="auto"/>
                            <w:left w:val="none" w:sz="0" w:space="0" w:color="auto"/>
                            <w:bottom w:val="none" w:sz="0" w:space="0" w:color="auto"/>
                            <w:right w:val="none" w:sz="0" w:space="0" w:color="auto"/>
                          </w:divBdr>
                        </w:div>
                      </w:divsChild>
                    </w:div>
                    <w:div w:id="531528599">
                      <w:marLeft w:val="0"/>
                      <w:marRight w:val="0"/>
                      <w:marTop w:val="0"/>
                      <w:marBottom w:val="0"/>
                      <w:divBdr>
                        <w:top w:val="none" w:sz="0" w:space="0" w:color="auto"/>
                        <w:left w:val="none" w:sz="0" w:space="0" w:color="auto"/>
                        <w:bottom w:val="none" w:sz="0" w:space="0" w:color="auto"/>
                        <w:right w:val="none" w:sz="0" w:space="0" w:color="auto"/>
                      </w:divBdr>
                      <w:divsChild>
                        <w:div w:id="1188913827">
                          <w:marLeft w:val="0"/>
                          <w:marRight w:val="0"/>
                          <w:marTop w:val="0"/>
                          <w:marBottom w:val="0"/>
                          <w:divBdr>
                            <w:top w:val="none" w:sz="0" w:space="0" w:color="auto"/>
                            <w:left w:val="none" w:sz="0" w:space="0" w:color="auto"/>
                            <w:bottom w:val="none" w:sz="0" w:space="0" w:color="auto"/>
                            <w:right w:val="none" w:sz="0" w:space="0" w:color="auto"/>
                          </w:divBdr>
                        </w:div>
                      </w:divsChild>
                    </w:div>
                    <w:div w:id="194656190">
                      <w:marLeft w:val="0"/>
                      <w:marRight w:val="0"/>
                      <w:marTop w:val="0"/>
                      <w:marBottom w:val="0"/>
                      <w:divBdr>
                        <w:top w:val="none" w:sz="0" w:space="0" w:color="auto"/>
                        <w:left w:val="none" w:sz="0" w:space="0" w:color="auto"/>
                        <w:bottom w:val="none" w:sz="0" w:space="0" w:color="auto"/>
                        <w:right w:val="none" w:sz="0" w:space="0" w:color="auto"/>
                      </w:divBdr>
                      <w:divsChild>
                        <w:div w:id="133331276">
                          <w:marLeft w:val="0"/>
                          <w:marRight w:val="0"/>
                          <w:marTop w:val="0"/>
                          <w:marBottom w:val="0"/>
                          <w:divBdr>
                            <w:top w:val="none" w:sz="0" w:space="0" w:color="auto"/>
                            <w:left w:val="none" w:sz="0" w:space="0" w:color="auto"/>
                            <w:bottom w:val="none" w:sz="0" w:space="0" w:color="auto"/>
                            <w:right w:val="none" w:sz="0" w:space="0" w:color="auto"/>
                          </w:divBdr>
                        </w:div>
                      </w:divsChild>
                    </w:div>
                    <w:div w:id="1962492515">
                      <w:marLeft w:val="0"/>
                      <w:marRight w:val="0"/>
                      <w:marTop w:val="0"/>
                      <w:marBottom w:val="0"/>
                      <w:divBdr>
                        <w:top w:val="none" w:sz="0" w:space="0" w:color="auto"/>
                        <w:left w:val="none" w:sz="0" w:space="0" w:color="auto"/>
                        <w:bottom w:val="none" w:sz="0" w:space="0" w:color="auto"/>
                        <w:right w:val="none" w:sz="0" w:space="0" w:color="auto"/>
                      </w:divBdr>
                      <w:divsChild>
                        <w:div w:id="525826997">
                          <w:marLeft w:val="0"/>
                          <w:marRight w:val="0"/>
                          <w:marTop w:val="0"/>
                          <w:marBottom w:val="0"/>
                          <w:divBdr>
                            <w:top w:val="none" w:sz="0" w:space="0" w:color="auto"/>
                            <w:left w:val="none" w:sz="0" w:space="0" w:color="auto"/>
                            <w:bottom w:val="none" w:sz="0" w:space="0" w:color="auto"/>
                            <w:right w:val="none" w:sz="0" w:space="0" w:color="auto"/>
                          </w:divBdr>
                        </w:div>
                      </w:divsChild>
                    </w:div>
                    <w:div w:id="802888387">
                      <w:marLeft w:val="0"/>
                      <w:marRight w:val="0"/>
                      <w:marTop w:val="0"/>
                      <w:marBottom w:val="0"/>
                      <w:divBdr>
                        <w:top w:val="none" w:sz="0" w:space="0" w:color="auto"/>
                        <w:left w:val="none" w:sz="0" w:space="0" w:color="auto"/>
                        <w:bottom w:val="none" w:sz="0" w:space="0" w:color="auto"/>
                        <w:right w:val="none" w:sz="0" w:space="0" w:color="auto"/>
                      </w:divBdr>
                      <w:divsChild>
                        <w:div w:id="1845700161">
                          <w:marLeft w:val="0"/>
                          <w:marRight w:val="0"/>
                          <w:marTop w:val="0"/>
                          <w:marBottom w:val="0"/>
                          <w:divBdr>
                            <w:top w:val="none" w:sz="0" w:space="0" w:color="auto"/>
                            <w:left w:val="none" w:sz="0" w:space="0" w:color="auto"/>
                            <w:bottom w:val="none" w:sz="0" w:space="0" w:color="auto"/>
                            <w:right w:val="none" w:sz="0" w:space="0" w:color="auto"/>
                          </w:divBdr>
                        </w:div>
                      </w:divsChild>
                    </w:div>
                    <w:div w:id="441537371">
                      <w:marLeft w:val="0"/>
                      <w:marRight w:val="0"/>
                      <w:marTop w:val="0"/>
                      <w:marBottom w:val="0"/>
                      <w:divBdr>
                        <w:top w:val="none" w:sz="0" w:space="0" w:color="auto"/>
                        <w:left w:val="none" w:sz="0" w:space="0" w:color="auto"/>
                        <w:bottom w:val="none" w:sz="0" w:space="0" w:color="auto"/>
                        <w:right w:val="none" w:sz="0" w:space="0" w:color="auto"/>
                      </w:divBdr>
                      <w:divsChild>
                        <w:div w:id="930743414">
                          <w:marLeft w:val="0"/>
                          <w:marRight w:val="0"/>
                          <w:marTop w:val="0"/>
                          <w:marBottom w:val="0"/>
                          <w:divBdr>
                            <w:top w:val="none" w:sz="0" w:space="0" w:color="auto"/>
                            <w:left w:val="none" w:sz="0" w:space="0" w:color="auto"/>
                            <w:bottom w:val="none" w:sz="0" w:space="0" w:color="auto"/>
                            <w:right w:val="none" w:sz="0" w:space="0" w:color="auto"/>
                          </w:divBdr>
                        </w:div>
                      </w:divsChild>
                    </w:div>
                    <w:div w:id="1277447528">
                      <w:marLeft w:val="0"/>
                      <w:marRight w:val="0"/>
                      <w:marTop w:val="0"/>
                      <w:marBottom w:val="0"/>
                      <w:divBdr>
                        <w:top w:val="none" w:sz="0" w:space="0" w:color="auto"/>
                        <w:left w:val="none" w:sz="0" w:space="0" w:color="auto"/>
                        <w:bottom w:val="none" w:sz="0" w:space="0" w:color="auto"/>
                        <w:right w:val="none" w:sz="0" w:space="0" w:color="auto"/>
                      </w:divBdr>
                      <w:divsChild>
                        <w:div w:id="1545021605">
                          <w:marLeft w:val="0"/>
                          <w:marRight w:val="0"/>
                          <w:marTop w:val="0"/>
                          <w:marBottom w:val="0"/>
                          <w:divBdr>
                            <w:top w:val="none" w:sz="0" w:space="0" w:color="auto"/>
                            <w:left w:val="none" w:sz="0" w:space="0" w:color="auto"/>
                            <w:bottom w:val="none" w:sz="0" w:space="0" w:color="auto"/>
                            <w:right w:val="none" w:sz="0" w:space="0" w:color="auto"/>
                          </w:divBdr>
                        </w:div>
                      </w:divsChild>
                    </w:div>
                    <w:div w:id="1546024196">
                      <w:marLeft w:val="0"/>
                      <w:marRight w:val="0"/>
                      <w:marTop w:val="0"/>
                      <w:marBottom w:val="0"/>
                      <w:divBdr>
                        <w:top w:val="none" w:sz="0" w:space="0" w:color="auto"/>
                        <w:left w:val="none" w:sz="0" w:space="0" w:color="auto"/>
                        <w:bottom w:val="none" w:sz="0" w:space="0" w:color="auto"/>
                        <w:right w:val="none" w:sz="0" w:space="0" w:color="auto"/>
                      </w:divBdr>
                      <w:divsChild>
                        <w:div w:id="5986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08261">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59207807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691184041">
      <w:bodyDiv w:val="1"/>
      <w:marLeft w:val="0"/>
      <w:marRight w:val="0"/>
      <w:marTop w:val="0"/>
      <w:marBottom w:val="0"/>
      <w:divBdr>
        <w:top w:val="none" w:sz="0" w:space="0" w:color="auto"/>
        <w:left w:val="none" w:sz="0" w:space="0" w:color="auto"/>
        <w:bottom w:val="none" w:sz="0" w:space="0" w:color="auto"/>
        <w:right w:val="none" w:sz="0" w:space="0" w:color="auto"/>
      </w:divBdr>
    </w:div>
    <w:div w:id="1741516416">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2607708">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 w:id="2145468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datrentino.it/de/outdoor/wassersport/canyoning" TargetMode="External"/><Relationship Id="rId13" Type="http://schemas.openxmlformats.org/officeDocument/2006/relationships/hyperlink" Target="http://www.visittrentino.info/de/press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sittrentino.info/de/guide/outdoor-aktivitaeten/wassersport/rafting-canyoning/val-di-fiemme-rafting-und-val-di-fiemme-outdoor_md_17200895" TargetMode="External"/><Relationship Id="rId17" Type="http://schemas.openxmlformats.org/officeDocument/2006/relationships/hyperlink" Target="http://www.visittrentino.info" TargetMode="External"/><Relationship Id="rId2" Type="http://schemas.openxmlformats.org/officeDocument/2006/relationships/numbering" Target="numbering.xml"/><Relationship Id="rId16" Type="http://schemas.openxmlformats.org/officeDocument/2006/relationships/hyperlink" Target="http://www.gce-agenc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sittrentino.info/de/artikel/sommer-in-den-bergen/rafting-val-di-sole" TargetMode="External"/><Relationship Id="rId5" Type="http://schemas.openxmlformats.org/officeDocument/2006/relationships/webSettings" Target="webSettings.xml"/><Relationship Id="rId15" Type="http://schemas.openxmlformats.org/officeDocument/2006/relationships/hyperlink" Target="mailto:press@trentinomarketing.org" TargetMode="External"/><Relationship Id="rId10" Type="http://schemas.openxmlformats.org/officeDocument/2006/relationships/hyperlink" Target="https://www.parcofluvialenovella.it/canyoning/?lang=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mpigliodolomiti.it/de/outdoor/sommersport/canyoning" TargetMode="External"/><Relationship Id="rId14" Type="http://schemas.openxmlformats.org/officeDocument/2006/relationships/hyperlink" Target="mailto:presse.trentino@gce-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4646-0819-4C21-9924-B0816F10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3804</Characters>
  <Application>Microsoft Office Word</Application>
  <DocSecurity>0</DocSecurity>
  <Lines>31</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Gabrielli Cinzia</cp:lastModifiedBy>
  <cp:revision>16</cp:revision>
  <cp:lastPrinted>2024-03-13T11:48:00Z</cp:lastPrinted>
  <dcterms:created xsi:type="dcterms:W3CDTF">2024-03-13T11:32:00Z</dcterms:created>
  <dcterms:modified xsi:type="dcterms:W3CDTF">2024-06-27T12:32:00Z</dcterms:modified>
</cp:coreProperties>
</file>