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A4F56" w14:textId="219A7922" w:rsidR="009B4EDE" w:rsidRDefault="001E280B" w:rsidP="001A55E1">
      <w:pPr>
        <w:spacing w:after="0" w:line="240" w:lineRule="auto"/>
        <w:rPr>
          <w:b/>
          <w:sz w:val="28"/>
          <w:szCs w:val="28"/>
        </w:rPr>
      </w:pPr>
      <w:r>
        <w:rPr>
          <w:b/>
          <w:sz w:val="28"/>
          <w:szCs w:val="28"/>
        </w:rPr>
        <w:t xml:space="preserve">Schönheit </w:t>
      </w:r>
      <w:r w:rsidR="00746ABD">
        <w:rPr>
          <w:b/>
          <w:sz w:val="28"/>
          <w:szCs w:val="28"/>
        </w:rPr>
        <w:t xml:space="preserve">aus </w:t>
      </w:r>
      <w:r>
        <w:rPr>
          <w:b/>
          <w:sz w:val="28"/>
          <w:szCs w:val="28"/>
        </w:rPr>
        <w:t>dem Trentino: Olivenöl aus dem nördlichsten Anbaugebiet der Welt</w:t>
      </w:r>
    </w:p>
    <w:p w14:paraId="572EF47C" w14:textId="77777777" w:rsidR="00CA4BDE" w:rsidRDefault="00CA4BDE" w:rsidP="001A55E1">
      <w:pPr>
        <w:spacing w:after="0" w:line="240" w:lineRule="auto"/>
        <w:rPr>
          <w:b/>
          <w:sz w:val="28"/>
          <w:szCs w:val="28"/>
        </w:rPr>
      </w:pPr>
    </w:p>
    <w:p w14:paraId="49F24002" w14:textId="459FAFBB" w:rsidR="00CA4BDE" w:rsidRPr="001E280B" w:rsidRDefault="00CA4BDE" w:rsidP="001A55E1">
      <w:pPr>
        <w:spacing w:after="0" w:line="240" w:lineRule="auto"/>
        <w:rPr>
          <w:b/>
          <w:sz w:val="28"/>
          <w:szCs w:val="28"/>
        </w:rPr>
      </w:pPr>
      <w:r>
        <w:rPr>
          <w:b/>
          <w:noProof/>
          <w:sz w:val="28"/>
          <w:szCs w:val="28"/>
        </w:rPr>
        <w:drawing>
          <wp:inline distT="0" distB="0" distL="0" distR="0" wp14:anchorId="466D47EF" wp14:editId="1A25856F">
            <wp:extent cx="6181725" cy="4124325"/>
            <wp:effectExtent l="0" t="0" r="9525" b="9525"/>
            <wp:docPr id="208226099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81725" cy="4124325"/>
                    </a:xfrm>
                    <a:prstGeom prst="rect">
                      <a:avLst/>
                    </a:prstGeom>
                    <a:noFill/>
                    <a:ln>
                      <a:noFill/>
                    </a:ln>
                  </pic:spPr>
                </pic:pic>
              </a:graphicData>
            </a:graphic>
          </wp:inline>
        </w:drawing>
      </w:r>
    </w:p>
    <w:p w14:paraId="5C49E99B" w14:textId="1EA2A726" w:rsidR="00B02A68" w:rsidRPr="00784384" w:rsidRDefault="00674D79" w:rsidP="009A6D00">
      <w:pPr>
        <w:tabs>
          <w:tab w:val="left" w:pos="7088"/>
        </w:tabs>
        <w:spacing w:before="240" w:after="240" w:line="360" w:lineRule="auto"/>
        <w:jc w:val="both"/>
        <w:rPr>
          <w:bCs/>
          <w:sz w:val="24"/>
          <w:szCs w:val="24"/>
        </w:rPr>
      </w:pPr>
      <w:r>
        <w:rPr>
          <w:bCs/>
          <w:sz w:val="24"/>
          <w:szCs w:val="24"/>
        </w:rPr>
        <w:t>Olivenöl ist ein natürlicher Beauty-Booster für Haut und Haar</w:t>
      </w:r>
      <w:r w:rsidR="00D73D60">
        <w:rPr>
          <w:bCs/>
          <w:sz w:val="24"/>
          <w:szCs w:val="24"/>
        </w:rPr>
        <w:t>.</w:t>
      </w:r>
      <w:r>
        <w:rPr>
          <w:bCs/>
          <w:sz w:val="24"/>
          <w:szCs w:val="24"/>
        </w:rPr>
        <w:t xml:space="preserve"> </w:t>
      </w:r>
      <w:r w:rsidR="00D73D60">
        <w:rPr>
          <w:bCs/>
          <w:sz w:val="24"/>
          <w:szCs w:val="24"/>
        </w:rPr>
        <w:t>D</w:t>
      </w:r>
      <w:r>
        <w:rPr>
          <w:bCs/>
          <w:sz w:val="24"/>
          <w:szCs w:val="24"/>
        </w:rPr>
        <w:t xml:space="preserve">ie darin enthaltenen ungesättigten </w:t>
      </w:r>
      <w:r w:rsidR="00D73D60">
        <w:rPr>
          <w:bCs/>
          <w:sz w:val="24"/>
          <w:szCs w:val="24"/>
        </w:rPr>
        <w:t xml:space="preserve">Fettsäuren </w:t>
      </w:r>
      <w:r w:rsidR="00746ABD">
        <w:rPr>
          <w:bCs/>
          <w:sz w:val="24"/>
          <w:szCs w:val="24"/>
        </w:rPr>
        <w:t>und</w:t>
      </w:r>
      <w:r w:rsidR="00D73D60">
        <w:rPr>
          <w:bCs/>
          <w:sz w:val="24"/>
          <w:szCs w:val="24"/>
        </w:rPr>
        <w:t xml:space="preserve"> das Hautpflegevitamin E wirken Falten entgegen und regulieren den Feuchtigkeitshaushalt der Haut. Im Trentino, dem nördlichsten Olivenanbaugebiet der Welt, werden jährlich rund 1.500 Tonnen dieser wertvollen Früchte geerntet, aus denen rund 250 Tonnen Öl entstehen. Besucher haben von Ende Oktober bis Mitte November nicht nur Gelegenheit bei der Ernte hautnah dabei zu sein, sondern </w:t>
      </w:r>
      <w:r w:rsidR="00B02A68">
        <w:rPr>
          <w:bCs/>
          <w:sz w:val="24"/>
          <w:szCs w:val="24"/>
        </w:rPr>
        <w:t xml:space="preserve">können im Trentino auch einige </w:t>
      </w:r>
      <w:r w:rsidR="00B02A68" w:rsidRPr="00784384">
        <w:rPr>
          <w:bCs/>
          <w:sz w:val="24"/>
          <w:szCs w:val="24"/>
        </w:rPr>
        <w:t xml:space="preserve">reichhaltige Olivenölpflegeprodukte </w:t>
      </w:r>
      <w:r w:rsidR="00746ABD">
        <w:rPr>
          <w:bCs/>
          <w:sz w:val="24"/>
          <w:szCs w:val="24"/>
        </w:rPr>
        <w:t>für sich entdecken</w:t>
      </w:r>
      <w:r w:rsidR="00B02A68" w:rsidRPr="00784384">
        <w:rPr>
          <w:bCs/>
          <w:sz w:val="24"/>
          <w:szCs w:val="24"/>
        </w:rPr>
        <w:t>.</w:t>
      </w:r>
    </w:p>
    <w:p w14:paraId="0BE7B025" w14:textId="77777777" w:rsidR="00B02A68" w:rsidRPr="00784384" w:rsidRDefault="00B02A68" w:rsidP="009A6D00">
      <w:pPr>
        <w:tabs>
          <w:tab w:val="left" w:pos="7088"/>
        </w:tabs>
        <w:spacing w:before="240" w:after="240" w:line="360" w:lineRule="auto"/>
        <w:jc w:val="both"/>
        <w:rPr>
          <w:b/>
          <w:sz w:val="24"/>
          <w:szCs w:val="24"/>
        </w:rPr>
      </w:pPr>
      <w:r w:rsidRPr="00784384">
        <w:rPr>
          <w:b/>
          <w:sz w:val="24"/>
          <w:szCs w:val="24"/>
        </w:rPr>
        <w:t>Olivenöl für die Haut</w:t>
      </w:r>
    </w:p>
    <w:p w14:paraId="5C7D4E72" w14:textId="54396F46" w:rsidR="00784384" w:rsidRPr="00561198" w:rsidRDefault="00B02A68" w:rsidP="009A6D00">
      <w:pPr>
        <w:tabs>
          <w:tab w:val="left" w:pos="7088"/>
        </w:tabs>
        <w:spacing w:before="240" w:after="240" w:line="360" w:lineRule="auto"/>
        <w:jc w:val="both"/>
        <w:rPr>
          <w:rFonts w:asciiTheme="majorHAnsi" w:hAnsiTheme="majorHAnsi" w:cstheme="majorHAnsi"/>
          <w:bCs/>
          <w:color w:val="222222"/>
          <w:sz w:val="24"/>
          <w:szCs w:val="24"/>
          <w:shd w:val="clear" w:color="auto" w:fill="FFFFFF"/>
        </w:rPr>
      </w:pPr>
      <w:r w:rsidRPr="00784384">
        <w:rPr>
          <w:rFonts w:asciiTheme="majorHAnsi" w:hAnsiTheme="majorHAnsi" w:cstheme="majorHAnsi"/>
          <w:bCs/>
          <w:sz w:val="24"/>
          <w:szCs w:val="24"/>
        </w:rPr>
        <w:t>In</w:t>
      </w:r>
      <w:r w:rsidRPr="00784384">
        <w:rPr>
          <w:rFonts w:asciiTheme="majorHAnsi" w:hAnsiTheme="majorHAnsi" w:cstheme="majorHAnsi"/>
          <w:b/>
          <w:sz w:val="24"/>
          <w:szCs w:val="24"/>
        </w:rPr>
        <w:t xml:space="preserve"> </w:t>
      </w:r>
      <w:r w:rsidRPr="00784384">
        <w:rPr>
          <w:rFonts w:asciiTheme="majorHAnsi" w:hAnsiTheme="majorHAnsi" w:cstheme="majorHAnsi"/>
          <w:bCs/>
          <w:sz w:val="24"/>
          <w:szCs w:val="24"/>
        </w:rPr>
        <w:t xml:space="preserve">Pieve </w:t>
      </w:r>
      <w:r w:rsidR="00784384">
        <w:rPr>
          <w:rFonts w:asciiTheme="majorHAnsi" w:hAnsiTheme="majorHAnsi" w:cstheme="majorHAnsi"/>
          <w:bCs/>
          <w:sz w:val="24"/>
          <w:szCs w:val="24"/>
        </w:rPr>
        <w:t>gewährt</w:t>
      </w:r>
      <w:r w:rsidR="00784384" w:rsidRPr="00784384">
        <w:rPr>
          <w:rFonts w:asciiTheme="majorHAnsi" w:hAnsiTheme="majorHAnsi" w:cstheme="majorHAnsi"/>
          <w:bCs/>
          <w:sz w:val="24"/>
          <w:szCs w:val="24"/>
        </w:rPr>
        <w:t xml:space="preserve"> das</w:t>
      </w:r>
      <w:r w:rsidR="00784384">
        <w:rPr>
          <w:rFonts w:asciiTheme="majorHAnsi" w:hAnsiTheme="majorHAnsi" w:cstheme="majorHAnsi"/>
          <w:bCs/>
          <w:sz w:val="24"/>
          <w:szCs w:val="24"/>
        </w:rPr>
        <w:t xml:space="preserve"> </w:t>
      </w:r>
      <w:hyperlink r:id="rId9" w:history="1">
        <w:r w:rsidR="00784384" w:rsidRPr="00561198">
          <w:rPr>
            <w:rStyle w:val="Collegamentoipertestuale"/>
            <w:rFonts w:asciiTheme="majorHAnsi" w:hAnsiTheme="majorHAnsi" w:cstheme="majorHAnsi"/>
            <w:b/>
            <w:sz w:val="24"/>
            <w:szCs w:val="24"/>
          </w:rPr>
          <w:t>Museo del Laboratorio Farmaceutico Foletto</w:t>
        </w:r>
      </w:hyperlink>
      <w:r w:rsidR="00784384" w:rsidRPr="00561198">
        <w:rPr>
          <w:rFonts w:asciiTheme="majorHAnsi" w:hAnsiTheme="majorHAnsi" w:cstheme="majorHAnsi"/>
          <w:b/>
          <w:sz w:val="24"/>
          <w:szCs w:val="24"/>
        </w:rPr>
        <w:t xml:space="preserve"> </w:t>
      </w:r>
      <w:r w:rsidR="00784384">
        <w:rPr>
          <w:rFonts w:asciiTheme="majorHAnsi" w:hAnsiTheme="majorHAnsi" w:cstheme="majorHAnsi"/>
          <w:bCs/>
          <w:sz w:val="24"/>
          <w:szCs w:val="24"/>
        </w:rPr>
        <w:t>mit seiner Ausstellung in eine</w:t>
      </w:r>
      <w:r w:rsidR="00746ABD">
        <w:rPr>
          <w:rFonts w:asciiTheme="majorHAnsi" w:hAnsiTheme="majorHAnsi" w:cstheme="majorHAnsi"/>
          <w:bCs/>
          <w:sz w:val="24"/>
          <w:szCs w:val="24"/>
        </w:rPr>
        <w:t>r</w:t>
      </w:r>
      <w:r w:rsidR="00784384">
        <w:rPr>
          <w:rFonts w:asciiTheme="majorHAnsi" w:hAnsiTheme="majorHAnsi" w:cstheme="majorHAnsi"/>
          <w:bCs/>
          <w:sz w:val="24"/>
          <w:szCs w:val="24"/>
        </w:rPr>
        <w:t xml:space="preserve"> alten Apothek</w:t>
      </w:r>
      <w:r w:rsidR="00746ABD">
        <w:rPr>
          <w:rFonts w:asciiTheme="majorHAnsi" w:hAnsiTheme="majorHAnsi" w:cstheme="majorHAnsi"/>
          <w:bCs/>
          <w:sz w:val="24"/>
          <w:szCs w:val="24"/>
        </w:rPr>
        <w:t>e</w:t>
      </w:r>
      <w:r w:rsidR="00784384">
        <w:rPr>
          <w:rFonts w:asciiTheme="majorHAnsi" w:hAnsiTheme="majorHAnsi" w:cstheme="majorHAnsi"/>
          <w:bCs/>
          <w:sz w:val="24"/>
          <w:szCs w:val="24"/>
        </w:rPr>
        <w:t xml:space="preserve"> </w:t>
      </w:r>
      <w:r w:rsidR="00784384" w:rsidRPr="00784384">
        <w:rPr>
          <w:rFonts w:asciiTheme="majorHAnsi" w:hAnsiTheme="majorHAnsi" w:cstheme="majorHAnsi"/>
          <w:color w:val="222222"/>
          <w:sz w:val="24"/>
          <w:szCs w:val="24"/>
          <w:shd w:val="clear" w:color="auto" w:fill="FFFFFF"/>
        </w:rPr>
        <w:t xml:space="preserve">nicht nur </w:t>
      </w:r>
      <w:r w:rsidR="00746ABD">
        <w:rPr>
          <w:rFonts w:asciiTheme="majorHAnsi" w:hAnsiTheme="majorHAnsi" w:cstheme="majorHAnsi"/>
          <w:color w:val="222222"/>
          <w:sz w:val="24"/>
          <w:szCs w:val="24"/>
          <w:shd w:val="clear" w:color="auto" w:fill="FFFFFF"/>
        </w:rPr>
        <w:t xml:space="preserve">Einblicke </w:t>
      </w:r>
      <w:r w:rsidR="00784384" w:rsidRPr="00784384">
        <w:rPr>
          <w:rFonts w:asciiTheme="majorHAnsi" w:hAnsiTheme="majorHAnsi" w:cstheme="majorHAnsi"/>
          <w:color w:val="222222"/>
          <w:sz w:val="24"/>
          <w:szCs w:val="24"/>
          <w:shd w:val="clear" w:color="auto" w:fill="FFFFFF"/>
        </w:rPr>
        <w:t xml:space="preserve">in die </w:t>
      </w:r>
      <w:r w:rsidR="00784384">
        <w:rPr>
          <w:rFonts w:asciiTheme="majorHAnsi" w:hAnsiTheme="majorHAnsi" w:cstheme="majorHAnsi"/>
          <w:color w:val="222222"/>
          <w:sz w:val="24"/>
          <w:szCs w:val="24"/>
          <w:shd w:val="clear" w:color="auto" w:fill="FFFFFF"/>
        </w:rPr>
        <w:t xml:space="preserve">Medizinwelt </w:t>
      </w:r>
      <w:r w:rsidR="00784384" w:rsidRPr="00784384">
        <w:rPr>
          <w:rFonts w:asciiTheme="majorHAnsi" w:hAnsiTheme="majorHAnsi" w:cstheme="majorHAnsi"/>
          <w:color w:val="222222"/>
          <w:sz w:val="24"/>
          <w:szCs w:val="24"/>
          <w:shd w:val="clear" w:color="auto" w:fill="FFFFFF"/>
        </w:rPr>
        <w:t>von einst</w:t>
      </w:r>
      <w:r w:rsidR="00784384">
        <w:rPr>
          <w:rFonts w:asciiTheme="majorHAnsi" w:hAnsiTheme="majorHAnsi" w:cstheme="majorHAnsi"/>
          <w:color w:val="222222"/>
          <w:sz w:val="24"/>
          <w:szCs w:val="24"/>
          <w:shd w:val="clear" w:color="auto" w:fill="FFFFFF"/>
        </w:rPr>
        <w:t xml:space="preserve">. Hier werden auch zahlreiche </w:t>
      </w:r>
      <w:r w:rsidR="00784384">
        <w:rPr>
          <w:rFonts w:asciiTheme="majorHAnsi" w:hAnsiTheme="majorHAnsi" w:cstheme="majorHAnsi"/>
          <w:color w:val="222222"/>
          <w:sz w:val="24"/>
          <w:szCs w:val="24"/>
          <w:shd w:val="clear" w:color="auto" w:fill="FFFFFF"/>
        </w:rPr>
        <w:lastRenderedPageBreak/>
        <w:t xml:space="preserve">Naturprodukte hergestellt. So </w:t>
      </w:r>
      <w:r w:rsidR="00746ABD">
        <w:rPr>
          <w:rFonts w:asciiTheme="majorHAnsi" w:hAnsiTheme="majorHAnsi" w:cstheme="majorHAnsi"/>
          <w:color w:val="222222"/>
          <w:sz w:val="24"/>
          <w:szCs w:val="24"/>
          <w:shd w:val="clear" w:color="auto" w:fill="FFFFFF"/>
        </w:rPr>
        <w:t xml:space="preserve">können die Gäste im Laborraum </w:t>
      </w:r>
      <w:r w:rsidR="00784384">
        <w:rPr>
          <w:rFonts w:asciiTheme="majorHAnsi" w:hAnsiTheme="majorHAnsi" w:cstheme="majorHAnsi"/>
          <w:color w:val="222222"/>
          <w:sz w:val="24"/>
          <w:szCs w:val="24"/>
          <w:shd w:val="clear" w:color="auto" w:fill="FFFFFF"/>
        </w:rPr>
        <w:t xml:space="preserve">bei speziellen Workshops mitmachen und </w:t>
      </w:r>
      <w:r w:rsidR="00746ABD">
        <w:rPr>
          <w:rFonts w:asciiTheme="majorHAnsi" w:hAnsiTheme="majorHAnsi" w:cstheme="majorHAnsi"/>
          <w:color w:val="222222"/>
          <w:sz w:val="24"/>
          <w:szCs w:val="24"/>
          <w:shd w:val="clear" w:color="auto" w:fill="FFFFFF"/>
        </w:rPr>
        <w:t>erlernen die</w:t>
      </w:r>
      <w:r w:rsidR="00784384">
        <w:rPr>
          <w:rFonts w:asciiTheme="majorHAnsi" w:hAnsiTheme="majorHAnsi" w:cstheme="majorHAnsi"/>
          <w:color w:val="222222"/>
          <w:sz w:val="24"/>
          <w:szCs w:val="24"/>
          <w:shd w:val="clear" w:color="auto" w:fill="FFFFFF"/>
        </w:rPr>
        <w:t xml:space="preserve"> Herstellung von Salben und Kräuterpräparaten nach alten Rezepten, auch </w:t>
      </w:r>
      <w:r w:rsidR="00561198">
        <w:rPr>
          <w:rFonts w:asciiTheme="majorHAnsi" w:hAnsiTheme="majorHAnsi" w:cstheme="majorHAnsi"/>
          <w:color w:val="222222"/>
          <w:sz w:val="24"/>
          <w:szCs w:val="24"/>
          <w:shd w:val="clear" w:color="auto" w:fill="FFFFFF"/>
        </w:rPr>
        <w:t xml:space="preserve">von </w:t>
      </w:r>
      <w:r w:rsidR="00784384">
        <w:rPr>
          <w:rFonts w:asciiTheme="majorHAnsi" w:hAnsiTheme="majorHAnsi" w:cstheme="majorHAnsi"/>
          <w:color w:val="222222"/>
          <w:sz w:val="24"/>
          <w:szCs w:val="24"/>
          <w:shd w:val="clear" w:color="auto" w:fill="FFFFFF"/>
        </w:rPr>
        <w:t xml:space="preserve">Olivencremes und -seifen. </w:t>
      </w:r>
      <w:r w:rsidR="00746ABD">
        <w:rPr>
          <w:rFonts w:asciiTheme="majorHAnsi" w:hAnsiTheme="majorHAnsi" w:cstheme="majorHAnsi"/>
          <w:color w:val="222222"/>
          <w:sz w:val="24"/>
          <w:szCs w:val="24"/>
          <w:shd w:val="clear" w:color="auto" w:fill="FFFFFF"/>
        </w:rPr>
        <w:t>Kosmetische Produkte finden Interessierte auch bei</w:t>
      </w:r>
      <w:r w:rsidR="00561198" w:rsidRPr="00784384">
        <w:rPr>
          <w:bCs/>
          <w:sz w:val="24"/>
          <w:szCs w:val="24"/>
        </w:rPr>
        <w:t xml:space="preserve"> </w:t>
      </w:r>
      <w:hyperlink r:id="rId10" w:history="1">
        <w:r w:rsidR="00561198" w:rsidRPr="00784384">
          <w:rPr>
            <w:rStyle w:val="Collegamentoipertestuale"/>
            <w:b/>
            <w:sz w:val="24"/>
            <w:szCs w:val="24"/>
          </w:rPr>
          <w:t>Fratoio Bertamini</w:t>
        </w:r>
      </w:hyperlink>
      <w:r w:rsidR="00561198">
        <w:rPr>
          <w:rStyle w:val="Collegamentoipertestuale"/>
          <w:b/>
          <w:sz w:val="24"/>
          <w:szCs w:val="24"/>
        </w:rPr>
        <w:t xml:space="preserve"> </w:t>
      </w:r>
      <w:r w:rsidR="00561198" w:rsidRPr="00561198">
        <w:rPr>
          <w:rStyle w:val="Collegamentoipertestuale"/>
          <w:bCs/>
          <w:color w:val="auto"/>
          <w:sz w:val="24"/>
          <w:szCs w:val="24"/>
          <w:u w:val="none"/>
        </w:rPr>
        <w:t xml:space="preserve">in Vingole </w:t>
      </w:r>
      <w:r w:rsidR="00561198">
        <w:rPr>
          <w:rStyle w:val="Collegamentoipertestuale"/>
          <w:bCs/>
          <w:color w:val="auto"/>
          <w:sz w:val="24"/>
          <w:szCs w:val="24"/>
          <w:u w:val="none"/>
        </w:rPr>
        <w:t>bei Arco</w:t>
      </w:r>
      <w:r w:rsidR="00746ABD">
        <w:rPr>
          <w:rStyle w:val="Collegamentoipertestuale"/>
          <w:bCs/>
          <w:color w:val="auto"/>
          <w:sz w:val="24"/>
          <w:szCs w:val="24"/>
          <w:u w:val="none"/>
        </w:rPr>
        <w:t xml:space="preserve">. Der 1960 gegründete Familienbetrieb stellt </w:t>
      </w:r>
      <w:r w:rsidR="00561198">
        <w:rPr>
          <w:rStyle w:val="Collegamentoipertestuale"/>
          <w:bCs/>
          <w:color w:val="auto"/>
          <w:sz w:val="24"/>
          <w:szCs w:val="24"/>
          <w:u w:val="none"/>
        </w:rPr>
        <w:t xml:space="preserve">nicht nur Olivenöl her, sondern auch kosmetische Produkte wie Badeöl, Shampoo, Balsam, Seife und Feuchtigkeitscremes. Sie beruhen auf eine ausgewogene, traditionelle Rezeptur. </w:t>
      </w:r>
    </w:p>
    <w:p w14:paraId="58268B71" w14:textId="1069F484" w:rsidR="002E6600" w:rsidRPr="00784384" w:rsidRDefault="002E6600" w:rsidP="002E6600">
      <w:pPr>
        <w:tabs>
          <w:tab w:val="left" w:pos="7088"/>
        </w:tabs>
        <w:spacing w:before="240" w:after="240" w:line="360" w:lineRule="auto"/>
        <w:jc w:val="both"/>
        <w:rPr>
          <w:b/>
          <w:sz w:val="24"/>
          <w:szCs w:val="24"/>
        </w:rPr>
      </w:pPr>
      <w:r w:rsidRPr="00784384">
        <w:rPr>
          <w:b/>
          <w:sz w:val="24"/>
          <w:szCs w:val="24"/>
        </w:rPr>
        <w:t>Fra</w:t>
      </w:r>
      <w:r w:rsidR="001E280B">
        <w:rPr>
          <w:b/>
          <w:sz w:val="24"/>
          <w:szCs w:val="24"/>
        </w:rPr>
        <w:t>n</w:t>
      </w:r>
      <w:r w:rsidRPr="00784384">
        <w:rPr>
          <w:b/>
          <w:sz w:val="24"/>
          <w:szCs w:val="24"/>
        </w:rPr>
        <w:t>toi Aperti (Geöffnete Ölmühlen)</w:t>
      </w:r>
    </w:p>
    <w:p w14:paraId="59C0456A" w14:textId="3569F5E6" w:rsidR="002E6600" w:rsidRPr="00784384" w:rsidRDefault="002E6600" w:rsidP="002E6600">
      <w:pPr>
        <w:tabs>
          <w:tab w:val="left" w:pos="7088"/>
        </w:tabs>
        <w:spacing w:before="240" w:after="240" w:line="360" w:lineRule="auto"/>
        <w:jc w:val="both"/>
        <w:rPr>
          <w:bCs/>
          <w:sz w:val="24"/>
          <w:szCs w:val="24"/>
        </w:rPr>
      </w:pPr>
      <w:r w:rsidRPr="00784384">
        <w:rPr>
          <w:bCs/>
          <w:sz w:val="24"/>
          <w:szCs w:val="24"/>
        </w:rPr>
        <w:t xml:space="preserve">Einmal im Jahr, diesmal vom 4. bis 5. November, laden ausgewählte Ölmühlen zu einem Tag der offenen Tür, den </w:t>
      </w:r>
      <w:hyperlink r:id="rId11" w:history="1">
        <w:r w:rsidRPr="00784384">
          <w:rPr>
            <w:rStyle w:val="Collegamentoipertestuale"/>
            <w:b/>
            <w:sz w:val="24"/>
            <w:szCs w:val="24"/>
          </w:rPr>
          <w:t>„Frantoi Aperti“,</w:t>
        </w:r>
      </w:hyperlink>
      <w:r w:rsidRPr="00784384">
        <w:rPr>
          <w:sz w:val="24"/>
          <w:szCs w:val="24"/>
        </w:rPr>
        <w:t xml:space="preserve"> ein. Das Ziel: Lernen, sich austauschen, riechen, aber vor allem das native Olivenöl extra aus der Region Garda Trentino durch geführte Besichtigungen und sensorische Touren probieren. Lokale Restaurants begleiten zudem die Ernte mit thematischen Gerichten und entsprechenden Menüs. Doch auch außerhalb dieses Events empfangen z</w:t>
      </w:r>
      <w:r w:rsidRPr="00784384">
        <w:rPr>
          <w:bCs/>
          <w:sz w:val="24"/>
          <w:szCs w:val="24"/>
        </w:rPr>
        <w:t>ahlreiche Betriebe, darunter</w:t>
      </w:r>
      <w:r w:rsidRPr="00784384">
        <w:rPr>
          <w:b/>
          <w:sz w:val="24"/>
          <w:szCs w:val="24"/>
        </w:rPr>
        <w:t xml:space="preserve"> </w:t>
      </w:r>
      <w:hyperlink r:id="rId12" w:history="1">
        <w:r w:rsidRPr="00784384">
          <w:rPr>
            <w:rStyle w:val="Collegamentoipertestuale"/>
            <w:b/>
            <w:sz w:val="24"/>
            <w:szCs w:val="24"/>
          </w:rPr>
          <w:t>Maso Botes</w:t>
        </w:r>
      </w:hyperlink>
      <w:r w:rsidRPr="00784384">
        <w:rPr>
          <w:b/>
          <w:sz w:val="24"/>
          <w:szCs w:val="24"/>
        </w:rPr>
        <w:t xml:space="preserve">, </w:t>
      </w:r>
      <w:hyperlink r:id="rId13" w:history="1">
        <w:r w:rsidRPr="00784384">
          <w:rPr>
            <w:rStyle w:val="Collegamentoipertestuale"/>
            <w:b/>
            <w:sz w:val="24"/>
            <w:szCs w:val="24"/>
          </w:rPr>
          <w:t>Oliocru</w:t>
        </w:r>
      </w:hyperlink>
      <w:r w:rsidR="00784384">
        <w:rPr>
          <w:b/>
          <w:sz w:val="24"/>
          <w:szCs w:val="24"/>
        </w:rPr>
        <w:t xml:space="preserve"> </w:t>
      </w:r>
      <w:r w:rsidR="00784384" w:rsidRPr="00784384">
        <w:rPr>
          <w:bCs/>
          <w:sz w:val="24"/>
          <w:szCs w:val="24"/>
        </w:rPr>
        <w:t>oder</w:t>
      </w:r>
      <w:r w:rsidRPr="00784384">
        <w:rPr>
          <w:b/>
          <w:sz w:val="24"/>
          <w:szCs w:val="24"/>
        </w:rPr>
        <w:t xml:space="preserve"> </w:t>
      </w:r>
      <w:hyperlink r:id="rId14" w:history="1">
        <w:r w:rsidRPr="00784384">
          <w:rPr>
            <w:rStyle w:val="Collegamentoipertestuale"/>
            <w:b/>
            <w:sz w:val="24"/>
            <w:szCs w:val="24"/>
          </w:rPr>
          <w:t>Madonna delle Vittorie</w:t>
        </w:r>
      </w:hyperlink>
      <w:r w:rsidR="00784384">
        <w:rPr>
          <w:bCs/>
          <w:sz w:val="24"/>
          <w:szCs w:val="24"/>
        </w:rPr>
        <w:t>,</w:t>
      </w:r>
      <w:r w:rsidRPr="00784384">
        <w:rPr>
          <w:bCs/>
          <w:sz w:val="24"/>
          <w:szCs w:val="24"/>
        </w:rPr>
        <w:t xml:space="preserve"> in den Herbstmonaten Besucher, um ihnen Olivenernte und -pressung näher zu bringen.</w:t>
      </w:r>
    </w:p>
    <w:p w14:paraId="3E9A03BE" w14:textId="32FBB2A2" w:rsidR="00071252" w:rsidRPr="00071252" w:rsidRDefault="00953AE5" w:rsidP="00776232">
      <w:pPr>
        <w:spacing w:before="240" w:after="240" w:line="240" w:lineRule="auto"/>
        <w:jc w:val="both"/>
        <w:rPr>
          <w:b/>
          <w:bCs/>
          <w:color w:val="000000"/>
        </w:rPr>
      </w:pPr>
      <w:r>
        <w:rPr>
          <w:b/>
          <w:bCs/>
          <w:color w:val="000000"/>
        </w:rPr>
        <w:t>Ü</w:t>
      </w:r>
      <w:r w:rsidR="00071252" w:rsidRPr="00071252">
        <w:rPr>
          <w:b/>
          <w:bCs/>
          <w:color w:val="000000"/>
        </w:rPr>
        <w:t>ber Trentino:</w:t>
      </w:r>
    </w:p>
    <w:p w14:paraId="6A2A1D29" w14:textId="0158BF2F" w:rsidR="00F9226F" w:rsidRDefault="0046344F" w:rsidP="006E18BD">
      <w:pPr>
        <w:spacing w:before="240" w:after="240" w:line="240" w:lineRule="auto"/>
        <w:jc w:val="both"/>
        <w:rPr>
          <w:rFonts w:eastAsia="Times New Roman" w:cs="Arial"/>
          <w:color w:val="000000"/>
        </w:rPr>
      </w:pPr>
      <w:r>
        <w:rPr>
          <w:rFonts w:eastAsia="Times New Roman" w:cs="Arial"/>
          <w:color w:val="000000"/>
        </w:rPr>
        <w:t>Trentin</w:t>
      </w:r>
      <w:r w:rsidR="00937964">
        <w:rPr>
          <w:rFonts w:eastAsia="Times New Roman" w:cs="Arial"/>
          <w:color w:val="000000"/>
        </w:rPr>
        <w:t xml:space="preserve">o ist eine </w:t>
      </w:r>
      <w:r>
        <w:rPr>
          <w:rFonts w:eastAsia="Times New Roman" w:cs="Arial"/>
          <w:color w:val="000000"/>
        </w:rPr>
        <w:t xml:space="preserve">autonome </w:t>
      </w:r>
      <w:r w:rsidR="009A6D00">
        <w:rPr>
          <w:rFonts w:eastAsia="Times New Roman" w:cs="Arial"/>
          <w:color w:val="000000"/>
        </w:rPr>
        <w:t>Provinz</w:t>
      </w:r>
      <w:r>
        <w:rPr>
          <w:rFonts w:eastAsia="Times New Roman" w:cs="Arial"/>
          <w:color w:val="000000"/>
        </w:rPr>
        <w:t xml:space="preserve"> in Norditalien. Ihre Fläche reicht von den Dolomiten bis zum Gardasee, wobei 60 Prozent des Gebietes bewaldet sind. Mehr als 500 Millionen Bäume sowie 300 Seen prägen die facettenreiche Naturlandschaft, die auf zahlreichen Wanderwegen zu Fuß oder mit dem Bike erkundet werden kann. Trentino bietet eine Mischung aus alpinem und mediterranem Klima, ideale Bedingungen für Natur- und Sportliebhaber. </w:t>
      </w:r>
      <w:r w:rsidR="00DF0067">
        <w:rPr>
          <w:rFonts w:eastAsia="Times New Roman" w:cs="Arial"/>
          <w:color w:val="000000"/>
        </w:rPr>
        <w:t>A</w:t>
      </w:r>
      <w:r>
        <w:rPr>
          <w:rFonts w:eastAsia="Times New Roman" w:cs="Arial"/>
          <w:color w:val="000000"/>
        </w:rPr>
        <w:t xml:space="preserve">uch kulturell Interessierte </w:t>
      </w:r>
      <w:r w:rsidR="00DF0067">
        <w:rPr>
          <w:rFonts w:eastAsia="Times New Roman" w:cs="Arial"/>
          <w:color w:val="000000"/>
        </w:rPr>
        <w:t xml:space="preserve">kommen </w:t>
      </w:r>
      <w:r>
        <w:rPr>
          <w:rFonts w:eastAsia="Times New Roman" w:cs="Arial"/>
          <w:color w:val="000000"/>
        </w:rPr>
        <w:t>auf ihre Kosten</w:t>
      </w:r>
      <w:r w:rsidR="00DF0067">
        <w:rPr>
          <w:rFonts w:eastAsia="Times New Roman" w:cs="Arial"/>
          <w:color w:val="000000"/>
        </w:rPr>
        <w:t>,</w:t>
      </w:r>
      <w:r>
        <w:rPr>
          <w:rFonts w:eastAsia="Times New Roman" w:cs="Arial"/>
          <w:color w:val="000000"/>
        </w:rPr>
        <w:t xml:space="preserve"> sei es in Städten wie Trento und Rovereto oder beim Besuch historischer Burganlagen.</w:t>
      </w:r>
    </w:p>
    <w:p w14:paraId="40814AFD" w14:textId="3961709E" w:rsidR="00EA02D1" w:rsidRDefault="0046344F" w:rsidP="006E18BD">
      <w:pPr>
        <w:spacing w:before="240" w:after="240" w:line="240" w:lineRule="auto"/>
        <w:jc w:val="both"/>
      </w:pPr>
      <w:r>
        <w:t xml:space="preserve">Weitere Informationen unter </w:t>
      </w:r>
      <w:hyperlink r:id="rId15" w:history="1">
        <w:r w:rsidR="00D151BE" w:rsidRPr="00836AF5">
          <w:rPr>
            <w:rStyle w:val="Collegamentoipertestuale"/>
          </w:rPr>
          <w:t>www.visittrentino.info/de/presse</w:t>
        </w:r>
      </w:hyperlink>
      <w:r>
        <w:t>.</w:t>
      </w:r>
    </w:p>
    <w:p w14:paraId="4F8E1CE1" w14:textId="7F71817B" w:rsidR="00D151BE" w:rsidRPr="00D151BE" w:rsidRDefault="00D151BE" w:rsidP="00776232">
      <w:pPr>
        <w:tabs>
          <w:tab w:val="left" w:pos="5004"/>
        </w:tabs>
        <w:spacing w:after="0" w:line="240" w:lineRule="auto"/>
        <w:rPr>
          <w:rFonts w:eastAsia="Times New Roman" w:cs="Arial"/>
          <w:b/>
          <w:bCs/>
        </w:rPr>
      </w:pPr>
      <w:r>
        <w:rPr>
          <w:rFonts w:eastAsia="Times New Roman" w:cs="Arial"/>
          <w:b/>
          <w:bCs/>
        </w:rPr>
        <w:t>K</w:t>
      </w:r>
      <w:r w:rsidRPr="00D151BE">
        <w:rPr>
          <w:rFonts w:eastAsia="Times New Roman" w:cs="Arial"/>
          <w:b/>
          <w:bCs/>
        </w:rPr>
        <w:t>ontakt Global Communication Experts GmbH</w:t>
      </w:r>
      <w:r>
        <w:rPr>
          <w:rFonts w:eastAsia="Times New Roman" w:cs="Arial"/>
          <w:b/>
          <w:bCs/>
        </w:rPr>
        <w:t>:</w:t>
      </w:r>
      <w:r>
        <w:rPr>
          <w:rFonts w:eastAsia="Times New Roman" w:cs="Arial"/>
          <w:b/>
          <w:bCs/>
        </w:rPr>
        <w:tab/>
      </w:r>
      <w:r>
        <w:rPr>
          <w:rFonts w:eastAsia="Times New Roman" w:cs="Arial"/>
          <w:b/>
          <w:bCs/>
        </w:rPr>
        <w:tab/>
      </w:r>
      <w:r>
        <w:rPr>
          <w:rFonts w:eastAsia="Times New Roman" w:cs="Arial"/>
          <w:b/>
          <w:bCs/>
        </w:rPr>
        <w:tab/>
      </w:r>
      <w:r w:rsidRPr="00D151BE">
        <w:rPr>
          <w:rFonts w:eastAsia="Times New Roman" w:cs="Arial"/>
          <w:b/>
          <w:bCs/>
        </w:rPr>
        <w:t>Kontakt Trentino Marketing S.r.l.:</w:t>
      </w:r>
    </w:p>
    <w:p w14:paraId="275F0CB0" w14:textId="5CEDE372" w:rsidR="00D151BE" w:rsidRPr="00F9226F" w:rsidRDefault="00D151BE" w:rsidP="00776232">
      <w:pPr>
        <w:tabs>
          <w:tab w:val="left" w:pos="5004"/>
        </w:tabs>
        <w:spacing w:after="0" w:line="240" w:lineRule="auto"/>
        <w:rPr>
          <w:rFonts w:eastAsia="Times New Roman" w:cs="Arial"/>
        </w:rPr>
      </w:pPr>
      <w:r w:rsidRPr="00F9226F">
        <w:rPr>
          <w:rFonts w:eastAsia="Times New Roman" w:cs="Arial"/>
        </w:rPr>
        <w:t>Rainer Fornauf</w:t>
      </w:r>
      <w:r w:rsidR="00991AB3">
        <w:rPr>
          <w:rFonts w:eastAsia="Times New Roman" w:cs="Arial"/>
        </w:rPr>
        <w:t>-Scholz</w:t>
      </w:r>
      <w:r w:rsidRPr="00F9226F">
        <w:rPr>
          <w:rFonts w:eastAsia="Times New Roman" w:cs="Arial"/>
        </w:rPr>
        <w:t xml:space="preserve"> ǀ Sieglinde Sülzenfuhs I Carla Marconi</w:t>
      </w:r>
      <w:r w:rsidRPr="00F9226F">
        <w:rPr>
          <w:rFonts w:eastAsia="Times New Roman" w:cs="Arial"/>
        </w:rPr>
        <w:tab/>
        <w:t>Cinzia Gabrielli</w:t>
      </w:r>
      <w:r w:rsidR="00937964" w:rsidRPr="00F9226F">
        <w:rPr>
          <w:rFonts w:eastAsia="Times New Roman" w:cs="Arial"/>
        </w:rPr>
        <w:t xml:space="preserve"> </w:t>
      </w:r>
    </w:p>
    <w:p w14:paraId="73A768E9" w14:textId="3B86D938" w:rsidR="00D151BE" w:rsidRPr="00F9226F" w:rsidRDefault="00D151BE" w:rsidP="00776232">
      <w:pPr>
        <w:tabs>
          <w:tab w:val="left" w:pos="5004"/>
        </w:tabs>
        <w:spacing w:after="0" w:line="240" w:lineRule="auto"/>
        <w:rPr>
          <w:rFonts w:eastAsia="Times New Roman" w:cs="Arial"/>
        </w:rPr>
      </w:pPr>
      <w:r w:rsidRPr="00F9226F">
        <w:rPr>
          <w:rFonts w:eastAsia="Times New Roman" w:cs="Arial"/>
        </w:rPr>
        <w:t>Hanauer Landstr. 184</w:t>
      </w:r>
      <w:r w:rsidRPr="00F9226F">
        <w:rPr>
          <w:rFonts w:eastAsia="Times New Roman" w:cs="Arial"/>
        </w:rPr>
        <w:tab/>
      </w:r>
      <w:r w:rsidRPr="00F9226F">
        <w:rPr>
          <w:rFonts w:eastAsia="Times New Roman" w:cs="Arial"/>
        </w:rPr>
        <w:tab/>
      </w:r>
      <w:r w:rsidRPr="00F9226F">
        <w:rPr>
          <w:rFonts w:eastAsia="Times New Roman" w:cs="Arial"/>
        </w:rPr>
        <w:tab/>
        <w:t>via Romagnosi 11</w:t>
      </w:r>
    </w:p>
    <w:p w14:paraId="2EEE90E3" w14:textId="52F11AC8" w:rsidR="00D151BE" w:rsidRPr="00F9226F" w:rsidRDefault="00D151BE" w:rsidP="00776232">
      <w:pPr>
        <w:tabs>
          <w:tab w:val="left" w:pos="5004"/>
        </w:tabs>
        <w:spacing w:after="0" w:line="240" w:lineRule="auto"/>
        <w:rPr>
          <w:rFonts w:eastAsia="Times New Roman" w:cs="Arial"/>
        </w:rPr>
      </w:pPr>
      <w:r w:rsidRPr="00F9226F">
        <w:rPr>
          <w:rFonts w:eastAsia="Times New Roman" w:cs="Arial"/>
        </w:rPr>
        <w:t xml:space="preserve">60314 Frankfurt </w:t>
      </w:r>
      <w:r w:rsidRPr="00F9226F">
        <w:rPr>
          <w:rFonts w:eastAsia="Times New Roman" w:cs="Arial"/>
        </w:rPr>
        <w:tab/>
      </w:r>
      <w:r w:rsidRPr="00F9226F">
        <w:rPr>
          <w:rFonts w:eastAsia="Times New Roman" w:cs="Arial"/>
        </w:rPr>
        <w:tab/>
      </w:r>
      <w:r w:rsidRPr="00F9226F">
        <w:rPr>
          <w:rFonts w:eastAsia="Times New Roman" w:cs="Arial"/>
        </w:rPr>
        <w:tab/>
        <w:t>38122 Trento, Italy</w:t>
      </w:r>
    </w:p>
    <w:p w14:paraId="7639289F" w14:textId="77777777" w:rsidR="00D151BE" w:rsidRPr="00F9226F" w:rsidRDefault="00D151BE" w:rsidP="00776232">
      <w:pPr>
        <w:tabs>
          <w:tab w:val="left" w:pos="5004"/>
        </w:tabs>
        <w:spacing w:after="0" w:line="240" w:lineRule="auto"/>
        <w:rPr>
          <w:rFonts w:eastAsia="Times New Roman" w:cs="Arial"/>
        </w:rPr>
      </w:pPr>
      <w:r w:rsidRPr="00F9226F">
        <w:rPr>
          <w:rFonts w:eastAsia="Times New Roman" w:cs="Arial"/>
        </w:rPr>
        <w:t>T.: + 49 (69) 175371 -034 ǀ -040</w:t>
      </w:r>
      <w:r w:rsidRPr="00F9226F">
        <w:rPr>
          <w:rFonts w:eastAsia="Times New Roman" w:cs="Arial"/>
        </w:rPr>
        <w:tab/>
      </w:r>
      <w:r w:rsidRPr="00F9226F">
        <w:rPr>
          <w:rFonts w:eastAsia="Times New Roman" w:cs="Arial"/>
        </w:rPr>
        <w:tab/>
      </w:r>
      <w:r w:rsidRPr="00F9226F">
        <w:rPr>
          <w:rFonts w:eastAsia="Times New Roman" w:cs="Arial"/>
        </w:rPr>
        <w:tab/>
        <w:t>T.: +39 0461 219310</w:t>
      </w:r>
    </w:p>
    <w:p w14:paraId="5A833CCA" w14:textId="77777777" w:rsidR="00D151BE" w:rsidRPr="00F9226F" w:rsidRDefault="00D151BE" w:rsidP="00776232">
      <w:pPr>
        <w:tabs>
          <w:tab w:val="left" w:pos="5004"/>
        </w:tabs>
        <w:spacing w:after="0" w:line="240" w:lineRule="auto"/>
        <w:rPr>
          <w:rFonts w:eastAsia="Times New Roman" w:cs="Arial"/>
        </w:rPr>
      </w:pPr>
      <w:r w:rsidRPr="00F9226F">
        <w:rPr>
          <w:rFonts w:eastAsia="Times New Roman" w:cs="Arial"/>
        </w:rPr>
        <w:t>T.: +49 89 / 215379 -384</w:t>
      </w:r>
      <w:r w:rsidRPr="00F9226F">
        <w:rPr>
          <w:rFonts w:eastAsia="Times New Roman" w:cs="Arial"/>
        </w:rPr>
        <w:tab/>
      </w:r>
      <w:r w:rsidRPr="00F9226F">
        <w:rPr>
          <w:rFonts w:eastAsia="Times New Roman" w:cs="Arial"/>
        </w:rPr>
        <w:tab/>
      </w:r>
      <w:r w:rsidRPr="00F9226F">
        <w:rPr>
          <w:rFonts w:eastAsia="Times New Roman" w:cs="Arial"/>
        </w:rPr>
        <w:tab/>
        <w:t>M.: +39 335 5873287</w:t>
      </w:r>
    </w:p>
    <w:p w14:paraId="142521B9" w14:textId="5354E5C9" w:rsidR="00D151BE" w:rsidRPr="00F9226F" w:rsidRDefault="00FE6BE2" w:rsidP="00776232">
      <w:pPr>
        <w:tabs>
          <w:tab w:val="left" w:pos="5004"/>
        </w:tabs>
        <w:spacing w:after="0" w:line="240" w:lineRule="auto"/>
        <w:rPr>
          <w:lang w:eastAsia="it-IT"/>
        </w:rPr>
      </w:pPr>
      <w:hyperlink r:id="rId16" w:history="1">
        <w:r w:rsidR="00D151BE" w:rsidRPr="00F9226F">
          <w:rPr>
            <w:rStyle w:val="Collegamentoipertestuale"/>
            <w:rFonts w:eastAsia="Times New Roman" w:cs="Arial"/>
          </w:rPr>
          <w:t>presse.trentino@gce-agency.com</w:t>
        </w:r>
      </w:hyperlink>
      <w:r w:rsidR="00D151BE" w:rsidRPr="00F9226F">
        <w:rPr>
          <w:rFonts w:eastAsia="Times New Roman" w:cs="Arial"/>
        </w:rPr>
        <w:tab/>
      </w:r>
      <w:r w:rsidR="00D151BE" w:rsidRPr="00F9226F">
        <w:rPr>
          <w:rFonts w:eastAsia="Times New Roman" w:cs="Arial"/>
        </w:rPr>
        <w:tab/>
      </w:r>
      <w:r w:rsidR="00D151BE" w:rsidRPr="00F9226F">
        <w:rPr>
          <w:rFonts w:eastAsia="Times New Roman" w:cs="Arial"/>
        </w:rPr>
        <w:tab/>
      </w:r>
      <w:hyperlink r:id="rId17" w:history="1">
        <w:r w:rsidR="00353FCB" w:rsidRPr="00F9226F">
          <w:rPr>
            <w:rStyle w:val="Collegamentoipertestuale"/>
            <w:rFonts w:eastAsia="Times New Roman" w:cs="Arial"/>
          </w:rPr>
          <w:t>press@trentinomarketing.org</w:t>
        </w:r>
      </w:hyperlink>
      <w:r w:rsidR="00353FCB" w:rsidRPr="00F9226F">
        <w:rPr>
          <w:rFonts w:eastAsia="Times New Roman" w:cs="Arial"/>
        </w:rPr>
        <w:t xml:space="preserve"> </w:t>
      </w:r>
    </w:p>
    <w:p w14:paraId="45EACDAA" w14:textId="204A2835" w:rsidR="00B1762C" w:rsidRPr="00F9226F" w:rsidRDefault="00FE6BE2" w:rsidP="00776232">
      <w:pPr>
        <w:tabs>
          <w:tab w:val="left" w:pos="5004"/>
        </w:tabs>
        <w:spacing w:after="0" w:line="240" w:lineRule="auto"/>
        <w:rPr>
          <w:rFonts w:eastAsia="Times New Roman" w:cs="Arial"/>
        </w:rPr>
      </w:pPr>
      <w:hyperlink r:id="rId18" w:history="1">
        <w:r w:rsidR="00D151BE" w:rsidRPr="00F9226F">
          <w:rPr>
            <w:rStyle w:val="Collegamentoipertestuale"/>
            <w:rFonts w:eastAsia="Times New Roman" w:cs="Arial"/>
          </w:rPr>
          <w:t>www.gce-agency.com</w:t>
        </w:r>
      </w:hyperlink>
      <w:r w:rsidR="00D151BE" w:rsidRPr="00F9226F">
        <w:rPr>
          <w:rFonts w:eastAsia="Times New Roman" w:cs="Arial"/>
        </w:rPr>
        <w:tab/>
      </w:r>
      <w:r w:rsidR="00D151BE" w:rsidRPr="00F9226F">
        <w:rPr>
          <w:rFonts w:eastAsia="Times New Roman" w:cs="Arial"/>
        </w:rPr>
        <w:tab/>
      </w:r>
      <w:r w:rsidR="00D151BE" w:rsidRPr="00F9226F">
        <w:rPr>
          <w:rFonts w:eastAsia="Times New Roman" w:cs="Arial"/>
        </w:rPr>
        <w:tab/>
      </w:r>
      <w:hyperlink r:id="rId19" w:history="1">
        <w:r w:rsidR="001A5C01" w:rsidRPr="00F9226F">
          <w:rPr>
            <w:rStyle w:val="Collegamentoipertestuale"/>
            <w:rFonts w:eastAsia="Times New Roman" w:cs="Arial"/>
          </w:rPr>
          <w:t>www.visittrentino.info</w:t>
        </w:r>
      </w:hyperlink>
      <w:r w:rsidR="001A5C01" w:rsidRPr="00F9226F">
        <w:rPr>
          <w:rFonts w:eastAsia="Times New Roman" w:cs="Arial"/>
        </w:rPr>
        <w:t xml:space="preserve">   </w:t>
      </w:r>
    </w:p>
    <w:sectPr w:rsidR="00B1762C" w:rsidRPr="00F9226F" w:rsidSect="00D151BE">
      <w:headerReference w:type="default" r:id="rId20"/>
      <w:pgSz w:w="11906" w:h="16838"/>
      <w:pgMar w:top="1440" w:right="1080" w:bottom="1440" w:left="1080" w:header="426" w:footer="86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7A107" w14:textId="77777777" w:rsidR="00A7183A" w:rsidRDefault="00A7183A">
      <w:pPr>
        <w:spacing w:after="0" w:line="240" w:lineRule="auto"/>
      </w:pPr>
      <w:r>
        <w:separator/>
      </w:r>
    </w:p>
  </w:endnote>
  <w:endnote w:type="continuationSeparator" w:id="0">
    <w:p w14:paraId="73E75C39" w14:textId="77777777" w:rsidR="00A7183A" w:rsidRDefault="00A71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8AE5F" w14:textId="77777777" w:rsidR="00A7183A" w:rsidRDefault="00A7183A">
      <w:pPr>
        <w:spacing w:after="0" w:line="240" w:lineRule="auto"/>
      </w:pPr>
      <w:r>
        <w:separator/>
      </w:r>
    </w:p>
  </w:footnote>
  <w:footnote w:type="continuationSeparator" w:id="0">
    <w:p w14:paraId="68B9829F" w14:textId="77777777" w:rsidR="00A7183A" w:rsidRDefault="00A71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5496" w14:textId="136FC66F" w:rsidR="00F877C2" w:rsidRDefault="00C072C6" w:rsidP="00C072C6">
    <w:pPr>
      <w:pBdr>
        <w:top w:val="nil"/>
        <w:left w:val="nil"/>
        <w:bottom w:val="nil"/>
        <w:right w:val="nil"/>
        <w:between w:val="nil"/>
      </w:pBdr>
      <w:tabs>
        <w:tab w:val="center" w:pos="4252"/>
        <w:tab w:val="right" w:pos="8504"/>
      </w:tabs>
      <w:spacing w:after="0" w:line="240" w:lineRule="auto"/>
      <w:jc w:val="right"/>
      <w:rPr>
        <w:color w:val="000000"/>
        <w:sz w:val="20"/>
        <w:szCs w:val="20"/>
      </w:rPr>
    </w:pPr>
    <w:r>
      <w:rPr>
        <w:noProof/>
        <w:color w:val="000000"/>
        <w:sz w:val="20"/>
        <w:szCs w:val="20"/>
      </w:rPr>
      <w:tab/>
    </w:r>
    <w:r>
      <w:rPr>
        <w:noProof/>
        <w:color w:val="000000"/>
        <w:sz w:val="20"/>
        <w:szCs w:val="20"/>
      </w:rPr>
      <w:tab/>
    </w:r>
    <w:r>
      <w:rPr>
        <w:noProof/>
        <w:color w:val="000000"/>
        <w:sz w:val="20"/>
        <w:szCs w:val="20"/>
      </w:rPr>
      <w:tab/>
      <w:t xml:space="preserve">   </w:t>
    </w:r>
    <w:r>
      <w:rPr>
        <w:noProof/>
        <w:color w:val="000000"/>
        <w:sz w:val="20"/>
        <w:szCs w:val="20"/>
      </w:rPr>
      <w:drawing>
        <wp:inline distT="0" distB="0" distL="0" distR="0" wp14:anchorId="60061995" wp14:editId="2DC5A99E">
          <wp:extent cx="1548765" cy="511810"/>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511810"/>
                  </a:xfrm>
                  <a:prstGeom prst="rect">
                    <a:avLst/>
                  </a:prstGeom>
                  <a:noFill/>
                </pic:spPr>
              </pic:pic>
            </a:graphicData>
          </a:graphic>
        </wp:inline>
      </w:drawing>
    </w:r>
  </w:p>
  <w:p w14:paraId="54A37BA4" w14:textId="77777777" w:rsidR="00C072C6" w:rsidRDefault="00C072C6">
    <w:pPr>
      <w:spacing w:after="0" w:line="360" w:lineRule="auto"/>
      <w:rPr>
        <w:b/>
        <w:sz w:val="28"/>
        <w:szCs w:val="28"/>
      </w:rPr>
    </w:pPr>
  </w:p>
  <w:p w14:paraId="14E633AF" w14:textId="421C5988" w:rsidR="00F877C2" w:rsidRDefault="00A953F3">
    <w:pPr>
      <w:spacing w:after="0" w:line="360" w:lineRule="auto"/>
      <w:rPr>
        <w:b/>
        <w:sz w:val="28"/>
        <w:szCs w:val="28"/>
      </w:rPr>
    </w:pPr>
    <w:r>
      <w:rPr>
        <w:b/>
        <w:sz w:val="28"/>
        <w:szCs w:val="28"/>
      </w:rPr>
      <w:t>PRESSEINFORMATION</w:t>
    </w:r>
  </w:p>
  <w:p w14:paraId="5E596EE1" w14:textId="77777777" w:rsidR="00F877C2" w:rsidRDefault="00F877C2">
    <w:pPr>
      <w:spacing w:after="0" w:line="360" w:lineRule="auto"/>
      <w:rPr>
        <w:rFonts w:ascii="Arial" w:eastAsia="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1C3173"/>
    <w:multiLevelType w:val="multilevel"/>
    <w:tmpl w:val="8E0A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4588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7C2"/>
    <w:rsid w:val="00007B5D"/>
    <w:rsid w:val="000203AE"/>
    <w:rsid w:val="00023F33"/>
    <w:rsid w:val="000372E4"/>
    <w:rsid w:val="00045008"/>
    <w:rsid w:val="000512A4"/>
    <w:rsid w:val="00057948"/>
    <w:rsid w:val="000605ED"/>
    <w:rsid w:val="00071252"/>
    <w:rsid w:val="00081E9F"/>
    <w:rsid w:val="000B6F07"/>
    <w:rsid w:val="000B7069"/>
    <w:rsid w:val="000D2B2F"/>
    <w:rsid w:val="000E34F0"/>
    <w:rsid w:val="000F2935"/>
    <w:rsid w:val="00122EF8"/>
    <w:rsid w:val="001337A9"/>
    <w:rsid w:val="00136227"/>
    <w:rsid w:val="00141A78"/>
    <w:rsid w:val="00147517"/>
    <w:rsid w:val="00150908"/>
    <w:rsid w:val="0015169B"/>
    <w:rsid w:val="00154225"/>
    <w:rsid w:val="00156BE7"/>
    <w:rsid w:val="001605F7"/>
    <w:rsid w:val="00164500"/>
    <w:rsid w:val="00164B60"/>
    <w:rsid w:val="00181666"/>
    <w:rsid w:val="001A00DF"/>
    <w:rsid w:val="001A3551"/>
    <w:rsid w:val="001A55E1"/>
    <w:rsid w:val="001A5C01"/>
    <w:rsid w:val="001A7AA6"/>
    <w:rsid w:val="001D1008"/>
    <w:rsid w:val="001D54C2"/>
    <w:rsid w:val="001D79CA"/>
    <w:rsid w:val="001E280B"/>
    <w:rsid w:val="001F1242"/>
    <w:rsid w:val="00214CE8"/>
    <w:rsid w:val="00220BC5"/>
    <w:rsid w:val="002315F9"/>
    <w:rsid w:val="0023569F"/>
    <w:rsid w:val="002431A8"/>
    <w:rsid w:val="0024749D"/>
    <w:rsid w:val="0025089A"/>
    <w:rsid w:val="0025333F"/>
    <w:rsid w:val="00263C8C"/>
    <w:rsid w:val="002678A2"/>
    <w:rsid w:val="002763B0"/>
    <w:rsid w:val="00277FEF"/>
    <w:rsid w:val="00285726"/>
    <w:rsid w:val="00295024"/>
    <w:rsid w:val="00296406"/>
    <w:rsid w:val="002A4687"/>
    <w:rsid w:val="002B5A05"/>
    <w:rsid w:val="002B60CF"/>
    <w:rsid w:val="002C532A"/>
    <w:rsid w:val="002C73A2"/>
    <w:rsid w:val="002D7CF0"/>
    <w:rsid w:val="002E1AB8"/>
    <w:rsid w:val="002E6600"/>
    <w:rsid w:val="003004F1"/>
    <w:rsid w:val="003023EA"/>
    <w:rsid w:val="00311AA6"/>
    <w:rsid w:val="003313A2"/>
    <w:rsid w:val="00353FCB"/>
    <w:rsid w:val="00357F92"/>
    <w:rsid w:val="00366523"/>
    <w:rsid w:val="00373C88"/>
    <w:rsid w:val="00385B81"/>
    <w:rsid w:val="00390FAB"/>
    <w:rsid w:val="00397461"/>
    <w:rsid w:val="003B2A32"/>
    <w:rsid w:val="003E39C1"/>
    <w:rsid w:val="003E5521"/>
    <w:rsid w:val="003E5F86"/>
    <w:rsid w:val="003E63EA"/>
    <w:rsid w:val="004150C6"/>
    <w:rsid w:val="0042485F"/>
    <w:rsid w:val="0043134F"/>
    <w:rsid w:val="0044247C"/>
    <w:rsid w:val="00443110"/>
    <w:rsid w:val="00451840"/>
    <w:rsid w:val="00452DC5"/>
    <w:rsid w:val="0046344F"/>
    <w:rsid w:val="0047636C"/>
    <w:rsid w:val="00476B2E"/>
    <w:rsid w:val="004B049A"/>
    <w:rsid w:val="004B12D8"/>
    <w:rsid w:val="004B5403"/>
    <w:rsid w:val="004C57EF"/>
    <w:rsid w:val="004D71E2"/>
    <w:rsid w:val="004D77C5"/>
    <w:rsid w:val="004E0B1C"/>
    <w:rsid w:val="004E7D2F"/>
    <w:rsid w:val="00502C0F"/>
    <w:rsid w:val="0050490E"/>
    <w:rsid w:val="0051706E"/>
    <w:rsid w:val="00527839"/>
    <w:rsid w:val="0053222A"/>
    <w:rsid w:val="00543211"/>
    <w:rsid w:val="00561198"/>
    <w:rsid w:val="00561B6A"/>
    <w:rsid w:val="0056375F"/>
    <w:rsid w:val="00564C1D"/>
    <w:rsid w:val="00586485"/>
    <w:rsid w:val="005C2216"/>
    <w:rsid w:val="005C338C"/>
    <w:rsid w:val="005D0DCD"/>
    <w:rsid w:val="0060605B"/>
    <w:rsid w:val="006162A1"/>
    <w:rsid w:val="00622214"/>
    <w:rsid w:val="00635E8D"/>
    <w:rsid w:val="00660F81"/>
    <w:rsid w:val="00661DFA"/>
    <w:rsid w:val="0067143B"/>
    <w:rsid w:val="00674D79"/>
    <w:rsid w:val="006C12D7"/>
    <w:rsid w:val="006C5AF6"/>
    <w:rsid w:val="006C7943"/>
    <w:rsid w:val="006E18BD"/>
    <w:rsid w:val="006F0EF2"/>
    <w:rsid w:val="00704E67"/>
    <w:rsid w:val="00724AA0"/>
    <w:rsid w:val="00746ABD"/>
    <w:rsid w:val="00760E0F"/>
    <w:rsid w:val="00761511"/>
    <w:rsid w:val="00776232"/>
    <w:rsid w:val="0077637F"/>
    <w:rsid w:val="00781FAE"/>
    <w:rsid w:val="00784384"/>
    <w:rsid w:val="00792471"/>
    <w:rsid w:val="007D3337"/>
    <w:rsid w:val="007E6F3E"/>
    <w:rsid w:val="007F3E79"/>
    <w:rsid w:val="007F41E2"/>
    <w:rsid w:val="007F4865"/>
    <w:rsid w:val="008017EB"/>
    <w:rsid w:val="008040D7"/>
    <w:rsid w:val="00812E22"/>
    <w:rsid w:val="00817E69"/>
    <w:rsid w:val="0083076A"/>
    <w:rsid w:val="00836C60"/>
    <w:rsid w:val="00843353"/>
    <w:rsid w:val="00845A69"/>
    <w:rsid w:val="0086054C"/>
    <w:rsid w:val="00860A68"/>
    <w:rsid w:val="00862F30"/>
    <w:rsid w:val="00874820"/>
    <w:rsid w:val="008810CA"/>
    <w:rsid w:val="0088557D"/>
    <w:rsid w:val="008D2DA0"/>
    <w:rsid w:val="008D622D"/>
    <w:rsid w:val="008E385B"/>
    <w:rsid w:val="008F3FED"/>
    <w:rsid w:val="00912684"/>
    <w:rsid w:val="0092318F"/>
    <w:rsid w:val="00930AF5"/>
    <w:rsid w:val="00937964"/>
    <w:rsid w:val="00953AE5"/>
    <w:rsid w:val="00957748"/>
    <w:rsid w:val="00961264"/>
    <w:rsid w:val="009648A4"/>
    <w:rsid w:val="009847B7"/>
    <w:rsid w:val="009849F4"/>
    <w:rsid w:val="00991043"/>
    <w:rsid w:val="00991AB3"/>
    <w:rsid w:val="009A6D00"/>
    <w:rsid w:val="009B06AC"/>
    <w:rsid w:val="009B4EDE"/>
    <w:rsid w:val="009C1538"/>
    <w:rsid w:val="009D7191"/>
    <w:rsid w:val="009E0E80"/>
    <w:rsid w:val="009E6508"/>
    <w:rsid w:val="00A14485"/>
    <w:rsid w:val="00A24AF6"/>
    <w:rsid w:val="00A264BF"/>
    <w:rsid w:val="00A360A5"/>
    <w:rsid w:val="00A43020"/>
    <w:rsid w:val="00A43D64"/>
    <w:rsid w:val="00A448B4"/>
    <w:rsid w:val="00A7183A"/>
    <w:rsid w:val="00A85366"/>
    <w:rsid w:val="00A953F3"/>
    <w:rsid w:val="00AA3EAF"/>
    <w:rsid w:val="00AC1314"/>
    <w:rsid w:val="00AD2C68"/>
    <w:rsid w:val="00AD2DBB"/>
    <w:rsid w:val="00AF7A9D"/>
    <w:rsid w:val="00B02A68"/>
    <w:rsid w:val="00B155C6"/>
    <w:rsid w:val="00B1762C"/>
    <w:rsid w:val="00B46FF2"/>
    <w:rsid w:val="00B512E0"/>
    <w:rsid w:val="00B553EC"/>
    <w:rsid w:val="00B75A07"/>
    <w:rsid w:val="00B865E6"/>
    <w:rsid w:val="00BA59A6"/>
    <w:rsid w:val="00BC1C74"/>
    <w:rsid w:val="00BE11D7"/>
    <w:rsid w:val="00BF724E"/>
    <w:rsid w:val="00C072C6"/>
    <w:rsid w:val="00C21F2F"/>
    <w:rsid w:val="00C253B7"/>
    <w:rsid w:val="00C26289"/>
    <w:rsid w:val="00C26AAB"/>
    <w:rsid w:val="00C275C5"/>
    <w:rsid w:val="00C45465"/>
    <w:rsid w:val="00C715D2"/>
    <w:rsid w:val="00C735CD"/>
    <w:rsid w:val="00C739BC"/>
    <w:rsid w:val="00C765D4"/>
    <w:rsid w:val="00C81211"/>
    <w:rsid w:val="00C85284"/>
    <w:rsid w:val="00C967BF"/>
    <w:rsid w:val="00CA4BDE"/>
    <w:rsid w:val="00CB6C3D"/>
    <w:rsid w:val="00CB7016"/>
    <w:rsid w:val="00CD53F9"/>
    <w:rsid w:val="00CD6CF4"/>
    <w:rsid w:val="00CE1028"/>
    <w:rsid w:val="00CE374C"/>
    <w:rsid w:val="00CE413E"/>
    <w:rsid w:val="00CF493D"/>
    <w:rsid w:val="00D05CB5"/>
    <w:rsid w:val="00D151BE"/>
    <w:rsid w:val="00D24879"/>
    <w:rsid w:val="00D35510"/>
    <w:rsid w:val="00D44800"/>
    <w:rsid w:val="00D50710"/>
    <w:rsid w:val="00D645A4"/>
    <w:rsid w:val="00D73D60"/>
    <w:rsid w:val="00D77DE8"/>
    <w:rsid w:val="00D83A21"/>
    <w:rsid w:val="00D85A85"/>
    <w:rsid w:val="00D90321"/>
    <w:rsid w:val="00D941A8"/>
    <w:rsid w:val="00DB1A8D"/>
    <w:rsid w:val="00DC5848"/>
    <w:rsid w:val="00DD1768"/>
    <w:rsid w:val="00DD1D3A"/>
    <w:rsid w:val="00DD4A74"/>
    <w:rsid w:val="00DF0067"/>
    <w:rsid w:val="00DF7E3A"/>
    <w:rsid w:val="00E003AC"/>
    <w:rsid w:val="00E035F9"/>
    <w:rsid w:val="00E1120C"/>
    <w:rsid w:val="00E23CE7"/>
    <w:rsid w:val="00E5002B"/>
    <w:rsid w:val="00E54AD7"/>
    <w:rsid w:val="00E57231"/>
    <w:rsid w:val="00E76034"/>
    <w:rsid w:val="00E847ED"/>
    <w:rsid w:val="00E85922"/>
    <w:rsid w:val="00E90878"/>
    <w:rsid w:val="00EA02D1"/>
    <w:rsid w:val="00EC369E"/>
    <w:rsid w:val="00EC5AB1"/>
    <w:rsid w:val="00EC5B75"/>
    <w:rsid w:val="00ED7780"/>
    <w:rsid w:val="00EE0B40"/>
    <w:rsid w:val="00EF1C7D"/>
    <w:rsid w:val="00F001BC"/>
    <w:rsid w:val="00F06EB6"/>
    <w:rsid w:val="00F426CC"/>
    <w:rsid w:val="00F42831"/>
    <w:rsid w:val="00F50AE1"/>
    <w:rsid w:val="00F53F29"/>
    <w:rsid w:val="00F73B28"/>
    <w:rsid w:val="00F751EF"/>
    <w:rsid w:val="00F814BF"/>
    <w:rsid w:val="00F85E47"/>
    <w:rsid w:val="00F877C2"/>
    <w:rsid w:val="00F9071F"/>
    <w:rsid w:val="00F9226F"/>
    <w:rsid w:val="00FA3D7F"/>
    <w:rsid w:val="00FA6054"/>
    <w:rsid w:val="00FB7765"/>
    <w:rsid w:val="00FC280D"/>
    <w:rsid w:val="00FC6A2A"/>
    <w:rsid w:val="00FD2BA2"/>
    <w:rsid w:val="00FE659A"/>
    <w:rsid w:val="00FE69C8"/>
    <w:rsid w:val="00FE6BE2"/>
    <w:rsid w:val="00FF7D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2B29C38F"/>
  <w15:docId w15:val="{71D8CBDA-7967-44F8-8AA8-36C1A4D3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017EB"/>
  </w:style>
  <w:style w:type="paragraph" w:styleId="Titolo1">
    <w:name w:val="heading 1"/>
    <w:basedOn w:val="Normale"/>
    <w:next w:val="Normale"/>
    <w:uiPriority w:val="9"/>
    <w:qFormat/>
    <w:pPr>
      <w:shd w:val="clear" w:color="auto" w:fill="FFFFFF"/>
      <w:spacing w:line="240" w:lineRule="auto"/>
      <w:outlineLvl w:val="0"/>
    </w:pPr>
    <w:rPr>
      <w:rFonts w:ascii="Times New Roman" w:eastAsia="Times New Roman" w:hAnsi="Times New Roman" w:cs="Times New Roman"/>
      <w:b/>
      <w:color w:val="CC0000"/>
      <w:sz w:val="36"/>
      <w:szCs w:val="36"/>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shd w:val="clear" w:color="auto" w:fill="FFFFFF"/>
      <w:spacing w:line="240" w:lineRule="auto"/>
      <w:outlineLvl w:val="2"/>
    </w:pPr>
    <w:rPr>
      <w:rFonts w:ascii="Times New Roman" w:eastAsia="Times New Roman" w:hAnsi="Times New Roman" w:cs="Times New Roman"/>
      <w:b/>
      <w:color w:val="CC0000"/>
      <w:sz w:val="29"/>
      <w:szCs w:val="29"/>
    </w:rPr>
  </w:style>
  <w:style w:type="paragraph" w:styleId="Titolo4">
    <w:name w:val="heading 4"/>
    <w:basedOn w:val="Normale"/>
    <w:next w:val="Normale"/>
    <w:uiPriority w:val="9"/>
    <w:semiHidden/>
    <w:unhideWhenUsed/>
    <w:qFormat/>
    <w:pPr>
      <w:keepNext/>
      <w:spacing w:before="240" w:after="60"/>
      <w:outlineLvl w:val="3"/>
    </w:pPr>
    <w:rPr>
      <w:b/>
      <w:sz w:val="28"/>
      <w:szCs w:val="28"/>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A953F3"/>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A953F3"/>
  </w:style>
  <w:style w:type="paragraph" w:styleId="Pidipagina">
    <w:name w:val="footer"/>
    <w:basedOn w:val="Normale"/>
    <w:link w:val="PidipaginaCarattere"/>
    <w:uiPriority w:val="99"/>
    <w:unhideWhenUsed/>
    <w:rsid w:val="00A953F3"/>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A953F3"/>
  </w:style>
  <w:style w:type="character" w:styleId="Collegamentoipertestuale">
    <w:name w:val="Hyperlink"/>
    <w:basedOn w:val="Carpredefinitoparagrafo"/>
    <w:uiPriority w:val="99"/>
    <w:unhideWhenUsed/>
    <w:rsid w:val="0083076A"/>
    <w:rPr>
      <w:color w:val="0000FF" w:themeColor="hyperlink"/>
      <w:u w:val="single"/>
    </w:rPr>
  </w:style>
  <w:style w:type="character" w:customStyle="1" w:styleId="NichtaufgelsteErwhnung1">
    <w:name w:val="Nicht aufgelöste Erwähnung1"/>
    <w:basedOn w:val="Carpredefinitoparagrafo"/>
    <w:uiPriority w:val="99"/>
    <w:semiHidden/>
    <w:unhideWhenUsed/>
    <w:rsid w:val="0083076A"/>
    <w:rPr>
      <w:color w:val="605E5C"/>
      <w:shd w:val="clear" w:color="auto" w:fill="E1DFDD"/>
    </w:rPr>
  </w:style>
  <w:style w:type="character" w:styleId="Rimandocommento">
    <w:name w:val="annotation reference"/>
    <w:basedOn w:val="Carpredefinitoparagrafo"/>
    <w:uiPriority w:val="99"/>
    <w:semiHidden/>
    <w:unhideWhenUsed/>
    <w:rsid w:val="00E5002B"/>
    <w:rPr>
      <w:sz w:val="16"/>
      <w:szCs w:val="16"/>
    </w:rPr>
  </w:style>
  <w:style w:type="paragraph" w:styleId="Testocommento">
    <w:name w:val="annotation text"/>
    <w:basedOn w:val="Normale"/>
    <w:link w:val="TestocommentoCarattere"/>
    <w:uiPriority w:val="99"/>
    <w:unhideWhenUsed/>
    <w:rsid w:val="00E5002B"/>
    <w:pPr>
      <w:spacing w:line="240" w:lineRule="auto"/>
    </w:pPr>
    <w:rPr>
      <w:sz w:val="20"/>
      <w:szCs w:val="20"/>
    </w:rPr>
  </w:style>
  <w:style w:type="character" w:customStyle="1" w:styleId="TestocommentoCarattere">
    <w:name w:val="Testo commento Carattere"/>
    <w:basedOn w:val="Carpredefinitoparagrafo"/>
    <w:link w:val="Testocommento"/>
    <w:uiPriority w:val="99"/>
    <w:rsid w:val="00E5002B"/>
    <w:rPr>
      <w:sz w:val="20"/>
      <w:szCs w:val="20"/>
    </w:rPr>
  </w:style>
  <w:style w:type="paragraph" w:styleId="Soggettocommento">
    <w:name w:val="annotation subject"/>
    <w:basedOn w:val="Testocommento"/>
    <w:next w:val="Testocommento"/>
    <w:link w:val="SoggettocommentoCarattere"/>
    <w:uiPriority w:val="99"/>
    <w:semiHidden/>
    <w:unhideWhenUsed/>
    <w:rsid w:val="00E5002B"/>
    <w:rPr>
      <w:b/>
      <w:bCs/>
    </w:rPr>
  </w:style>
  <w:style w:type="character" w:customStyle="1" w:styleId="SoggettocommentoCarattere">
    <w:name w:val="Soggetto commento Carattere"/>
    <w:basedOn w:val="TestocommentoCarattere"/>
    <w:link w:val="Soggettocommento"/>
    <w:uiPriority w:val="99"/>
    <w:semiHidden/>
    <w:rsid w:val="00E5002B"/>
    <w:rPr>
      <w:b/>
      <w:bCs/>
      <w:sz w:val="20"/>
      <w:szCs w:val="20"/>
    </w:rPr>
  </w:style>
  <w:style w:type="paragraph" w:styleId="Testofumetto">
    <w:name w:val="Balloon Text"/>
    <w:basedOn w:val="Normale"/>
    <w:link w:val="TestofumettoCarattere"/>
    <w:uiPriority w:val="99"/>
    <w:semiHidden/>
    <w:unhideWhenUsed/>
    <w:rsid w:val="00E5002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5002B"/>
    <w:rPr>
      <w:rFonts w:ascii="Segoe UI" w:hAnsi="Segoe UI" w:cs="Segoe UI"/>
      <w:sz w:val="18"/>
      <w:szCs w:val="18"/>
    </w:rPr>
  </w:style>
  <w:style w:type="character" w:styleId="Collegamentovisitato">
    <w:name w:val="FollowedHyperlink"/>
    <w:basedOn w:val="Carpredefinitoparagrafo"/>
    <w:uiPriority w:val="99"/>
    <w:semiHidden/>
    <w:unhideWhenUsed/>
    <w:rsid w:val="00543211"/>
    <w:rPr>
      <w:color w:val="800080" w:themeColor="followedHyperlink"/>
      <w:u w:val="single"/>
    </w:rPr>
  </w:style>
  <w:style w:type="character" w:styleId="Menzionenonrisolta">
    <w:name w:val="Unresolved Mention"/>
    <w:basedOn w:val="Carpredefinitoparagrafo"/>
    <w:uiPriority w:val="99"/>
    <w:semiHidden/>
    <w:unhideWhenUsed/>
    <w:rsid w:val="00071252"/>
    <w:rPr>
      <w:color w:val="605E5C"/>
      <w:shd w:val="clear" w:color="auto" w:fill="E1DFDD"/>
    </w:rPr>
  </w:style>
  <w:style w:type="paragraph" w:styleId="Revisione">
    <w:name w:val="Revision"/>
    <w:hidden/>
    <w:uiPriority w:val="99"/>
    <w:semiHidden/>
    <w:rsid w:val="00D50710"/>
    <w:pPr>
      <w:spacing w:after="0" w:line="240" w:lineRule="auto"/>
    </w:pPr>
  </w:style>
  <w:style w:type="paragraph" w:customStyle="1" w:styleId="P68B1DB1-Normale4">
    <w:name w:val="P68B1DB1-Normale4"/>
    <w:basedOn w:val="Normale"/>
    <w:rsid w:val="00F06EB6"/>
    <w:pPr>
      <w:spacing w:after="0" w:line="240" w:lineRule="auto"/>
    </w:pPr>
    <w:rPr>
      <w:rFonts w:ascii="Arial" w:eastAsia="Times New Roman" w:hAnsi="Arial" w:cs="Arial"/>
      <w:sz w:val="24"/>
      <w:szCs w:val="20"/>
      <w:lang w:val="it-IT" w:eastAsia="it-IT"/>
    </w:rPr>
  </w:style>
  <w:style w:type="character" w:customStyle="1" w:styleId="CollegamentoInternet">
    <w:name w:val="Collegamento Internet"/>
    <w:basedOn w:val="Carpredefinitoparagrafo"/>
    <w:uiPriority w:val="99"/>
    <w:unhideWhenUsed/>
    <w:rsid w:val="00F06EB6"/>
    <w:rPr>
      <w:color w:val="0000FF" w:themeColor="hyperlink"/>
      <w:u w:val="single"/>
    </w:rPr>
  </w:style>
  <w:style w:type="character" w:customStyle="1" w:styleId="Nessuno">
    <w:name w:val="Nessuno"/>
    <w:rsid w:val="00007B5D"/>
  </w:style>
  <w:style w:type="paragraph" w:styleId="NormaleWeb">
    <w:name w:val="Normal (Web)"/>
    <w:basedOn w:val="Normale"/>
    <w:uiPriority w:val="99"/>
    <w:semiHidden/>
    <w:unhideWhenUsed/>
    <w:rsid w:val="002431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5046">
      <w:bodyDiv w:val="1"/>
      <w:marLeft w:val="0"/>
      <w:marRight w:val="0"/>
      <w:marTop w:val="0"/>
      <w:marBottom w:val="0"/>
      <w:divBdr>
        <w:top w:val="none" w:sz="0" w:space="0" w:color="auto"/>
        <w:left w:val="none" w:sz="0" w:space="0" w:color="auto"/>
        <w:bottom w:val="none" w:sz="0" w:space="0" w:color="auto"/>
        <w:right w:val="none" w:sz="0" w:space="0" w:color="auto"/>
      </w:divBdr>
    </w:div>
    <w:div w:id="274363941">
      <w:bodyDiv w:val="1"/>
      <w:marLeft w:val="0"/>
      <w:marRight w:val="0"/>
      <w:marTop w:val="0"/>
      <w:marBottom w:val="0"/>
      <w:divBdr>
        <w:top w:val="none" w:sz="0" w:space="0" w:color="auto"/>
        <w:left w:val="none" w:sz="0" w:space="0" w:color="auto"/>
        <w:bottom w:val="none" w:sz="0" w:space="0" w:color="auto"/>
        <w:right w:val="none" w:sz="0" w:space="0" w:color="auto"/>
      </w:divBdr>
    </w:div>
    <w:div w:id="539056063">
      <w:bodyDiv w:val="1"/>
      <w:marLeft w:val="0"/>
      <w:marRight w:val="0"/>
      <w:marTop w:val="0"/>
      <w:marBottom w:val="0"/>
      <w:divBdr>
        <w:top w:val="none" w:sz="0" w:space="0" w:color="auto"/>
        <w:left w:val="none" w:sz="0" w:space="0" w:color="auto"/>
        <w:bottom w:val="none" w:sz="0" w:space="0" w:color="auto"/>
        <w:right w:val="none" w:sz="0" w:space="0" w:color="auto"/>
      </w:divBdr>
    </w:div>
    <w:div w:id="607157217">
      <w:bodyDiv w:val="1"/>
      <w:marLeft w:val="0"/>
      <w:marRight w:val="0"/>
      <w:marTop w:val="0"/>
      <w:marBottom w:val="0"/>
      <w:divBdr>
        <w:top w:val="none" w:sz="0" w:space="0" w:color="auto"/>
        <w:left w:val="none" w:sz="0" w:space="0" w:color="auto"/>
        <w:bottom w:val="none" w:sz="0" w:space="0" w:color="auto"/>
        <w:right w:val="none" w:sz="0" w:space="0" w:color="auto"/>
      </w:divBdr>
      <w:divsChild>
        <w:div w:id="605847408">
          <w:marLeft w:val="0"/>
          <w:marRight w:val="0"/>
          <w:marTop w:val="0"/>
          <w:marBottom w:val="0"/>
          <w:divBdr>
            <w:top w:val="none" w:sz="0" w:space="0" w:color="auto"/>
            <w:left w:val="none" w:sz="0" w:space="0" w:color="auto"/>
            <w:bottom w:val="none" w:sz="0" w:space="0" w:color="auto"/>
            <w:right w:val="none" w:sz="0" w:space="0" w:color="auto"/>
          </w:divBdr>
        </w:div>
      </w:divsChild>
    </w:div>
    <w:div w:id="974287104">
      <w:bodyDiv w:val="1"/>
      <w:marLeft w:val="0"/>
      <w:marRight w:val="0"/>
      <w:marTop w:val="0"/>
      <w:marBottom w:val="0"/>
      <w:divBdr>
        <w:top w:val="none" w:sz="0" w:space="0" w:color="auto"/>
        <w:left w:val="none" w:sz="0" w:space="0" w:color="auto"/>
        <w:bottom w:val="none" w:sz="0" w:space="0" w:color="auto"/>
        <w:right w:val="none" w:sz="0" w:space="0" w:color="auto"/>
      </w:divBdr>
    </w:div>
    <w:div w:id="1006324761">
      <w:bodyDiv w:val="1"/>
      <w:marLeft w:val="0"/>
      <w:marRight w:val="0"/>
      <w:marTop w:val="0"/>
      <w:marBottom w:val="0"/>
      <w:divBdr>
        <w:top w:val="none" w:sz="0" w:space="0" w:color="auto"/>
        <w:left w:val="none" w:sz="0" w:space="0" w:color="auto"/>
        <w:bottom w:val="none" w:sz="0" w:space="0" w:color="auto"/>
        <w:right w:val="none" w:sz="0" w:space="0" w:color="auto"/>
      </w:divBdr>
    </w:div>
    <w:div w:id="1084299711">
      <w:bodyDiv w:val="1"/>
      <w:marLeft w:val="0"/>
      <w:marRight w:val="0"/>
      <w:marTop w:val="0"/>
      <w:marBottom w:val="0"/>
      <w:divBdr>
        <w:top w:val="none" w:sz="0" w:space="0" w:color="auto"/>
        <w:left w:val="none" w:sz="0" w:space="0" w:color="auto"/>
        <w:bottom w:val="none" w:sz="0" w:space="0" w:color="auto"/>
        <w:right w:val="none" w:sz="0" w:space="0" w:color="auto"/>
      </w:divBdr>
    </w:div>
    <w:div w:id="1194881593">
      <w:bodyDiv w:val="1"/>
      <w:marLeft w:val="0"/>
      <w:marRight w:val="0"/>
      <w:marTop w:val="0"/>
      <w:marBottom w:val="0"/>
      <w:divBdr>
        <w:top w:val="none" w:sz="0" w:space="0" w:color="auto"/>
        <w:left w:val="none" w:sz="0" w:space="0" w:color="auto"/>
        <w:bottom w:val="none" w:sz="0" w:space="0" w:color="auto"/>
        <w:right w:val="none" w:sz="0" w:space="0" w:color="auto"/>
      </w:divBdr>
    </w:div>
    <w:div w:id="1198851740">
      <w:bodyDiv w:val="1"/>
      <w:marLeft w:val="0"/>
      <w:marRight w:val="0"/>
      <w:marTop w:val="0"/>
      <w:marBottom w:val="0"/>
      <w:divBdr>
        <w:top w:val="none" w:sz="0" w:space="0" w:color="auto"/>
        <w:left w:val="none" w:sz="0" w:space="0" w:color="auto"/>
        <w:bottom w:val="none" w:sz="0" w:space="0" w:color="auto"/>
        <w:right w:val="none" w:sz="0" w:space="0" w:color="auto"/>
      </w:divBdr>
    </w:div>
    <w:div w:id="1199470820">
      <w:bodyDiv w:val="1"/>
      <w:marLeft w:val="0"/>
      <w:marRight w:val="0"/>
      <w:marTop w:val="0"/>
      <w:marBottom w:val="0"/>
      <w:divBdr>
        <w:top w:val="none" w:sz="0" w:space="0" w:color="auto"/>
        <w:left w:val="none" w:sz="0" w:space="0" w:color="auto"/>
        <w:bottom w:val="none" w:sz="0" w:space="0" w:color="auto"/>
        <w:right w:val="none" w:sz="0" w:space="0" w:color="auto"/>
      </w:divBdr>
      <w:divsChild>
        <w:div w:id="240140951">
          <w:marLeft w:val="0"/>
          <w:marRight w:val="0"/>
          <w:marTop w:val="0"/>
          <w:marBottom w:val="450"/>
          <w:divBdr>
            <w:top w:val="none" w:sz="0" w:space="0" w:color="auto"/>
            <w:left w:val="none" w:sz="0" w:space="0" w:color="auto"/>
            <w:bottom w:val="none" w:sz="0" w:space="0" w:color="auto"/>
            <w:right w:val="none" w:sz="0" w:space="0" w:color="auto"/>
          </w:divBdr>
          <w:divsChild>
            <w:div w:id="1204563053">
              <w:marLeft w:val="0"/>
              <w:marRight w:val="0"/>
              <w:marTop w:val="0"/>
              <w:marBottom w:val="0"/>
              <w:divBdr>
                <w:top w:val="none" w:sz="0" w:space="0" w:color="auto"/>
                <w:left w:val="none" w:sz="0" w:space="0" w:color="auto"/>
                <w:bottom w:val="none" w:sz="0" w:space="0" w:color="auto"/>
                <w:right w:val="none" w:sz="0" w:space="0" w:color="auto"/>
              </w:divBdr>
              <w:divsChild>
                <w:div w:id="1312173314">
                  <w:marLeft w:val="0"/>
                  <w:marRight w:val="0"/>
                  <w:marTop w:val="0"/>
                  <w:marBottom w:val="0"/>
                  <w:divBdr>
                    <w:top w:val="none" w:sz="0" w:space="0" w:color="auto"/>
                    <w:left w:val="none" w:sz="0" w:space="0" w:color="auto"/>
                    <w:bottom w:val="none" w:sz="0" w:space="0" w:color="auto"/>
                    <w:right w:val="none" w:sz="0" w:space="0" w:color="auto"/>
                  </w:divBdr>
                  <w:divsChild>
                    <w:div w:id="1804497343">
                      <w:marLeft w:val="0"/>
                      <w:marRight w:val="0"/>
                      <w:marTop w:val="0"/>
                      <w:marBottom w:val="0"/>
                      <w:divBdr>
                        <w:top w:val="none" w:sz="0" w:space="0" w:color="auto"/>
                        <w:left w:val="none" w:sz="0" w:space="0" w:color="auto"/>
                        <w:bottom w:val="none" w:sz="0" w:space="0" w:color="auto"/>
                        <w:right w:val="none" w:sz="0" w:space="0" w:color="auto"/>
                      </w:divBdr>
                      <w:divsChild>
                        <w:div w:id="1634827556">
                          <w:marLeft w:val="0"/>
                          <w:marRight w:val="0"/>
                          <w:marTop w:val="0"/>
                          <w:marBottom w:val="0"/>
                          <w:divBdr>
                            <w:top w:val="none" w:sz="0" w:space="0" w:color="auto"/>
                            <w:left w:val="none" w:sz="0" w:space="0" w:color="auto"/>
                            <w:bottom w:val="none" w:sz="0" w:space="0" w:color="auto"/>
                            <w:right w:val="none" w:sz="0" w:space="0" w:color="auto"/>
                          </w:divBdr>
                        </w:div>
                      </w:divsChild>
                    </w:div>
                    <w:div w:id="1303386169">
                      <w:marLeft w:val="0"/>
                      <w:marRight w:val="0"/>
                      <w:marTop w:val="0"/>
                      <w:marBottom w:val="0"/>
                      <w:divBdr>
                        <w:top w:val="none" w:sz="0" w:space="0" w:color="auto"/>
                        <w:left w:val="none" w:sz="0" w:space="0" w:color="auto"/>
                        <w:bottom w:val="none" w:sz="0" w:space="0" w:color="auto"/>
                        <w:right w:val="none" w:sz="0" w:space="0" w:color="auto"/>
                      </w:divBdr>
                      <w:divsChild>
                        <w:div w:id="1668821955">
                          <w:marLeft w:val="0"/>
                          <w:marRight w:val="0"/>
                          <w:marTop w:val="0"/>
                          <w:marBottom w:val="0"/>
                          <w:divBdr>
                            <w:top w:val="none" w:sz="0" w:space="0" w:color="auto"/>
                            <w:left w:val="none" w:sz="0" w:space="0" w:color="auto"/>
                            <w:bottom w:val="none" w:sz="0" w:space="0" w:color="auto"/>
                            <w:right w:val="none" w:sz="0" w:space="0" w:color="auto"/>
                          </w:divBdr>
                        </w:div>
                      </w:divsChild>
                    </w:div>
                    <w:div w:id="1582328962">
                      <w:marLeft w:val="0"/>
                      <w:marRight w:val="0"/>
                      <w:marTop w:val="0"/>
                      <w:marBottom w:val="0"/>
                      <w:divBdr>
                        <w:top w:val="none" w:sz="0" w:space="0" w:color="auto"/>
                        <w:left w:val="none" w:sz="0" w:space="0" w:color="auto"/>
                        <w:bottom w:val="none" w:sz="0" w:space="0" w:color="auto"/>
                        <w:right w:val="none" w:sz="0" w:space="0" w:color="auto"/>
                      </w:divBdr>
                      <w:divsChild>
                        <w:div w:id="1233079377">
                          <w:marLeft w:val="0"/>
                          <w:marRight w:val="0"/>
                          <w:marTop w:val="0"/>
                          <w:marBottom w:val="0"/>
                          <w:divBdr>
                            <w:top w:val="none" w:sz="0" w:space="0" w:color="auto"/>
                            <w:left w:val="none" w:sz="0" w:space="0" w:color="auto"/>
                            <w:bottom w:val="none" w:sz="0" w:space="0" w:color="auto"/>
                            <w:right w:val="none" w:sz="0" w:space="0" w:color="auto"/>
                          </w:divBdr>
                        </w:div>
                      </w:divsChild>
                    </w:div>
                    <w:div w:id="1832483043">
                      <w:marLeft w:val="0"/>
                      <w:marRight w:val="0"/>
                      <w:marTop w:val="0"/>
                      <w:marBottom w:val="0"/>
                      <w:divBdr>
                        <w:top w:val="none" w:sz="0" w:space="0" w:color="auto"/>
                        <w:left w:val="none" w:sz="0" w:space="0" w:color="auto"/>
                        <w:bottom w:val="none" w:sz="0" w:space="0" w:color="auto"/>
                        <w:right w:val="none" w:sz="0" w:space="0" w:color="auto"/>
                      </w:divBdr>
                      <w:divsChild>
                        <w:div w:id="1845700940">
                          <w:marLeft w:val="0"/>
                          <w:marRight w:val="0"/>
                          <w:marTop w:val="0"/>
                          <w:marBottom w:val="0"/>
                          <w:divBdr>
                            <w:top w:val="none" w:sz="0" w:space="0" w:color="auto"/>
                            <w:left w:val="none" w:sz="0" w:space="0" w:color="auto"/>
                            <w:bottom w:val="none" w:sz="0" w:space="0" w:color="auto"/>
                            <w:right w:val="none" w:sz="0" w:space="0" w:color="auto"/>
                          </w:divBdr>
                        </w:div>
                      </w:divsChild>
                    </w:div>
                    <w:div w:id="684132716">
                      <w:marLeft w:val="0"/>
                      <w:marRight w:val="0"/>
                      <w:marTop w:val="0"/>
                      <w:marBottom w:val="0"/>
                      <w:divBdr>
                        <w:top w:val="none" w:sz="0" w:space="0" w:color="auto"/>
                        <w:left w:val="none" w:sz="0" w:space="0" w:color="auto"/>
                        <w:bottom w:val="none" w:sz="0" w:space="0" w:color="auto"/>
                        <w:right w:val="none" w:sz="0" w:space="0" w:color="auto"/>
                      </w:divBdr>
                      <w:divsChild>
                        <w:div w:id="1099370478">
                          <w:marLeft w:val="0"/>
                          <w:marRight w:val="0"/>
                          <w:marTop w:val="0"/>
                          <w:marBottom w:val="0"/>
                          <w:divBdr>
                            <w:top w:val="none" w:sz="0" w:space="0" w:color="auto"/>
                            <w:left w:val="none" w:sz="0" w:space="0" w:color="auto"/>
                            <w:bottom w:val="none" w:sz="0" w:space="0" w:color="auto"/>
                            <w:right w:val="none" w:sz="0" w:space="0" w:color="auto"/>
                          </w:divBdr>
                        </w:div>
                      </w:divsChild>
                    </w:div>
                    <w:div w:id="1329290791">
                      <w:marLeft w:val="0"/>
                      <w:marRight w:val="0"/>
                      <w:marTop w:val="0"/>
                      <w:marBottom w:val="0"/>
                      <w:divBdr>
                        <w:top w:val="none" w:sz="0" w:space="0" w:color="auto"/>
                        <w:left w:val="none" w:sz="0" w:space="0" w:color="auto"/>
                        <w:bottom w:val="none" w:sz="0" w:space="0" w:color="auto"/>
                        <w:right w:val="none" w:sz="0" w:space="0" w:color="auto"/>
                      </w:divBdr>
                      <w:divsChild>
                        <w:div w:id="1852798346">
                          <w:marLeft w:val="0"/>
                          <w:marRight w:val="0"/>
                          <w:marTop w:val="0"/>
                          <w:marBottom w:val="0"/>
                          <w:divBdr>
                            <w:top w:val="none" w:sz="0" w:space="0" w:color="auto"/>
                            <w:left w:val="none" w:sz="0" w:space="0" w:color="auto"/>
                            <w:bottom w:val="none" w:sz="0" w:space="0" w:color="auto"/>
                            <w:right w:val="none" w:sz="0" w:space="0" w:color="auto"/>
                          </w:divBdr>
                        </w:div>
                      </w:divsChild>
                    </w:div>
                    <w:div w:id="1242568795">
                      <w:marLeft w:val="0"/>
                      <w:marRight w:val="0"/>
                      <w:marTop w:val="0"/>
                      <w:marBottom w:val="0"/>
                      <w:divBdr>
                        <w:top w:val="none" w:sz="0" w:space="0" w:color="auto"/>
                        <w:left w:val="none" w:sz="0" w:space="0" w:color="auto"/>
                        <w:bottom w:val="none" w:sz="0" w:space="0" w:color="auto"/>
                        <w:right w:val="none" w:sz="0" w:space="0" w:color="auto"/>
                      </w:divBdr>
                      <w:divsChild>
                        <w:div w:id="794830853">
                          <w:marLeft w:val="0"/>
                          <w:marRight w:val="0"/>
                          <w:marTop w:val="0"/>
                          <w:marBottom w:val="0"/>
                          <w:divBdr>
                            <w:top w:val="none" w:sz="0" w:space="0" w:color="auto"/>
                            <w:left w:val="none" w:sz="0" w:space="0" w:color="auto"/>
                            <w:bottom w:val="none" w:sz="0" w:space="0" w:color="auto"/>
                            <w:right w:val="none" w:sz="0" w:space="0" w:color="auto"/>
                          </w:divBdr>
                        </w:div>
                      </w:divsChild>
                    </w:div>
                    <w:div w:id="1710254947">
                      <w:marLeft w:val="0"/>
                      <w:marRight w:val="0"/>
                      <w:marTop w:val="0"/>
                      <w:marBottom w:val="0"/>
                      <w:divBdr>
                        <w:top w:val="none" w:sz="0" w:space="0" w:color="auto"/>
                        <w:left w:val="none" w:sz="0" w:space="0" w:color="auto"/>
                        <w:bottom w:val="none" w:sz="0" w:space="0" w:color="auto"/>
                        <w:right w:val="none" w:sz="0" w:space="0" w:color="auto"/>
                      </w:divBdr>
                      <w:divsChild>
                        <w:div w:id="1757239695">
                          <w:marLeft w:val="0"/>
                          <w:marRight w:val="0"/>
                          <w:marTop w:val="0"/>
                          <w:marBottom w:val="0"/>
                          <w:divBdr>
                            <w:top w:val="none" w:sz="0" w:space="0" w:color="auto"/>
                            <w:left w:val="none" w:sz="0" w:space="0" w:color="auto"/>
                            <w:bottom w:val="none" w:sz="0" w:space="0" w:color="auto"/>
                            <w:right w:val="none" w:sz="0" w:space="0" w:color="auto"/>
                          </w:divBdr>
                        </w:div>
                      </w:divsChild>
                    </w:div>
                    <w:div w:id="592787321">
                      <w:marLeft w:val="0"/>
                      <w:marRight w:val="0"/>
                      <w:marTop w:val="0"/>
                      <w:marBottom w:val="0"/>
                      <w:divBdr>
                        <w:top w:val="none" w:sz="0" w:space="0" w:color="auto"/>
                        <w:left w:val="none" w:sz="0" w:space="0" w:color="auto"/>
                        <w:bottom w:val="none" w:sz="0" w:space="0" w:color="auto"/>
                        <w:right w:val="none" w:sz="0" w:space="0" w:color="auto"/>
                      </w:divBdr>
                      <w:divsChild>
                        <w:div w:id="1637831613">
                          <w:marLeft w:val="0"/>
                          <w:marRight w:val="0"/>
                          <w:marTop w:val="0"/>
                          <w:marBottom w:val="0"/>
                          <w:divBdr>
                            <w:top w:val="none" w:sz="0" w:space="0" w:color="auto"/>
                            <w:left w:val="none" w:sz="0" w:space="0" w:color="auto"/>
                            <w:bottom w:val="none" w:sz="0" w:space="0" w:color="auto"/>
                            <w:right w:val="none" w:sz="0" w:space="0" w:color="auto"/>
                          </w:divBdr>
                        </w:div>
                      </w:divsChild>
                    </w:div>
                    <w:div w:id="2007390866">
                      <w:marLeft w:val="0"/>
                      <w:marRight w:val="0"/>
                      <w:marTop w:val="0"/>
                      <w:marBottom w:val="0"/>
                      <w:divBdr>
                        <w:top w:val="none" w:sz="0" w:space="0" w:color="auto"/>
                        <w:left w:val="none" w:sz="0" w:space="0" w:color="auto"/>
                        <w:bottom w:val="none" w:sz="0" w:space="0" w:color="auto"/>
                        <w:right w:val="none" w:sz="0" w:space="0" w:color="auto"/>
                      </w:divBdr>
                      <w:divsChild>
                        <w:div w:id="626470034">
                          <w:marLeft w:val="0"/>
                          <w:marRight w:val="0"/>
                          <w:marTop w:val="0"/>
                          <w:marBottom w:val="0"/>
                          <w:divBdr>
                            <w:top w:val="none" w:sz="0" w:space="0" w:color="auto"/>
                            <w:left w:val="none" w:sz="0" w:space="0" w:color="auto"/>
                            <w:bottom w:val="none" w:sz="0" w:space="0" w:color="auto"/>
                            <w:right w:val="none" w:sz="0" w:space="0" w:color="auto"/>
                          </w:divBdr>
                        </w:div>
                      </w:divsChild>
                    </w:div>
                    <w:div w:id="531528599">
                      <w:marLeft w:val="0"/>
                      <w:marRight w:val="0"/>
                      <w:marTop w:val="0"/>
                      <w:marBottom w:val="0"/>
                      <w:divBdr>
                        <w:top w:val="none" w:sz="0" w:space="0" w:color="auto"/>
                        <w:left w:val="none" w:sz="0" w:space="0" w:color="auto"/>
                        <w:bottom w:val="none" w:sz="0" w:space="0" w:color="auto"/>
                        <w:right w:val="none" w:sz="0" w:space="0" w:color="auto"/>
                      </w:divBdr>
                      <w:divsChild>
                        <w:div w:id="1188913827">
                          <w:marLeft w:val="0"/>
                          <w:marRight w:val="0"/>
                          <w:marTop w:val="0"/>
                          <w:marBottom w:val="0"/>
                          <w:divBdr>
                            <w:top w:val="none" w:sz="0" w:space="0" w:color="auto"/>
                            <w:left w:val="none" w:sz="0" w:space="0" w:color="auto"/>
                            <w:bottom w:val="none" w:sz="0" w:space="0" w:color="auto"/>
                            <w:right w:val="none" w:sz="0" w:space="0" w:color="auto"/>
                          </w:divBdr>
                        </w:div>
                      </w:divsChild>
                    </w:div>
                    <w:div w:id="194656190">
                      <w:marLeft w:val="0"/>
                      <w:marRight w:val="0"/>
                      <w:marTop w:val="0"/>
                      <w:marBottom w:val="0"/>
                      <w:divBdr>
                        <w:top w:val="none" w:sz="0" w:space="0" w:color="auto"/>
                        <w:left w:val="none" w:sz="0" w:space="0" w:color="auto"/>
                        <w:bottom w:val="none" w:sz="0" w:space="0" w:color="auto"/>
                        <w:right w:val="none" w:sz="0" w:space="0" w:color="auto"/>
                      </w:divBdr>
                      <w:divsChild>
                        <w:div w:id="133331276">
                          <w:marLeft w:val="0"/>
                          <w:marRight w:val="0"/>
                          <w:marTop w:val="0"/>
                          <w:marBottom w:val="0"/>
                          <w:divBdr>
                            <w:top w:val="none" w:sz="0" w:space="0" w:color="auto"/>
                            <w:left w:val="none" w:sz="0" w:space="0" w:color="auto"/>
                            <w:bottom w:val="none" w:sz="0" w:space="0" w:color="auto"/>
                            <w:right w:val="none" w:sz="0" w:space="0" w:color="auto"/>
                          </w:divBdr>
                        </w:div>
                      </w:divsChild>
                    </w:div>
                    <w:div w:id="1962492515">
                      <w:marLeft w:val="0"/>
                      <w:marRight w:val="0"/>
                      <w:marTop w:val="0"/>
                      <w:marBottom w:val="0"/>
                      <w:divBdr>
                        <w:top w:val="none" w:sz="0" w:space="0" w:color="auto"/>
                        <w:left w:val="none" w:sz="0" w:space="0" w:color="auto"/>
                        <w:bottom w:val="none" w:sz="0" w:space="0" w:color="auto"/>
                        <w:right w:val="none" w:sz="0" w:space="0" w:color="auto"/>
                      </w:divBdr>
                      <w:divsChild>
                        <w:div w:id="525826997">
                          <w:marLeft w:val="0"/>
                          <w:marRight w:val="0"/>
                          <w:marTop w:val="0"/>
                          <w:marBottom w:val="0"/>
                          <w:divBdr>
                            <w:top w:val="none" w:sz="0" w:space="0" w:color="auto"/>
                            <w:left w:val="none" w:sz="0" w:space="0" w:color="auto"/>
                            <w:bottom w:val="none" w:sz="0" w:space="0" w:color="auto"/>
                            <w:right w:val="none" w:sz="0" w:space="0" w:color="auto"/>
                          </w:divBdr>
                        </w:div>
                      </w:divsChild>
                    </w:div>
                    <w:div w:id="802888387">
                      <w:marLeft w:val="0"/>
                      <w:marRight w:val="0"/>
                      <w:marTop w:val="0"/>
                      <w:marBottom w:val="0"/>
                      <w:divBdr>
                        <w:top w:val="none" w:sz="0" w:space="0" w:color="auto"/>
                        <w:left w:val="none" w:sz="0" w:space="0" w:color="auto"/>
                        <w:bottom w:val="none" w:sz="0" w:space="0" w:color="auto"/>
                        <w:right w:val="none" w:sz="0" w:space="0" w:color="auto"/>
                      </w:divBdr>
                      <w:divsChild>
                        <w:div w:id="1845700161">
                          <w:marLeft w:val="0"/>
                          <w:marRight w:val="0"/>
                          <w:marTop w:val="0"/>
                          <w:marBottom w:val="0"/>
                          <w:divBdr>
                            <w:top w:val="none" w:sz="0" w:space="0" w:color="auto"/>
                            <w:left w:val="none" w:sz="0" w:space="0" w:color="auto"/>
                            <w:bottom w:val="none" w:sz="0" w:space="0" w:color="auto"/>
                            <w:right w:val="none" w:sz="0" w:space="0" w:color="auto"/>
                          </w:divBdr>
                        </w:div>
                      </w:divsChild>
                    </w:div>
                    <w:div w:id="441537371">
                      <w:marLeft w:val="0"/>
                      <w:marRight w:val="0"/>
                      <w:marTop w:val="0"/>
                      <w:marBottom w:val="0"/>
                      <w:divBdr>
                        <w:top w:val="none" w:sz="0" w:space="0" w:color="auto"/>
                        <w:left w:val="none" w:sz="0" w:space="0" w:color="auto"/>
                        <w:bottom w:val="none" w:sz="0" w:space="0" w:color="auto"/>
                        <w:right w:val="none" w:sz="0" w:space="0" w:color="auto"/>
                      </w:divBdr>
                      <w:divsChild>
                        <w:div w:id="930743414">
                          <w:marLeft w:val="0"/>
                          <w:marRight w:val="0"/>
                          <w:marTop w:val="0"/>
                          <w:marBottom w:val="0"/>
                          <w:divBdr>
                            <w:top w:val="none" w:sz="0" w:space="0" w:color="auto"/>
                            <w:left w:val="none" w:sz="0" w:space="0" w:color="auto"/>
                            <w:bottom w:val="none" w:sz="0" w:space="0" w:color="auto"/>
                            <w:right w:val="none" w:sz="0" w:space="0" w:color="auto"/>
                          </w:divBdr>
                        </w:div>
                      </w:divsChild>
                    </w:div>
                    <w:div w:id="1277447528">
                      <w:marLeft w:val="0"/>
                      <w:marRight w:val="0"/>
                      <w:marTop w:val="0"/>
                      <w:marBottom w:val="0"/>
                      <w:divBdr>
                        <w:top w:val="none" w:sz="0" w:space="0" w:color="auto"/>
                        <w:left w:val="none" w:sz="0" w:space="0" w:color="auto"/>
                        <w:bottom w:val="none" w:sz="0" w:space="0" w:color="auto"/>
                        <w:right w:val="none" w:sz="0" w:space="0" w:color="auto"/>
                      </w:divBdr>
                      <w:divsChild>
                        <w:div w:id="1545021605">
                          <w:marLeft w:val="0"/>
                          <w:marRight w:val="0"/>
                          <w:marTop w:val="0"/>
                          <w:marBottom w:val="0"/>
                          <w:divBdr>
                            <w:top w:val="none" w:sz="0" w:space="0" w:color="auto"/>
                            <w:left w:val="none" w:sz="0" w:space="0" w:color="auto"/>
                            <w:bottom w:val="none" w:sz="0" w:space="0" w:color="auto"/>
                            <w:right w:val="none" w:sz="0" w:space="0" w:color="auto"/>
                          </w:divBdr>
                        </w:div>
                      </w:divsChild>
                    </w:div>
                    <w:div w:id="1546024196">
                      <w:marLeft w:val="0"/>
                      <w:marRight w:val="0"/>
                      <w:marTop w:val="0"/>
                      <w:marBottom w:val="0"/>
                      <w:divBdr>
                        <w:top w:val="none" w:sz="0" w:space="0" w:color="auto"/>
                        <w:left w:val="none" w:sz="0" w:space="0" w:color="auto"/>
                        <w:bottom w:val="none" w:sz="0" w:space="0" w:color="auto"/>
                        <w:right w:val="none" w:sz="0" w:space="0" w:color="auto"/>
                      </w:divBdr>
                      <w:divsChild>
                        <w:div w:id="5986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308261">
      <w:bodyDiv w:val="1"/>
      <w:marLeft w:val="0"/>
      <w:marRight w:val="0"/>
      <w:marTop w:val="0"/>
      <w:marBottom w:val="0"/>
      <w:divBdr>
        <w:top w:val="none" w:sz="0" w:space="0" w:color="auto"/>
        <w:left w:val="none" w:sz="0" w:space="0" w:color="auto"/>
        <w:bottom w:val="none" w:sz="0" w:space="0" w:color="auto"/>
        <w:right w:val="none" w:sz="0" w:space="0" w:color="auto"/>
      </w:divBdr>
    </w:div>
    <w:div w:id="1550914296">
      <w:bodyDiv w:val="1"/>
      <w:marLeft w:val="0"/>
      <w:marRight w:val="0"/>
      <w:marTop w:val="0"/>
      <w:marBottom w:val="0"/>
      <w:divBdr>
        <w:top w:val="none" w:sz="0" w:space="0" w:color="auto"/>
        <w:left w:val="none" w:sz="0" w:space="0" w:color="auto"/>
        <w:bottom w:val="none" w:sz="0" w:space="0" w:color="auto"/>
        <w:right w:val="none" w:sz="0" w:space="0" w:color="auto"/>
      </w:divBdr>
    </w:div>
    <w:div w:id="1592078076">
      <w:bodyDiv w:val="1"/>
      <w:marLeft w:val="0"/>
      <w:marRight w:val="0"/>
      <w:marTop w:val="0"/>
      <w:marBottom w:val="0"/>
      <w:divBdr>
        <w:top w:val="none" w:sz="0" w:space="0" w:color="auto"/>
        <w:left w:val="none" w:sz="0" w:space="0" w:color="auto"/>
        <w:bottom w:val="none" w:sz="0" w:space="0" w:color="auto"/>
        <w:right w:val="none" w:sz="0" w:space="0" w:color="auto"/>
      </w:divBdr>
    </w:div>
    <w:div w:id="1606109524">
      <w:bodyDiv w:val="1"/>
      <w:marLeft w:val="0"/>
      <w:marRight w:val="0"/>
      <w:marTop w:val="0"/>
      <w:marBottom w:val="0"/>
      <w:divBdr>
        <w:top w:val="none" w:sz="0" w:space="0" w:color="auto"/>
        <w:left w:val="none" w:sz="0" w:space="0" w:color="auto"/>
        <w:bottom w:val="none" w:sz="0" w:space="0" w:color="auto"/>
        <w:right w:val="none" w:sz="0" w:space="0" w:color="auto"/>
      </w:divBdr>
    </w:div>
    <w:div w:id="1741516416">
      <w:bodyDiv w:val="1"/>
      <w:marLeft w:val="0"/>
      <w:marRight w:val="0"/>
      <w:marTop w:val="0"/>
      <w:marBottom w:val="0"/>
      <w:divBdr>
        <w:top w:val="none" w:sz="0" w:space="0" w:color="auto"/>
        <w:left w:val="none" w:sz="0" w:space="0" w:color="auto"/>
        <w:bottom w:val="none" w:sz="0" w:space="0" w:color="auto"/>
        <w:right w:val="none" w:sz="0" w:space="0" w:color="auto"/>
      </w:divBdr>
    </w:div>
    <w:div w:id="1915386443">
      <w:bodyDiv w:val="1"/>
      <w:marLeft w:val="0"/>
      <w:marRight w:val="0"/>
      <w:marTop w:val="0"/>
      <w:marBottom w:val="0"/>
      <w:divBdr>
        <w:top w:val="none" w:sz="0" w:space="0" w:color="auto"/>
        <w:left w:val="none" w:sz="0" w:space="0" w:color="auto"/>
        <w:bottom w:val="none" w:sz="0" w:space="0" w:color="auto"/>
        <w:right w:val="none" w:sz="0" w:space="0" w:color="auto"/>
      </w:divBdr>
    </w:div>
    <w:div w:id="2062751352">
      <w:bodyDiv w:val="1"/>
      <w:marLeft w:val="0"/>
      <w:marRight w:val="0"/>
      <w:marTop w:val="0"/>
      <w:marBottom w:val="0"/>
      <w:divBdr>
        <w:top w:val="none" w:sz="0" w:space="0" w:color="auto"/>
        <w:left w:val="none" w:sz="0" w:space="0" w:color="auto"/>
        <w:bottom w:val="none" w:sz="0" w:space="0" w:color="auto"/>
        <w:right w:val="none" w:sz="0" w:space="0" w:color="auto"/>
      </w:divBdr>
    </w:div>
    <w:div w:id="2102607708">
      <w:bodyDiv w:val="1"/>
      <w:marLeft w:val="0"/>
      <w:marRight w:val="0"/>
      <w:marTop w:val="0"/>
      <w:marBottom w:val="0"/>
      <w:divBdr>
        <w:top w:val="none" w:sz="0" w:space="0" w:color="auto"/>
        <w:left w:val="none" w:sz="0" w:space="0" w:color="auto"/>
        <w:bottom w:val="none" w:sz="0" w:space="0" w:color="auto"/>
        <w:right w:val="none" w:sz="0" w:space="0" w:color="auto"/>
      </w:divBdr>
    </w:div>
    <w:div w:id="2106076457">
      <w:bodyDiv w:val="1"/>
      <w:marLeft w:val="0"/>
      <w:marRight w:val="0"/>
      <w:marTop w:val="0"/>
      <w:marBottom w:val="0"/>
      <w:divBdr>
        <w:top w:val="none" w:sz="0" w:space="0" w:color="auto"/>
        <w:left w:val="none" w:sz="0" w:space="0" w:color="auto"/>
        <w:bottom w:val="none" w:sz="0" w:space="0" w:color="auto"/>
        <w:right w:val="none" w:sz="0" w:space="0" w:color="auto"/>
      </w:divBdr>
    </w:div>
    <w:div w:id="2145468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oliocru.it/de/" TargetMode="External"/><Relationship Id="rId18" Type="http://schemas.openxmlformats.org/officeDocument/2006/relationships/hyperlink" Target="http://www.gce-agency.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griturismomasobotes.it/de/" TargetMode="External"/><Relationship Id="rId17" Type="http://schemas.openxmlformats.org/officeDocument/2006/relationships/hyperlink" Target="mailto:press@trentinomarketing.org" TargetMode="External"/><Relationship Id="rId2" Type="http://schemas.openxmlformats.org/officeDocument/2006/relationships/numbering" Target="numbering.xml"/><Relationship Id="rId16" Type="http://schemas.openxmlformats.org/officeDocument/2006/relationships/hyperlink" Target="mailto:presse.trentino@gce-agency.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rdatrentino.it/it/eventi/frantoi-aperti_11319" TargetMode="External"/><Relationship Id="rId5" Type="http://schemas.openxmlformats.org/officeDocument/2006/relationships/webSettings" Target="webSettings.xml"/><Relationship Id="rId15" Type="http://schemas.openxmlformats.org/officeDocument/2006/relationships/hyperlink" Target="http://www.visittrentino.info/de/presse" TargetMode="External"/><Relationship Id="rId10" Type="http://schemas.openxmlformats.org/officeDocument/2006/relationships/hyperlink" Target="https://www.gardatrentino.it/de/infos/frantoio-bertamini_3905" TargetMode="External"/><Relationship Id="rId19" Type="http://schemas.openxmlformats.org/officeDocument/2006/relationships/hyperlink" Target="http://www.visittrentino.info" TargetMode="External"/><Relationship Id="rId4" Type="http://schemas.openxmlformats.org/officeDocument/2006/relationships/settings" Target="settings.xml"/><Relationship Id="rId9" Type="http://schemas.openxmlformats.org/officeDocument/2006/relationships/hyperlink" Target="https://www.visittrentino.info/de/guide/sehenswertes/okomuseen/museo-del-laboratorio-farmaceutico-foletto-pieve_md_2543" TargetMode="External"/><Relationship Id="rId14" Type="http://schemas.openxmlformats.org/officeDocument/2006/relationships/hyperlink" Target="https://www.madonnadellevittorie.it/de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24646-0819-4C21-9924-B0816F10B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3260</Characters>
  <Application>Microsoft Office Word</Application>
  <DocSecurity>0</DocSecurity>
  <Lines>27</Lines>
  <Paragraphs>7</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Schneider, Doris</dc:creator>
  <cp:lastModifiedBy>Gabrielli Cinzia</cp:lastModifiedBy>
  <cp:revision>17</cp:revision>
  <cp:lastPrinted>2021-09-07T11:49:00Z</cp:lastPrinted>
  <dcterms:created xsi:type="dcterms:W3CDTF">2023-06-23T13:41:00Z</dcterms:created>
  <dcterms:modified xsi:type="dcterms:W3CDTF">2023-09-20T09:23:00Z</dcterms:modified>
</cp:coreProperties>
</file>