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2B77" w14:textId="27A66A68" w:rsidR="00E95D39" w:rsidRDefault="00E95D39">
      <w:pPr>
        <w:spacing w:after="0" w:line="240" w:lineRule="auto"/>
        <w:rPr>
          <w:b/>
          <w:sz w:val="28"/>
          <w:szCs w:val="28"/>
        </w:rPr>
      </w:pPr>
      <w:r>
        <w:rPr>
          <w:b/>
          <w:sz w:val="28"/>
          <w:szCs w:val="28"/>
        </w:rPr>
        <w:t>Tradition und Natur</w:t>
      </w:r>
      <w:r w:rsidR="00EE2BE2">
        <w:rPr>
          <w:b/>
          <w:sz w:val="28"/>
          <w:szCs w:val="28"/>
        </w:rPr>
        <w:t xml:space="preserve"> </w:t>
      </w:r>
      <w:r>
        <w:rPr>
          <w:b/>
          <w:sz w:val="28"/>
          <w:szCs w:val="28"/>
        </w:rPr>
        <w:t>– Die schönsten Dörfer Trentinos</w:t>
      </w:r>
    </w:p>
    <w:p w14:paraId="330737CC" w14:textId="7B956322" w:rsidR="0047702D" w:rsidRDefault="00EE2BE2" w:rsidP="00CE1028">
      <w:pPr>
        <w:tabs>
          <w:tab w:val="left" w:pos="7088"/>
        </w:tabs>
        <w:spacing w:before="240" w:after="240" w:line="360" w:lineRule="auto"/>
        <w:jc w:val="both"/>
        <w:rPr>
          <w:sz w:val="24"/>
          <w:szCs w:val="24"/>
        </w:rPr>
      </w:pPr>
      <w:r>
        <w:rPr>
          <w:sz w:val="24"/>
          <w:szCs w:val="24"/>
        </w:rPr>
        <w:t xml:space="preserve">Wie sich </w:t>
      </w:r>
      <w:r w:rsidR="005B72EB">
        <w:rPr>
          <w:sz w:val="24"/>
          <w:szCs w:val="24"/>
        </w:rPr>
        <w:t xml:space="preserve">Natur und Geschichte vereinen </w:t>
      </w:r>
      <w:r>
        <w:rPr>
          <w:sz w:val="24"/>
          <w:szCs w:val="24"/>
        </w:rPr>
        <w:t xml:space="preserve">können zeigt </w:t>
      </w:r>
      <w:r w:rsidR="005B72EB">
        <w:rPr>
          <w:sz w:val="24"/>
          <w:szCs w:val="24"/>
        </w:rPr>
        <w:t>sich</w:t>
      </w:r>
      <w:r>
        <w:rPr>
          <w:sz w:val="24"/>
          <w:szCs w:val="24"/>
        </w:rPr>
        <w:t xml:space="preserve"> eindrucksvoll</w:t>
      </w:r>
      <w:r w:rsidR="005B72EB">
        <w:rPr>
          <w:sz w:val="24"/>
          <w:szCs w:val="24"/>
        </w:rPr>
        <w:t xml:space="preserve"> in den Tälern des Trentino. </w:t>
      </w:r>
      <w:r>
        <w:rPr>
          <w:sz w:val="24"/>
          <w:szCs w:val="24"/>
        </w:rPr>
        <w:t xml:space="preserve">Genauer gesagt </w:t>
      </w:r>
      <w:r w:rsidR="005B72EB">
        <w:rPr>
          <w:sz w:val="24"/>
          <w:szCs w:val="24"/>
        </w:rPr>
        <w:t xml:space="preserve">in </w:t>
      </w:r>
      <w:r w:rsidR="00585F7A">
        <w:rPr>
          <w:sz w:val="24"/>
          <w:szCs w:val="24"/>
        </w:rPr>
        <w:t>elf</w:t>
      </w:r>
      <w:r w:rsidR="005C4466">
        <w:rPr>
          <w:sz w:val="24"/>
          <w:szCs w:val="24"/>
        </w:rPr>
        <w:t xml:space="preserve"> </w:t>
      </w:r>
      <w:r w:rsidR="005B72EB">
        <w:rPr>
          <w:sz w:val="24"/>
          <w:szCs w:val="24"/>
        </w:rPr>
        <w:t>kleinen Ortschaften</w:t>
      </w:r>
      <w:r>
        <w:rPr>
          <w:sz w:val="24"/>
          <w:szCs w:val="24"/>
        </w:rPr>
        <w:t xml:space="preserve">, </w:t>
      </w:r>
      <w:r w:rsidR="005B72EB">
        <w:rPr>
          <w:sz w:val="24"/>
          <w:szCs w:val="24"/>
        </w:rPr>
        <w:t xml:space="preserve">die </w:t>
      </w:r>
      <w:r w:rsidR="00585F7A">
        <w:rPr>
          <w:sz w:val="24"/>
          <w:szCs w:val="24"/>
        </w:rPr>
        <w:t xml:space="preserve">zur </w:t>
      </w:r>
      <w:r w:rsidR="005B72EB">
        <w:rPr>
          <w:sz w:val="24"/>
          <w:szCs w:val="24"/>
        </w:rPr>
        <w:t>Vereinigung „</w:t>
      </w:r>
      <w:bookmarkStart w:id="0" w:name="_Hlk88557755"/>
      <w:r w:rsidR="005B72EB">
        <w:rPr>
          <w:sz w:val="24"/>
          <w:szCs w:val="24"/>
        </w:rPr>
        <w:t xml:space="preserve">I </w:t>
      </w:r>
      <w:proofErr w:type="spellStart"/>
      <w:r w:rsidR="005B72EB">
        <w:rPr>
          <w:sz w:val="24"/>
          <w:szCs w:val="24"/>
        </w:rPr>
        <w:t>borghi</w:t>
      </w:r>
      <w:proofErr w:type="spellEnd"/>
      <w:r w:rsidR="005B72EB">
        <w:rPr>
          <w:sz w:val="24"/>
          <w:szCs w:val="24"/>
        </w:rPr>
        <w:t xml:space="preserve"> più </w:t>
      </w:r>
      <w:proofErr w:type="spellStart"/>
      <w:r w:rsidR="005B72EB">
        <w:rPr>
          <w:sz w:val="24"/>
          <w:szCs w:val="24"/>
        </w:rPr>
        <w:t>belli</w:t>
      </w:r>
      <w:proofErr w:type="spellEnd"/>
      <w:r w:rsidR="005B72EB">
        <w:rPr>
          <w:sz w:val="24"/>
          <w:szCs w:val="24"/>
        </w:rPr>
        <w:t xml:space="preserve"> </w:t>
      </w:r>
      <w:proofErr w:type="spellStart"/>
      <w:r w:rsidR="005B72EB">
        <w:rPr>
          <w:sz w:val="24"/>
          <w:szCs w:val="24"/>
        </w:rPr>
        <w:t>d’Italia</w:t>
      </w:r>
      <w:bookmarkEnd w:id="0"/>
      <w:proofErr w:type="spellEnd"/>
      <w:r w:rsidR="005B72EB">
        <w:rPr>
          <w:sz w:val="24"/>
          <w:szCs w:val="24"/>
        </w:rPr>
        <w:t xml:space="preserve">“ </w:t>
      </w:r>
      <w:r w:rsidR="00585F7A">
        <w:rPr>
          <w:sz w:val="24"/>
          <w:szCs w:val="24"/>
        </w:rPr>
        <w:t xml:space="preserve">gehören </w:t>
      </w:r>
      <w:r>
        <w:rPr>
          <w:sz w:val="24"/>
          <w:szCs w:val="24"/>
        </w:rPr>
        <w:t xml:space="preserve">und </w:t>
      </w:r>
      <w:r w:rsidR="00E95D39">
        <w:rPr>
          <w:sz w:val="24"/>
          <w:szCs w:val="24"/>
        </w:rPr>
        <w:t xml:space="preserve">als </w:t>
      </w:r>
      <w:r w:rsidR="005B72EB">
        <w:rPr>
          <w:sz w:val="24"/>
          <w:szCs w:val="24"/>
        </w:rPr>
        <w:t>schönste Dörfer des Landes ausgezeichnet wurden.</w:t>
      </w:r>
    </w:p>
    <w:p w14:paraId="76FAB0E5" w14:textId="7E6FF0B3" w:rsidR="00D344DD" w:rsidRPr="00D344DD" w:rsidRDefault="00D344DD" w:rsidP="00D344DD">
      <w:pPr>
        <w:tabs>
          <w:tab w:val="left" w:pos="7088"/>
        </w:tabs>
        <w:spacing w:before="240" w:after="240" w:line="360" w:lineRule="auto"/>
        <w:jc w:val="both"/>
        <w:rPr>
          <w:b/>
          <w:bCs/>
          <w:sz w:val="24"/>
          <w:szCs w:val="24"/>
        </w:rPr>
      </w:pPr>
      <w:proofErr w:type="spellStart"/>
      <w:r w:rsidRPr="00D344DD">
        <w:rPr>
          <w:b/>
          <w:bCs/>
          <w:sz w:val="24"/>
          <w:szCs w:val="24"/>
        </w:rPr>
        <w:t>Caldes</w:t>
      </w:r>
      <w:proofErr w:type="spellEnd"/>
      <w:r w:rsidRPr="00D344DD">
        <w:rPr>
          <w:b/>
          <w:bCs/>
          <w:sz w:val="24"/>
          <w:szCs w:val="24"/>
        </w:rPr>
        <w:t>: Dorf mit Burg und Festung</w:t>
      </w:r>
    </w:p>
    <w:p w14:paraId="5426541E" w14:textId="41C14F21" w:rsidR="00585F7A" w:rsidRDefault="00585F7A" w:rsidP="00D344DD">
      <w:pPr>
        <w:tabs>
          <w:tab w:val="left" w:pos="7088"/>
        </w:tabs>
        <w:spacing w:before="240" w:after="240" w:line="360" w:lineRule="auto"/>
        <w:jc w:val="both"/>
        <w:rPr>
          <w:sz w:val="24"/>
          <w:szCs w:val="24"/>
        </w:rPr>
      </w:pPr>
      <w:r>
        <w:rPr>
          <w:sz w:val="24"/>
          <w:szCs w:val="24"/>
        </w:rPr>
        <w:t>Neu, seit 2023 im Kreise der schönsten Dörfer</w:t>
      </w:r>
      <w:r w:rsidR="001A0D76">
        <w:rPr>
          <w:sz w:val="24"/>
          <w:szCs w:val="24"/>
        </w:rPr>
        <w:t>,</w:t>
      </w:r>
      <w:r>
        <w:rPr>
          <w:sz w:val="24"/>
          <w:szCs w:val="24"/>
        </w:rPr>
        <w:t xml:space="preserve"> ist </w:t>
      </w:r>
      <w:proofErr w:type="spellStart"/>
      <w:r>
        <w:rPr>
          <w:sz w:val="24"/>
          <w:szCs w:val="24"/>
        </w:rPr>
        <w:t>Caldes</w:t>
      </w:r>
      <w:proofErr w:type="spellEnd"/>
      <w:r>
        <w:rPr>
          <w:sz w:val="24"/>
          <w:szCs w:val="24"/>
        </w:rPr>
        <w:t xml:space="preserve"> im Val di Sole. Das Dorf verdankt</w:t>
      </w:r>
      <w:r w:rsidRPr="00585F7A">
        <w:rPr>
          <w:sz w:val="24"/>
          <w:szCs w:val="24"/>
        </w:rPr>
        <w:t xml:space="preserve"> seinen Namen einer </w:t>
      </w:r>
      <w:r w:rsidR="00D344DD">
        <w:rPr>
          <w:sz w:val="24"/>
          <w:szCs w:val="24"/>
        </w:rPr>
        <w:t xml:space="preserve">versiegten </w:t>
      </w:r>
      <w:r w:rsidRPr="00585F7A">
        <w:rPr>
          <w:sz w:val="24"/>
          <w:szCs w:val="24"/>
        </w:rPr>
        <w:t xml:space="preserve">Heißwasserquelle </w:t>
      </w:r>
      <w:r w:rsidR="00D344DD">
        <w:rPr>
          <w:sz w:val="24"/>
          <w:szCs w:val="24"/>
        </w:rPr>
        <w:t xml:space="preserve">und </w:t>
      </w:r>
      <w:r w:rsidRPr="00585F7A">
        <w:rPr>
          <w:sz w:val="24"/>
          <w:szCs w:val="24"/>
        </w:rPr>
        <w:t xml:space="preserve">zeichnet sich durch </w:t>
      </w:r>
      <w:r w:rsidR="00D344DD">
        <w:rPr>
          <w:sz w:val="24"/>
          <w:szCs w:val="24"/>
        </w:rPr>
        <w:t xml:space="preserve">geschichtsträchtige Bauwerke aus. Darunter ist das Castel </w:t>
      </w:r>
      <w:proofErr w:type="spellStart"/>
      <w:r w:rsidR="00D344DD">
        <w:rPr>
          <w:sz w:val="24"/>
          <w:szCs w:val="24"/>
        </w:rPr>
        <w:t>Caldes</w:t>
      </w:r>
      <w:proofErr w:type="spellEnd"/>
      <w:r w:rsidR="00D344DD">
        <w:rPr>
          <w:sz w:val="24"/>
          <w:szCs w:val="24"/>
        </w:rPr>
        <w:t xml:space="preserve"> aus dem 13. Jahrhundert oder die Festung Rocca die </w:t>
      </w:r>
      <w:proofErr w:type="spellStart"/>
      <w:r w:rsidR="00D344DD">
        <w:rPr>
          <w:sz w:val="24"/>
          <w:szCs w:val="24"/>
        </w:rPr>
        <w:t>Samoclevo</w:t>
      </w:r>
      <w:proofErr w:type="spellEnd"/>
      <w:r w:rsidR="00D344DD">
        <w:rPr>
          <w:sz w:val="24"/>
          <w:szCs w:val="24"/>
        </w:rPr>
        <w:t xml:space="preserve">. Beide Anlagen dienten der Überwachung des Tals; heute sind sie im Besitz Trentinos und bieten Raum für interessante Ausstellungen. </w:t>
      </w:r>
      <w:proofErr w:type="spellStart"/>
      <w:r w:rsidR="00D344DD">
        <w:rPr>
          <w:sz w:val="24"/>
          <w:szCs w:val="24"/>
        </w:rPr>
        <w:t>Caldes</w:t>
      </w:r>
      <w:proofErr w:type="spellEnd"/>
      <w:r w:rsidR="00D344DD">
        <w:rPr>
          <w:sz w:val="24"/>
          <w:szCs w:val="24"/>
        </w:rPr>
        <w:t xml:space="preserve"> ist das Herzstück einer Gemeinde aus sieben Ortsteilen und bietet diverse Tourismus- und Freizeitanlagen, zum Teil direkt am Fluss </w:t>
      </w:r>
      <w:proofErr w:type="spellStart"/>
      <w:r w:rsidR="00D344DD">
        <w:rPr>
          <w:sz w:val="24"/>
          <w:szCs w:val="24"/>
        </w:rPr>
        <w:t>Noce</w:t>
      </w:r>
      <w:proofErr w:type="spellEnd"/>
      <w:r w:rsidR="00D344DD">
        <w:rPr>
          <w:sz w:val="24"/>
          <w:szCs w:val="24"/>
        </w:rPr>
        <w:t xml:space="preserve">. Hier befindet sich auch ein Rafting- und Multisport-Center. </w:t>
      </w:r>
    </w:p>
    <w:p w14:paraId="1DD4DFD5" w14:textId="77777777" w:rsidR="00080B65" w:rsidRPr="008442D2" w:rsidRDefault="00080B65" w:rsidP="00080B65">
      <w:pPr>
        <w:tabs>
          <w:tab w:val="left" w:pos="708"/>
          <w:tab w:val="center" w:pos="4819"/>
          <w:tab w:val="right" w:pos="9638"/>
        </w:tabs>
        <w:spacing w:line="360" w:lineRule="auto"/>
        <w:jc w:val="both"/>
        <w:rPr>
          <w:rFonts w:asciiTheme="majorHAnsi" w:hAnsiTheme="majorHAnsi" w:cstheme="majorHAnsi"/>
          <w:b/>
          <w:bCs/>
          <w:sz w:val="24"/>
          <w:szCs w:val="24"/>
        </w:rPr>
      </w:pPr>
      <w:proofErr w:type="spellStart"/>
      <w:r w:rsidRPr="008442D2">
        <w:rPr>
          <w:rFonts w:asciiTheme="majorHAnsi" w:hAnsiTheme="majorHAnsi" w:cstheme="majorHAnsi"/>
          <w:b/>
          <w:bCs/>
          <w:sz w:val="24"/>
          <w:szCs w:val="24"/>
        </w:rPr>
        <w:t>Ossana</w:t>
      </w:r>
      <w:proofErr w:type="spellEnd"/>
      <w:r w:rsidRPr="008442D2">
        <w:rPr>
          <w:rFonts w:asciiTheme="majorHAnsi" w:hAnsiTheme="majorHAnsi" w:cstheme="majorHAnsi"/>
          <w:b/>
          <w:bCs/>
          <w:sz w:val="24"/>
          <w:szCs w:val="24"/>
        </w:rPr>
        <w:t xml:space="preserve"> am Fuße der Burg</w:t>
      </w:r>
    </w:p>
    <w:p w14:paraId="0A9BA12F" w14:textId="77777777" w:rsidR="00080B65" w:rsidRDefault="00080B65" w:rsidP="00080B65">
      <w:pPr>
        <w:tabs>
          <w:tab w:val="left" w:pos="708"/>
          <w:tab w:val="center" w:pos="4819"/>
          <w:tab w:val="right" w:pos="9638"/>
        </w:tabs>
        <w:spacing w:line="360" w:lineRule="auto"/>
        <w:jc w:val="both"/>
        <w:rPr>
          <w:rFonts w:asciiTheme="majorHAnsi" w:hAnsiTheme="majorHAnsi" w:cstheme="majorHAnsi"/>
          <w:sz w:val="24"/>
          <w:szCs w:val="24"/>
        </w:rPr>
      </w:pPr>
      <w:proofErr w:type="spellStart"/>
      <w:r w:rsidRPr="00CB584C">
        <w:rPr>
          <w:rFonts w:asciiTheme="majorHAnsi" w:hAnsiTheme="majorHAnsi" w:cstheme="majorHAnsi"/>
          <w:b/>
          <w:bCs/>
          <w:sz w:val="24"/>
          <w:szCs w:val="24"/>
        </w:rPr>
        <w:t>Ossana</w:t>
      </w:r>
      <w:proofErr w:type="spellEnd"/>
      <w:r>
        <w:rPr>
          <w:rFonts w:asciiTheme="majorHAnsi" w:hAnsiTheme="majorHAnsi" w:cstheme="majorHAnsi"/>
          <w:b/>
          <w:bCs/>
          <w:sz w:val="24"/>
          <w:szCs w:val="24"/>
        </w:rPr>
        <w:t>,</w:t>
      </w:r>
      <w:r w:rsidRPr="00DF5877">
        <w:rPr>
          <w:rFonts w:asciiTheme="majorHAnsi" w:hAnsiTheme="majorHAnsi" w:cstheme="majorHAnsi"/>
          <w:sz w:val="24"/>
          <w:szCs w:val="24"/>
        </w:rPr>
        <w:t xml:space="preserve"> </w:t>
      </w:r>
      <w:r>
        <w:rPr>
          <w:rFonts w:asciiTheme="majorHAnsi" w:hAnsiTheme="majorHAnsi" w:cstheme="majorHAnsi"/>
          <w:sz w:val="24"/>
          <w:szCs w:val="24"/>
        </w:rPr>
        <w:t>seit 2022</w:t>
      </w:r>
      <w:r w:rsidRPr="00DF5877">
        <w:rPr>
          <w:rFonts w:asciiTheme="majorHAnsi" w:hAnsiTheme="majorHAnsi" w:cstheme="majorHAnsi"/>
          <w:sz w:val="24"/>
          <w:szCs w:val="24"/>
        </w:rPr>
        <w:t xml:space="preserve"> </w:t>
      </w:r>
      <w:r>
        <w:rPr>
          <w:rFonts w:asciiTheme="majorHAnsi" w:hAnsiTheme="majorHAnsi" w:cstheme="majorHAnsi"/>
          <w:sz w:val="24"/>
          <w:szCs w:val="24"/>
        </w:rPr>
        <w:t xml:space="preserve">schönstes Dorf, befindet sich im oberen Val di Sole am Fuße der Gipfel der </w:t>
      </w:r>
      <w:proofErr w:type="spellStart"/>
      <w:r>
        <w:rPr>
          <w:rFonts w:asciiTheme="majorHAnsi" w:hAnsiTheme="majorHAnsi" w:cstheme="majorHAnsi"/>
          <w:sz w:val="24"/>
          <w:szCs w:val="24"/>
        </w:rPr>
        <w:t>Presanella</w:t>
      </w:r>
      <w:proofErr w:type="spellEnd"/>
      <w:r>
        <w:rPr>
          <w:rFonts w:asciiTheme="majorHAnsi" w:hAnsiTheme="majorHAnsi" w:cstheme="majorHAnsi"/>
          <w:sz w:val="24"/>
          <w:szCs w:val="24"/>
        </w:rPr>
        <w:t xml:space="preserve">-Gruppe und wird von der Burg von San Michele dominiert. Die Burg war bereits in der Bronzezeit bewohnt und hatte seitdem wechselnde Besitzer. Seit 1992 gehört es der Region Trentino und ist für die Öffentlichkeit zugänglich. Ebenso wie das Haus der Fresken, wo mittelalterliche Bilddekorationen zu sehen sind. Während der Weihnachtszeit findet in </w:t>
      </w:r>
      <w:proofErr w:type="spellStart"/>
      <w:r>
        <w:rPr>
          <w:rFonts w:asciiTheme="majorHAnsi" w:hAnsiTheme="majorHAnsi" w:cstheme="majorHAnsi"/>
          <w:sz w:val="24"/>
          <w:szCs w:val="24"/>
        </w:rPr>
        <w:t>Ossana</w:t>
      </w:r>
      <w:proofErr w:type="spellEnd"/>
      <w:r>
        <w:rPr>
          <w:rFonts w:asciiTheme="majorHAnsi" w:hAnsiTheme="majorHAnsi" w:cstheme="majorHAnsi"/>
          <w:sz w:val="24"/>
          <w:szCs w:val="24"/>
        </w:rPr>
        <w:t xml:space="preserve"> mit rund 1.000 Krippen die wichtigste Krippenausstellung der Region statt. </w:t>
      </w:r>
    </w:p>
    <w:p w14:paraId="33025320" w14:textId="77777777" w:rsidR="0047702D" w:rsidRPr="00080B65" w:rsidRDefault="0047702D" w:rsidP="0047702D">
      <w:pPr>
        <w:rPr>
          <w:b/>
          <w:bCs/>
          <w:sz w:val="24"/>
          <w:szCs w:val="24"/>
          <w:lang w:val="it-IT"/>
        </w:rPr>
      </w:pPr>
      <w:r w:rsidRPr="00080B65">
        <w:rPr>
          <w:b/>
          <w:bCs/>
          <w:sz w:val="24"/>
          <w:szCs w:val="24"/>
          <w:lang w:val="it-IT"/>
        </w:rPr>
        <w:t xml:space="preserve">Borgo Valsugana </w:t>
      </w:r>
      <w:proofErr w:type="spellStart"/>
      <w:r w:rsidRPr="00080B65">
        <w:rPr>
          <w:b/>
          <w:bCs/>
          <w:sz w:val="24"/>
          <w:szCs w:val="24"/>
          <w:lang w:val="it-IT"/>
        </w:rPr>
        <w:t>mit</w:t>
      </w:r>
      <w:proofErr w:type="spellEnd"/>
      <w:r w:rsidRPr="00080B65">
        <w:rPr>
          <w:b/>
          <w:bCs/>
          <w:sz w:val="24"/>
          <w:szCs w:val="24"/>
          <w:lang w:val="it-IT"/>
        </w:rPr>
        <w:t xml:space="preserve"> </w:t>
      </w:r>
      <w:proofErr w:type="spellStart"/>
      <w:r w:rsidRPr="00080B65">
        <w:rPr>
          <w:b/>
          <w:bCs/>
          <w:sz w:val="24"/>
          <w:szCs w:val="24"/>
          <w:lang w:val="it-IT"/>
        </w:rPr>
        <w:t>venezianischem</w:t>
      </w:r>
      <w:proofErr w:type="spellEnd"/>
      <w:r w:rsidRPr="00080B65">
        <w:rPr>
          <w:b/>
          <w:bCs/>
          <w:sz w:val="24"/>
          <w:szCs w:val="24"/>
          <w:lang w:val="it-IT"/>
        </w:rPr>
        <w:t xml:space="preserve"> </w:t>
      </w:r>
      <w:proofErr w:type="spellStart"/>
      <w:r w:rsidRPr="00080B65">
        <w:rPr>
          <w:b/>
          <w:bCs/>
          <w:sz w:val="24"/>
          <w:szCs w:val="24"/>
          <w:lang w:val="it-IT"/>
        </w:rPr>
        <w:t>Flair</w:t>
      </w:r>
      <w:proofErr w:type="spellEnd"/>
      <w:r w:rsidRPr="00080B65">
        <w:rPr>
          <w:b/>
          <w:bCs/>
          <w:sz w:val="24"/>
          <w:szCs w:val="24"/>
          <w:lang w:val="it-IT"/>
        </w:rPr>
        <w:t xml:space="preserve"> </w:t>
      </w:r>
    </w:p>
    <w:p w14:paraId="7B3BB455" w14:textId="20FBEDA7" w:rsidR="0047702D" w:rsidRPr="00DE1BA4" w:rsidRDefault="00585F7A" w:rsidP="0047702D">
      <w:pPr>
        <w:spacing w:line="360" w:lineRule="auto"/>
        <w:jc w:val="both"/>
        <w:rPr>
          <w:sz w:val="24"/>
          <w:szCs w:val="24"/>
        </w:rPr>
      </w:pPr>
      <w:r>
        <w:rPr>
          <w:sz w:val="24"/>
          <w:szCs w:val="24"/>
        </w:rPr>
        <w:t>Ebenfalls noch nicht</w:t>
      </w:r>
      <w:r w:rsidR="0047702D">
        <w:rPr>
          <w:sz w:val="24"/>
          <w:szCs w:val="24"/>
        </w:rPr>
        <w:t xml:space="preserve"> </w:t>
      </w:r>
      <w:r>
        <w:rPr>
          <w:sz w:val="24"/>
          <w:szCs w:val="24"/>
        </w:rPr>
        <w:t xml:space="preserve">so lange dabei ist der </w:t>
      </w:r>
      <w:r w:rsidR="0047702D" w:rsidRPr="002B044E">
        <w:rPr>
          <w:b/>
          <w:bCs/>
          <w:sz w:val="24"/>
          <w:szCs w:val="24"/>
        </w:rPr>
        <w:t>Borgo Valsugana</w:t>
      </w:r>
      <w:r w:rsidR="0047702D">
        <w:rPr>
          <w:sz w:val="24"/>
          <w:szCs w:val="24"/>
        </w:rPr>
        <w:t xml:space="preserve">, der </w:t>
      </w:r>
      <w:r w:rsidR="0047702D" w:rsidRPr="00DE1BA4">
        <w:rPr>
          <w:sz w:val="24"/>
          <w:szCs w:val="24"/>
        </w:rPr>
        <w:t xml:space="preserve">Hauptort der Bassa Valsugana, </w:t>
      </w:r>
      <w:r w:rsidR="0047702D">
        <w:rPr>
          <w:sz w:val="24"/>
          <w:szCs w:val="24"/>
        </w:rPr>
        <w:t xml:space="preserve">eine der </w:t>
      </w:r>
      <w:r w:rsidR="0047702D" w:rsidRPr="00DE1BA4">
        <w:rPr>
          <w:sz w:val="24"/>
          <w:szCs w:val="24"/>
        </w:rPr>
        <w:t>interessanteste</w:t>
      </w:r>
      <w:r w:rsidR="0047702D">
        <w:rPr>
          <w:sz w:val="24"/>
          <w:szCs w:val="24"/>
        </w:rPr>
        <w:t>n,</w:t>
      </w:r>
      <w:r w:rsidR="0047702D" w:rsidRPr="00DE1BA4">
        <w:rPr>
          <w:sz w:val="24"/>
          <w:szCs w:val="24"/>
        </w:rPr>
        <w:t xml:space="preserve"> noch erhaltene urbanisierte Flusslandschaft des Trentino. D</w:t>
      </w:r>
      <w:r w:rsidR="0047702D">
        <w:rPr>
          <w:sz w:val="24"/>
          <w:szCs w:val="24"/>
        </w:rPr>
        <w:t>er Borgo</w:t>
      </w:r>
      <w:r>
        <w:rPr>
          <w:sz w:val="24"/>
          <w:szCs w:val="24"/>
        </w:rPr>
        <w:t xml:space="preserve"> erhielt 2022 die Auszeichnung, </w:t>
      </w:r>
      <w:r w:rsidR="0047702D" w:rsidRPr="00DE1BA4">
        <w:rPr>
          <w:sz w:val="24"/>
          <w:szCs w:val="24"/>
        </w:rPr>
        <w:t xml:space="preserve">wird vom imposanten Castel </w:t>
      </w:r>
      <w:proofErr w:type="spellStart"/>
      <w:r w:rsidR="0047702D" w:rsidRPr="00DE1BA4">
        <w:rPr>
          <w:sz w:val="24"/>
          <w:szCs w:val="24"/>
        </w:rPr>
        <w:t>Telvana</w:t>
      </w:r>
      <w:proofErr w:type="spellEnd"/>
      <w:r w:rsidR="0047702D" w:rsidRPr="00DE1BA4">
        <w:rPr>
          <w:sz w:val="24"/>
          <w:szCs w:val="24"/>
        </w:rPr>
        <w:t xml:space="preserve"> beherrscht und vom Fluss </w:t>
      </w:r>
      <w:proofErr w:type="spellStart"/>
      <w:r w:rsidR="0047702D" w:rsidRPr="00DE1BA4">
        <w:rPr>
          <w:sz w:val="24"/>
          <w:szCs w:val="24"/>
        </w:rPr>
        <w:t>Brenta</w:t>
      </w:r>
      <w:proofErr w:type="spellEnd"/>
      <w:r w:rsidR="0047702D" w:rsidRPr="00DE1BA4">
        <w:rPr>
          <w:sz w:val="24"/>
          <w:szCs w:val="24"/>
        </w:rPr>
        <w:t xml:space="preserve"> durchquert</w:t>
      </w:r>
      <w:r w:rsidR="0047702D">
        <w:rPr>
          <w:sz w:val="24"/>
          <w:szCs w:val="24"/>
        </w:rPr>
        <w:t>. Dadurch verströmt er eine besondere, venezianische Atmosphäre</w:t>
      </w:r>
      <w:r w:rsidR="0047702D" w:rsidRPr="00DE1BA4">
        <w:rPr>
          <w:sz w:val="24"/>
          <w:szCs w:val="24"/>
        </w:rPr>
        <w:t xml:space="preserve">. </w:t>
      </w:r>
      <w:r w:rsidR="0047702D">
        <w:rPr>
          <w:sz w:val="24"/>
          <w:szCs w:val="24"/>
        </w:rPr>
        <w:t xml:space="preserve">Dies zeigt sich auch </w:t>
      </w:r>
      <w:r w:rsidR="0047702D" w:rsidRPr="00DE1BA4">
        <w:rPr>
          <w:sz w:val="24"/>
          <w:szCs w:val="24"/>
        </w:rPr>
        <w:t xml:space="preserve">entlang des Lungo </w:t>
      </w:r>
      <w:proofErr w:type="spellStart"/>
      <w:r w:rsidR="0047702D" w:rsidRPr="00DE1BA4">
        <w:rPr>
          <w:sz w:val="24"/>
          <w:szCs w:val="24"/>
        </w:rPr>
        <w:t>Brenta</w:t>
      </w:r>
      <w:proofErr w:type="spellEnd"/>
      <w:r w:rsidR="0047702D" w:rsidRPr="00DE1BA4">
        <w:rPr>
          <w:sz w:val="24"/>
          <w:szCs w:val="24"/>
        </w:rPr>
        <w:t xml:space="preserve">, wo breite Säulengänge zur so genannten "Venezianischen Brücke" führen, </w:t>
      </w:r>
      <w:r w:rsidR="0047702D" w:rsidRPr="00DE1BA4">
        <w:rPr>
          <w:sz w:val="24"/>
          <w:szCs w:val="24"/>
        </w:rPr>
        <w:lastRenderedPageBreak/>
        <w:t>einem Bauwerk aus dem 15. Jahrhundert</w:t>
      </w:r>
      <w:r w:rsidR="0047702D">
        <w:rPr>
          <w:sz w:val="24"/>
          <w:szCs w:val="24"/>
        </w:rPr>
        <w:t>. Auch hat sich das Dorf seine</w:t>
      </w:r>
      <w:r w:rsidR="0047702D" w:rsidRPr="00DE1BA4">
        <w:rPr>
          <w:sz w:val="24"/>
          <w:szCs w:val="24"/>
        </w:rPr>
        <w:t xml:space="preserve"> mittelalterliche</w:t>
      </w:r>
      <w:r w:rsidR="0047702D">
        <w:rPr>
          <w:sz w:val="24"/>
          <w:szCs w:val="24"/>
        </w:rPr>
        <w:t xml:space="preserve">n bewahrt und lädt im </w:t>
      </w:r>
      <w:r w:rsidR="0047702D" w:rsidRPr="00DE1BA4">
        <w:rPr>
          <w:sz w:val="24"/>
          <w:szCs w:val="24"/>
        </w:rPr>
        <w:t>Gewirr enge</w:t>
      </w:r>
      <w:r w:rsidR="0047702D">
        <w:rPr>
          <w:sz w:val="24"/>
          <w:szCs w:val="24"/>
        </w:rPr>
        <w:t>r</w:t>
      </w:r>
      <w:r w:rsidR="0047702D" w:rsidRPr="00DE1BA4">
        <w:rPr>
          <w:sz w:val="24"/>
          <w:szCs w:val="24"/>
        </w:rPr>
        <w:t xml:space="preserve"> Gassen, </w:t>
      </w:r>
      <w:r w:rsidR="0047702D">
        <w:rPr>
          <w:sz w:val="24"/>
          <w:szCs w:val="24"/>
        </w:rPr>
        <w:t xml:space="preserve">das von </w:t>
      </w:r>
      <w:r w:rsidR="0047702D" w:rsidRPr="00DE1BA4">
        <w:rPr>
          <w:sz w:val="24"/>
          <w:szCs w:val="24"/>
        </w:rPr>
        <w:t xml:space="preserve">Eingangshallen und Höfen gekennzeichnet ist, </w:t>
      </w:r>
      <w:r w:rsidR="0047702D">
        <w:rPr>
          <w:sz w:val="24"/>
          <w:szCs w:val="24"/>
        </w:rPr>
        <w:t xml:space="preserve">zum Flanieren ein. </w:t>
      </w:r>
    </w:p>
    <w:p w14:paraId="07624545" w14:textId="77777777" w:rsidR="0047702D" w:rsidRPr="000B5751" w:rsidRDefault="0047702D" w:rsidP="0047702D">
      <w:pPr>
        <w:tabs>
          <w:tab w:val="left" w:pos="7088"/>
        </w:tabs>
        <w:spacing w:before="240" w:after="240" w:line="360" w:lineRule="auto"/>
        <w:jc w:val="both"/>
        <w:rPr>
          <w:b/>
          <w:bCs/>
          <w:sz w:val="24"/>
          <w:szCs w:val="24"/>
        </w:rPr>
      </w:pPr>
      <w:proofErr w:type="spellStart"/>
      <w:r w:rsidRPr="000B5751">
        <w:rPr>
          <w:b/>
          <w:bCs/>
          <w:sz w:val="24"/>
          <w:szCs w:val="24"/>
        </w:rPr>
        <w:t>Pieve</w:t>
      </w:r>
      <w:proofErr w:type="spellEnd"/>
      <w:r w:rsidRPr="000B5751">
        <w:rPr>
          <w:b/>
          <w:bCs/>
          <w:sz w:val="24"/>
          <w:szCs w:val="24"/>
        </w:rPr>
        <w:t xml:space="preserve"> </w:t>
      </w:r>
      <w:proofErr w:type="spellStart"/>
      <w:r w:rsidRPr="000B5751">
        <w:rPr>
          <w:b/>
          <w:bCs/>
          <w:sz w:val="24"/>
          <w:szCs w:val="24"/>
        </w:rPr>
        <w:t>Tesino</w:t>
      </w:r>
      <w:proofErr w:type="spellEnd"/>
      <w:r>
        <w:rPr>
          <w:b/>
          <w:bCs/>
          <w:sz w:val="24"/>
          <w:szCs w:val="24"/>
        </w:rPr>
        <w:t xml:space="preserve">, der </w:t>
      </w:r>
      <w:r w:rsidRPr="000B5751">
        <w:rPr>
          <w:b/>
          <w:bCs/>
          <w:sz w:val="24"/>
          <w:szCs w:val="24"/>
        </w:rPr>
        <w:t>Ort der Kunstdruck-Händler</w:t>
      </w:r>
    </w:p>
    <w:p w14:paraId="600815C5" w14:textId="2569217E" w:rsidR="0047702D" w:rsidRDefault="0047702D" w:rsidP="0047702D">
      <w:pPr>
        <w:tabs>
          <w:tab w:val="left" w:pos="7088"/>
        </w:tabs>
        <w:spacing w:before="240" w:after="240" w:line="360" w:lineRule="auto"/>
        <w:jc w:val="both"/>
        <w:rPr>
          <w:sz w:val="24"/>
          <w:szCs w:val="24"/>
        </w:rPr>
      </w:pPr>
      <w:proofErr w:type="spellStart"/>
      <w:r w:rsidRPr="00CB584C">
        <w:rPr>
          <w:b/>
          <w:bCs/>
          <w:sz w:val="24"/>
          <w:szCs w:val="24"/>
        </w:rPr>
        <w:t>Pieve</w:t>
      </w:r>
      <w:proofErr w:type="spellEnd"/>
      <w:r w:rsidRPr="00CB584C">
        <w:rPr>
          <w:b/>
          <w:bCs/>
          <w:sz w:val="24"/>
          <w:szCs w:val="24"/>
        </w:rPr>
        <w:t xml:space="preserve"> </w:t>
      </w:r>
      <w:proofErr w:type="spellStart"/>
      <w:r w:rsidRPr="00CB584C">
        <w:rPr>
          <w:b/>
          <w:bCs/>
          <w:sz w:val="24"/>
          <w:szCs w:val="24"/>
        </w:rPr>
        <w:t>Tesino</w:t>
      </w:r>
      <w:proofErr w:type="spellEnd"/>
      <w:r w:rsidRPr="0047702D">
        <w:rPr>
          <w:sz w:val="24"/>
          <w:szCs w:val="24"/>
        </w:rPr>
        <w:t>,</w:t>
      </w:r>
      <w:r>
        <w:rPr>
          <w:b/>
          <w:bCs/>
          <w:sz w:val="24"/>
          <w:szCs w:val="24"/>
        </w:rPr>
        <w:t xml:space="preserve"> </w:t>
      </w:r>
      <w:r>
        <w:rPr>
          <w:sz w:val="24"/>
          <w:szCs w:val="24"/>
        </w:rPr>
        <w:t>ebenfalls in</w:t>
      </w:r>
      <w:r w:rsidRPr="005C4466">
        <w:rPr>
          <w:sz w:val="24"/>
          <w:szCs w:val="24"/>
        </w:rPr>
        <w:t xml:space="preserve"> Valsugana</w:t>
      </w:r>
      <w:r>
        <w:rPr>
          <w:sz w:val="24"/>
          <w:szCs w:val="24"/>
        </w:rPr>
        <w:t xml:space="preserve">, gehört seit 2021 der Vereinigung an. Das Dorf ist zum einen als Geburtsstätte von </w:t>
      </w:r>
      <w:r w:rsidRPr="005C4466">
        <w:rPr>
          <w:sz w:val="24"/>
          <w:szCs w:val="24"/>
        </w:rPr>
        <w:t>Staatsmann Alcide De Gasperi (1881-1954)</w:t>
      </w:r>
      <w:r>
        <w:rPr>
          <w:sz w:val="24"/>
          <w:szCs w:val="24"/>
        </w:rPr>
        <w:t xml:space="preserve"> bekannt als auch als Ort der Kunstdruck-Händler. Denn d</w:t>
      </w:r>
      <w:r w:rsidRPr="005C4466">
        <w:rPr>
          <w:sz w:val="24"/>
          <w:szCs w:val="24"/>
        </w:rPr>
        <w:t xml:space="preserve">ie Geschichte von </w:t>
      </w:r>
      <w:proofErr w:type="spellStart"/>
      <w:r w:rsidRPr="005C4466">
        <w:rPr>
          <w:sz w:val="24"/>
          <w:szCs w:val="24"/>
        </w:rPr>
        <w:t>Pieve</w:t>
      </w:r>
      <w:proofErr w:type="spellEnd"/>
      <w:r w:rsidRPr="005C4466">
        <w:rPr>
          <w:sz w:val="24"/>
          <w:szCs w:val="24"/>
        </w:rPr>
        <w:t xml:space="preserve"> </w:t>
      </w:r>
      <w:proofErr w:type="spellStart"/>
      <w:r w:rsidRPr="005C4466">
        <w:rPr>
          <w:sz w:val="24"/>
          <w:szCs w:val="24"/>
        </w:rPr>
        <w:t>Tesino</w:t>
      </w:r>
      <w:proofErr w:type="spellEnd"/>
      <w:r w:rsidRPr="005C4466">
        <w:rPr>
          <w:sz w:val="24"/>
          <w:szCs w:val="24"/>
        </w:rPr>
        <w:t xml:space="preserve"> und des umliegenden Gebiets </w:t>
      </w:r>
      <w:r>
        <w:rPr>
          <w:sz w:val="24"/>
          <w:szCs w:val="24"/>
        </w:rPr>
        <w:t xml:space="preserve">wurde von </w:t>
      </w:r>
      <w:r w:rsidRPr="005C4466">
        <w:rPr>
          <w:sz w:val="24"/>
          <w:szCs w:val="24"/>
        </w:rPr>
        <w:t>Wanderhändler</w:t>
      </w:r>
      <w:r>
        <w:rPr>
          <w:sz w:val="24"/>
          <w:szCs w:val="24"/>
        </w:rPr>
        <w:t xml:space="preserve"> geprägt. Sie bereisten einst </w:t>
      </w:r>
      <w:r w:rsidRPr="005C4466">
        <w:rPr>
          <w:sz w:val="24"/>
          <w:szCs w:val="24"/>
        </w:rPr>
        <w:t>mit ihren Kunstdrucken</w:t>
      </w:r>
      <w:r>
        <w:rPr>
          <w:sz w:val="24"/>
          <w:szCs w:val="24"/>
        </w:rPr>
        <w:t xml:space="preserve"> </w:t>
      </w:r>
      <w:r w:rsidRPr="005C4466">
        <w:rPr>
          <w:sz w:val="24"/>
          <w:szCs w:val="24"/>
        </w:rPr>
        <w:t xml:space="preserve">die fernsten Winkel der Welt, gründeten </w:t>
      </w:r>
      <w:r>
        <w:rPr>
          <w:sz w:val="24"/>
          <w:szCs w:val="24"/>
        </w:rPr>
        <w:t xml:space="preserve">Geschäfte </w:t>
      </w:r>
      <w:r w:rsidRPr="005C4466">
        <w:rPr>
          <w:sz w:val="24"/>
          <w:szCs w:val="24"/>
        </w:rPr>
        <w:t xml:space="preserve">und </w:t>
      </w:r>
      <w:r>
        <w:rPr>
          <w:sz w:val="24"/>
          <w:szCs w:val="24"/>
        </w:rPr>
        <w:t xml:space="preserve">wurden </w:t>
      </w:r>
      <w:r w:rsidRPr="005C4466">
        <w:rPr>
          <w:sz w:val="24"/>
          <w:szCs w:val="24"/>
        </w:rPr>
        <w:t xml:space="preserve">sogar Verleger. Heute stellt das Museum „Per Via“ </w:t>
      </w:r>
      <w:r>
        <w:rPr>
          <w:sz w:val="24"/>
          <w:szCs w:val="24"/>
        </w:rPr>
        <w:t>zahlreiche</w:t>
      </w:r>
      <w:r w:rsidRPr="005C4466">
        <w:rPr>
          <w:sz w:val="24"/>
          <w:szCs w:val="24"/>
        </w:rPr>
        <w:t xml:space="preserve"> Zeugnisse jener epischen Zeit aus</w:t>
      </w:r>
      <w:r>
        <w:rPr>
          <w:sz w:val="24"/>
          <w:szCs w:val="24"/>
        </w:rPr>
        <w:t xml:space="preserve">. </w:t>
      </w:r>
    </w:p>
    <w:p w14:paraId="13B5227D" w14:textId="791D21DD" w:rsidR="00F00ADE" w:rsidRPr="00542557" w:rsidRDefault="008944D8" w:rsidP="00F00ADE">
      <w:pPr>
        <w:tabs>
          <w:tab w:val="left" w:pos="7088"/>
        </w:tabs>
        <w:spacing w:before="240" w:after="240" w:line="360" w:lineRule="auto"/>
        <w:jc w:val="both"/>
        <w:rPr>
          <w:b/>
          <w:bCs/>
          <w:sz w:val="24"/>
          <w:szCs w:val="24"/>
          <w:lang w:val="it-CH"/>
        </w:rPr>
      </w:pPr>
      <w:r w:rsidRPr="00542557">
        <w:rPr>
          <w:b/>
          <w:bCs/>
          <w:sz w:val="24"/>
          <w:szCs w:val="24"/>
          <w:lang w:val="it-CH"/>
        </w:rPr>
        <w:t xml:space="preserve">Die </w:t>
      </w:r>
      <w:proofErr w:type="spellStart"/>
      <w:r w:rsidRPr="00542557">
        <w:rPr>
          <w:b/>
          <w:bCs/>
          <w:sz w:val="24"/>
          <w:szCs w:val="24"/>
          <w:lang w:val="it-CH"/>
        </w:rPr>
        <w:t>roten</w:t>
      </w:r>
      <w:proofErr w:type="spellEnd"/>
      <w:r w:rsidRPr="00542557">
        <w:rPr>
          <w:b/>
          <w:bCs/>
          <w:sz w:val="24"/>
          <w:szCs w:val="24"/>
          <w:lang w:val="it-CH"/>
        </w:rPr>
        <w:t xml:space="preserve"> </w:t>
      </w:r>
      <w:proofErr w:type="spellStart"/>
      <w:r w:rsidRPr="00542557">
        <w:rPr>
          <w:b/>
          <w:bCs/>
          <w:sz w:val="24"/>
          <w:szCs w:val="24"/>
          <w:lang w:val="it-CH"/>
        </w:rPr>
        <w:t>Stühle</w:t>
      </w:r>
      <w:proofErr w:type="spellEnd"/>
      <w:r w:rsidRPr="00542557">
        <w:rPr>
          <w:b/>
          <w:bCs/>
          <w:sz w:val="24"/>
          <w:szCs w:val="24"/>
          <w:lang w:val="it-CH"/>
        </w:rPr>
        <w:t xml:space="preserve"> von </w:t>
      </w:r>
      <w:r w:rsidR="00F00ADE" w:rsidRPr="00542557">
        <w:rPr>
          <w:b/>
          <w:bCs/>
          <w:sz w:val="24"/>
          <w:szCs w:val="24"/>
          <w:lang w:val="it-CH"/>
        </w:rPr>
        <w:t>Mezzano</w:t>
      </w:r>
    </w:p>
    <w:p w14:paraId="26F8DFE4" w14:textId="730C515A" w:rsidR="00F00ADE" w:rsidRPr="00F00ADE" w:rsidRDefault="00F00ADE" w:rsidP="00F00ADE">
      <w:pPr>
        <w:tabs>
          <w:tab w:val="left" w:pos="7088"/>
        </w:tabs>
        <w:spacing w:before="240" w:after="240" w:line="360" w:lineRule="auto"/>
        <w:jc w:val="both"/>
        <w:rPr>
          <w:sz w:val="24"/>
          <w:szCs w:val="24"/>
        </w:rPr>
      </w:pPr>
      <w:proofErr w:type="spellStart"/>
      <w:r w:rsidRPr="00EE2BE2">
        <w:rPr>
          <w:sz w:val="24"/>
          <w:szCs w:val="24"/>
          <w:lang w:val="it-CH"/>
        </w:rPr>
        <w:t>Am</w:t>
      </w:r>
      <w:proofErr w:type="spellEnd"/>
      <w:r w:rsidRPr="00EE2BE2">
        <w:rPr>
          <w:sz w:val="24"/>
          <w:szCs w:val="24"/>
          <w:lang w:val="it-CH"/>
        </w:rPr>
        <w:t xml:space="preserve"> </w:t>
      </w:r>
      <w:proofErr w:type="spellStart"/>
      <w:r w:rsidRPr="00EE2BE2">
        <w:rPr>
          <w:sz w:val="24"/>
          <w:szCs w:val="24"/>
          <w:lang w:val="it-CH"/>
        </w:rPr>
        <w:t>Fuße</w:t>
      </w:r>
      <w:proofErr w:type="spellEnd"/>
      <w:r w:rsidRPr="00EE2BE2">
        <w:rPr>
          <w:sz w:val="24"/>
          <w:szCs w:val="24"/>
          <w:lang w:val="it-CH"/>
        </w:rPr>
        <w:t xml:space="preserve"> </w:t>
      </w:r>
      <w:proofErr w:type="spellStart"/>
      <w:r w:rsidRPr="00EE2BE2">
        <w:rPr>
          <w:sz w:val="24"/>
          <w:szCs w:val="24"/>
          <w:lang w:val="it-CH"/>
        </w:rPr>
        <w:t>der</w:t>
      </w:r>
      <w:proofErr w:type="spellEnd"/>
      <w:r w:rsidRPr="00EE2BE2">
        <w:rPr>
          <w:sz w:val="24"/>
          <w:szCs w:val="24"/>
          <w:lang w:val="it-CH"/>
        </w:rPr>
        <w:t xml:space="preserve"> </w:t>
      </w:r>
      <w:proofErr w:type="spellStart"/>
      <w:r w:rsidR="004523EF">
        <w:rPr>
          <w:sz w:val="24"/>
          <w:szCs w:val="24"/>
          <w:lang w:val="it-CH"/>
        </w:rPr>
        <w:t>Dolomitengruppe</w:t>
      </w:r>
      <w:proofErr w:type="spellEnd"/>
      <w:r w:rsidR="004523EF">
        <w:rPr>
          <w:sz w:val="24"/>
          <w:szCs w:val="24"/>
          <w:lang w:val="it-CH"/>
        </w:rPr>
        <w:t xml:space="preserve"> </w:t>
      </w:r>
      <w:r w:rsidRPr="00EE2BE2">
        <w:rPr>
          <w:sz w:val="24"/>
          <w:szCs w:val="24"/>
          <w:lang w:val="it-CH"/>
        </w:rPr>
        <w:t xml:space="preserve">Pale di San Martino </w:t>
      </w:r>
      <w:proofErr w:type="spellStart"/>
      <w:r w:rsidRPr="00EE2BE2">
        <w:rPr>
          <w:sz w:val="24"/>
          <w:szCs w:val="24"/>
          <w:lang w:val="it-CH"/>
        </w:rPr>
        <w:t>liegt</w:t>
      </w:r>
      <w:proofErr w:type="spellEnd"/>
      <w:r w:rsidRPr="00EE2BE2">
        <w:rPr>
          <w:sz w:val="24"/>
          <w:szCs w:val="24"/>
          <w:lang w:val="it-CH"/>
        </w:rPr>
        <w:t xml:space="preserve"> </w:t>
      </w:r>
      <w:r w:rsidRPr="00EE2BE2">
        <w:rPr>
          <w:b/>
          <w:bCs/>
          <w:sz w:val="24"/>
          <w:szCs w:val="24"/>
          <w:lang w:val="it-CH"/>
        </w:rPr>
        <w:t>Mezzano</w:t>
      </w:r>
      <w:r w:rsidR="00EE2BE2" w:rsidRPr="00EE2BE2">
        <w:rPr>
          <w:b/>
          <w:bCs/>
          <w:sz w:val="24"/>
          <w:szCs w:val="24"/>
          <w:lang w:val="it-CH"/>
        </w:rPr>
        <w:t xml:space="preserve">. </w:t>
      </w:r>
      <w:r w:rsidR="00EE2BE2" w:rsidRPr="00EE2BE2">
        <w:rPr>
          <w:sz w:val="24"/>
          <w:szCs w:val="24"/>
        </w:rPr>
        <w:t>Die</w:t>
      </w:r>
      <w:r w:rsidRPr="00EE2BE2">
        <w:rPr>
          <w:sz w:val="24"/>
          <w:szCs w:val="24"/>
        </w:rPr>
        <w:t xml:space="preserve"> </w:t>
      </w:r>
      <w:r w:rsidR="00EE2BE2">
        <w:rPr>
          <w:sz w:val="24"/>
          <w:szCs w:val="24"/>
        </w:rPr>
        <w:t>Ortschaft charakterisiert eine</w:t>
      </w:r>
      <w:r w:rsidR="00E95D39">
        <w:rPr>
          <w:sz w:val="24"/>
          <w:szCs w:val="24"/>
        </w:rPr>
        <w:t xml:space="preserve"> </w:t>
      </w:r>
      <w:r w:rsidR="00EE2BE2">
        <w:rPr>
          <w:sz w:val="24"/>
          <w:szCs w:val="24"/>
        </w:rPr>
        <w:t xml:space="preserve">einmalige, </w:t>
      </w:r>
      <w:r w:rsidRPr="00F00ADE">
        <w:rPr>
          <w:sz w:val="24"/>
          <w:szCs w:val="24"/>
        </w:rPr>
        <w:t>künstlerische Holzarchitektur</w:t>
      </w:r>
      <w:r w:rsidR="00EE2BE2">
        <w:rPr>
          <w:sz w:val="24"/>
          <w:szCs w:val="24"/>
        </w:rPr>
        <w:t xml:space="preserve"> und das atemberaubende Dolomitenpanorama</w:t>
      </w:r>
      <w:r w:rsidRPr="00F00ADE">
        <w:rPr>
          <w:sz w:val="24"/>
          <w:szCs w:val="24"/>
        </w:rPr>
        <w:t xml:space="preserve">. </w:t>
      </w:r>
      <w:r w:rsidR="008944D8">
        <w:rPr>
          <w:sz w:val="24"/>
          <w:szCs w:val="24"/>
        </w:rPr>
        <w:t>In</w:t>
      </w:r>
      <w:r w:rsidRPr="00F00ADE">
        <w:rPr>
          <w:sz w:val="24"/>
          <w:szCs w:val="24"/>
        </w:rPr>
        <w:t xml:space="preserve"> jeder </w:t>
      </w:r>
      <w:r w:rsidR="008944D8">
        <w:rPr>
          <w:sz w:val="24"/>
          <w:szCs w:val="24"/>
        </w:rPr>
        <w:t xml:space="preserve">noch so </w:t>
      </w:r>
      <w:r w:rsidRPr="00F00ADE">
        <w:rPr>
          <w:sz w:val="24"/>
          <w:szCs w:val="24"/>
        </w:rPr>
        <w:t xml:space="preserve">versteckten Ecke, entlang der Gassen und auf den kleinen Plätzen, </w:t>
      </w:r>
      <w:r w:rsidR="008944D8">
        <w:rPr>
          <w:sz w:val="24"/>
          <w:szCs w:val="24"/>
        </w:rPr>
        <w:t>ist ein alpiner Lebensstil zu spüren</w:t>
      </w:r>
      <w:r w:rsidRPr="00F00ADE">
        <w:rPr>
          <w:sz w:val="24"/>
          <w:szCs w:val="24"/>
        </w:rPr>
        <w:t xml:space="preserve">. </w:t>
      </w:r>
      <w:r w:rsidR="008944D8">
        <w:rPr>
          <w:sz w:val="24"/>
          <w:szCs w:val="24"/>
        </w:rPr>
        <w:t>I</w:t>
      </w:r>
      <w:r w:rsidR="005B72EB">
        <w:rPr>
          <w:sz w:val="24"/>
          <w:szCs w:val="24"/>
        </w:rPr>
        <w:t xml:space="preserve">m ganzen Dorf </w:t>
      </w:r>
      <w:r w:rsidR="008944D8">
        <w:rPr>
          <w:sz w:val="24"/>
          <w:szCs w:val="24"/>
        </w:rPr>
        <w:t xml:space="preserve">sind </w:t>
      </w:r>
      <w:r w:rsidRPr="00F00ADE">
        <w:rPr>
          <w:sz w:val="24"/>
          <w:szCs w:val="24"/>
        </w:rPr>
        <w:t>rote Stühle</w:t>
      </w:r>
      <w:r w:rsidR="00E95D39">
        <w:rPr>
          <w:sz w:val="24"/>
          <w:szCs w:val="24"/>
        </w:rPr>
        <w:t xml:space="preserve"> verteilt</w:t>
      </w:r>
      <w:r w:rsidR="005B72EB">
        <w:rPr>
          <w:sz w:val="24"/>
          <w:szCs w:val="24"/>
        </w:rPr>
        <w:t xml:space="preserve">, auf denen jeweils eine Glocke liegt. Wer sie </w:t>
      </w:r>
      <w:r w:rsidRPr="00F00ADE">
        <w:rPr>
          <w:sz w:val="24"/>
          <w:szCs w:val="24"/>
        </w:rPr>
        <w:t>läute</w:t>
      </w:r>
      <w:r w:rsidR="00E95D39">
        <w:rPr>
          <w:sz w:val="24"/>
          <w:szCs w:val="24"/>
        </w:rPr>
        <w:t>t,</w:t>
      </w:r>
      <w:r w:rsidR="005B72EB">
        <w:rPr>
          <w:sz w:val="24"/>
          <w:szCs w:val="24"/>
        </w:rPr>
        <w:t xml:space="preserve"> bekommt</w:t>
      </w:r>
      <w:r w:rsidRPr="00F00ADE">
        <w:rPr>
          <w:sz w:val="24"/>
          <w:szCs w:val="24"/>
        </w:rPr>
        <w:t xml:space="preserve"> in wenigen Minuten</w:t>
      </w:r>
      <w:r w:rsidR="005B72EB">
        <w:rPr>
          <w:sz w:val="24"/>
          <w:szCs w:val="24"/>
        </w:rPr>
        <w:t xml:space="preserve"> Besuch von einem Dorfbewohner, </w:t>
      </w:r>
      <w:r w:rsidR="00C11422">
        <w:rPr>
          <w:sz w:val="24"/>
          <w:szCs w:val="24"/>
        </w:rPr>
        <w:t xml:space="preserve">der </w:t>
      </w:r>
      <w:r w:rsidR="00E95D39">
        <w:rPr>
          <w:sz w:val="24"/>
          <w:szCs w:val="24"/>
        </w:rPr>
        <w:t xml:space="preserve">nette </w:t>
      </w:r>
      <w:r w:rsidRPr="00F00ADE">
        <w:rPr>
          <w:sz w:val="24"/>
          <w:szCs w:val="24"/>
        </w:rPr>
        <w:t xml:space="preserve">Anekdoten und </w:t>
      </w:r>
      <w:r w:rsidR="00E95D39">
        <w:rPr>
          <w:sz w:val="24"/>
          <w:szCs w:val="24"/>
        </w:rPr>
        <w:t xml:space="preserve">spannende </w:t>
      </w:r>
      <w:r w:rsidRPr="00F00ADE">
        <w:rPr>
          <w:sz w:val="24"/>
          <w:szCs w:val="24"/>
        </w:rPr>
        <w:t>Geschichten</w:t>
      </w:r>
      <w:r w:rsidR="00C11422">
        <w:rPr>
          <w:sz w:val="24"/>
          <w:szCs w:val="24"/>
        </w:rPr>
        <w:t xml:space="preserve"> erzählt</w:t>
      </w:r>
      <w:r w:rsidRPr="00F00ADE">
        <w:rPr>
          <w:sz w:val="24"/>
          <w:szCs w:val="24"/>
        </w:rPr>
        <w:t>.</w:t>
      </w:r>
    </w:p>
    <w:p w14:paraId="34B1F66F" w14:textId="152CCEB6" w:rsidR="00F00ADE" w:rsidRPr="00C11422" w:rsidRDefault="00F00ADE" w:rsidP="00F00ADE">
      <w:pPr>
        <w:tabs>
          <w:tab w:val="left" w:pos="7088"/>
        </w:tabs>
        <w:spacing w:before="240" w:after="240" w:line="360" w:lineRule="auto"/>
        <w:jc w:val="both"/>
        <w:rPr>
          <w:b/>
          <w:bCs/>
          <w:sz w:val="24"/>
          <w:szCs w:val="24"/>
        </w:rPr>
      </w:pPr>
      <w:r w:rsidRPr="00C11422">
        <w:rPr>
          <w:b/>
          <w:bCs/>
          <w:sz w:val="24"/>
          <w:szCs w:val="24"/>
        </w:rPr>
        <w:t xml:space="preserve">Vigo di Fassa </w:t>
      </w:r>
      <w:r w:rsidR="008944D8">
        <w:rPr>
          <w:b/>
          <w:bCs/>
          <w:sz w:val="24"/>
          <w:szCs w:val="24"/>
        </w:rPr>
        <w:t>und das</w:t>
      </w:r>
      <w:r w:rsidRPr="00C11422">
        <w:rPr>
          <w:b/>
          <w:bCs/>
          <w:sz w:val="24"/>
          <w:szCs w:val="24"/>
        </w:rPr>
        <w:t xml:space="preserve"> Farbspiel der Dolomiten</w:t>
      </w:r>
    </w:p>
    <w:p w14:paraId="2A47DA8A" w14:textId="2D017F70" w:rsidR="00F00ADE" w:rsidRDefault="00E26B2A" w:rsidP="00F00ADE">
      <w:pPr>
        <w:tabs>
          <w:tab w:val="left" w:pos="7088"/>
        </w:tabs>
        <w:spacing w:before="240" w:after="240" w:line="360" w:lineRule="auto"/>
        <w:jc w:val="both"/>
        <w:rPr>
          <w:sz w:val="24"/>
          <w:szCs w:val="24"/>
        </w:rPr>
      </w:pPr>
      <w:r w:rsidRPr="00E26B2A">
        <w:rPr>
          <w:sz w:val="24"/>
          <w:szCs w:val="24"/>
        </w:rPr>
        <w:t xml:space="preserve">Das Dorf </w:t>
      </w:r>
      <w:r w:rsidR="00F00ADE" w:rsidRPr="00E95D39">
        <w:rPr>
          <w:b/>
          <w:bCs/>
          <w:sz w:val="24"/>
          <w:szCs w:val="24"/>
        </w:rPr>
        <w:t>Vigo di Fassa</w:t>
      </w:r>
      <w:r w:rsidR="00C11422">
        <w:rPr>
          <w:sz w:val="24"/>
          <w:szCs w:val="24"/>
        </w:rPr>
        <w:t xml:space="preserve"> ist </w:t>
      </w:r>
      <w:r w:rsidR="00F00ADE" w:rsidRPr="00F00ADE">
        <w:rPr>
          <w:sz w:val="24"/>
          <w:szCs w:val="24"/>
        </w:rPr>
        <w:t xml:space="preserve">als Wiege der </w:t>
      </w:r>
      <w:r w:rsidRPr="00F00ADE">
        <w:rPr>
          <w:sz w:val="24"/>
          <w:szCs w:val="24"/>
        </w:rPr>
        <w:t>Ladinischen</w:t>
      </w:r>
      <w:r w:rsidR="00F00ADE" w:rsidRPr="00F00ADE">
        <w:rPr>
          <w:sz w:val="24"/>
          <w:szCs w:val="24"/>
        </w:rPr>
        <w:t xml:space="preserve"> Kultur</w:t>
      </w:r>
      <w:r w:rsidR="00C11422">
        <w:rPr>
          <w:sz w:val="24"/>
          <w:szCs w:val="24"/>
        </w:rPr>
        <w:t xml:space="preserve"> bekannt</w:t>
      </w:r>
      <w:r w:rsidR="00F00ADE" w:rsidRPr="00F00ADE">
        <w:rPr>
          <w:sz w:val="24"/>
          <w:szCs w:val="24"/>
        </w:rPr>
        <w:t>.</w:t>
      </w:r>
      <w:r w:rsidR="00C11422">
        <w:rPr>
          <w:sz w:val="24"/>
          <w:szCs w:val="24"/>
        </w:rPr>
        <w:t xml:space="preserve"> </w:t>
      </w:r>
      <w:r>
        <w:rPr>
          <w:sz w:val="24"/>
          <w:szCs w:val="24"/>
        </w:rPr>
        <w:t>Hier</w:t>
      </w:r>
      <w:r w:rsidR="00C11422">
        <w:rPr>
          <w:sz w:val="24"/>
          <w:szCs w:val="24"/>
        </w:rPr>
        <w:t xml:space="preserve"> steht </w:t>
      </w:r>
      <w:r w:rsidRPr="00F00ADE">
        <w:rPr>
          <w:sz w:val="24"/>
          <w:szCs w:val="24"/>
        </w:rPr>
        <w:t>eine der ältesten</w:t>
      </w:r>
      <w:r>
        <w:rPr>
          <w:sz w:val="24"/>
          <w:szCs w:val="24"/>
        </w:rPr>
        <w:t xml:space="preserve"> gotischen </w:t>
      </w:r>
      <w:r w:rsidRPr="00F00ADE">
        <w:rPr>
          <w:sz w:val="24"/>
          <w:szCs w:val="24"/>
        </w:rPr>
        <w:t>Wallfahrtskirche</w:t>
      </w:r>
      <w:r>
        <w:rPr>
          <w:sz w:val="24"/>
          <w:szCs w:val="24"/>
        </w:rPr>
        <w:t xml:space="preserve">n </w:t>
      </w:r>
      <w:r w:rsidR="00542557">
        <w:rPr>
          <w:sz w:val="24"/>
          <w:szCs w:val="24"/>
        </w:rPr>
        <w:t xml:space="preserve">– </w:t>
      </w:r>
      <w:r>
        <w:rPr>
          <w:sz w:val="24"/>
          <w:szCs w:val="24"/>
        </w:rPr>
        <w:t xml:space="preserve">die </w:t>
      </w:r>
      <w:r w:rsidR="00F00ADE" w:rsidRPr="00F00ADE">
        <w:rPr>
          <w:sz w:val="24"/>
          <w:szCs w:val="24"/>
        </w:rPr>
        <w:t>Santa Giuliana</w:t>
      </w:r>
      <w:r>
        <w:rPr>
          <w:sz w:val="24"/>
          <w:szCs w:val="24"/>
        </w:rPr>
        <w:t xml:space="preserve">, die </w:t>
      </w:r>
      <w:r w:rsidR="00F00ADE" w:rsidRPr="00F00ADE">
        <w:rPr>
          <w:sz w:val="24"/>
          <w:szCs w:val="24"/>
        </w:rPr>
        <w:t xml:space="preserve">nach der Schutzpatronin des </w:t>
      </w:r>
      <w:r>
        <w:rPr>
          <w:sz w:val="24"/>
          <w:szCs w:val="24"/>
        </w:rPr>
        <w:t>Fassa Tales benannt wurde</w:t>
      </w:r>
      <w:r w:rsidR="00C11422">
        <w:rPr>
          <w:sz w:val="24"/>
          <w:szCs w:val="24"/>
        </w:rPr>
        <w:t>.</w:t>
      </w:r>
      <w:r>
        <w:rPr>
          <w:sz w:val="24"/>
          <w:szCs w:val="24"/>
        </w:rPr>
        <w:t xml:space="preserve"> </w:t>
      </w:r>
      <w:r w:rsidR="00F00ADE" w:rsidRPr="00F00ADE">
        <w:rPr>
          <w:sz w:val="24"/>
          <w:szCs w:val="24"/>
        </w:rPr>
        <w:t xml:space="preserve"> </w:t>
      </w:r>
      <w:r>
        <w:rPr>
          <w:sz w:val="24"/>
          <w:szCs w:val="24"/>
        </w:rPr>
        <w:t>Von Vigo di Fassa führt</w:t>
      </w:r>
      <w:r w:rsidR="00F00ADE" w:rsidRPr="00F00ADE">
        <w:rPr>
          <w:sz w:val="24"/>
          <w:szCs w:val="24"/>
        </w:rPr>
        <w:t xml:space="preserve"> eine Seilbahn</w:t>
      </w:r>
      <w:r>
        <w:rPr>
          <w:sz w:val="24"/>
          <w:szCs w:val="24"/>
        </w:rPr>
        <w:t xml:space="preserve"> </w:t>
      </w:r>
      <w:r w:rsidR="00F00ADE" w:rsidRPr="00F00ADE">
        <w:rPr>
          <w:sz w:val="24"/>
          <w:szCs w:val="24"/>
        </w:rPr>
        <w:t xml:space="preserve">zum Aussichtspunkt </w:t>
      </w:r>
      <w:proofErr w:type="spellStart"/>
      <w:r w:rsidR="00F00ADE" w:rsidRPr="00F00ADE">
        <w:rPr>
          <w:sz w:val="24"/>
          <w:szCs w:val="24"/>
        </w:rPr>
        <w:t>Ciampedìe</w:t>
      </w:r>
      <w:proofErr w:type="spellEnd"/>
      <w:r w:rsidR="00F00ADE" w:rsidRPr="00F00ADE">
        <w:rPr>
          <w:sz w:val="24"/>
          <w:szCs w:val="24"/>
        </w:rPr>
        <w:t xml:space="preserve">, dem Tor zum Valle del </w:t>
      </w:r>
      <w:proofErr w:type="spellStart"/>
      <w:r w:rsidR="00F00ADE" w:rsidRPr="00F00ADE">
        <w:rPr>
          <w:sz w:val="24"/>
          <w:szCs w:val="24"/>
        </w:rPr>
        <w:t>Vajolet</w:t>
      </w:r>
      <w:proofErr w:type="spellEnd"/>
      <w:r w:rsidR="00F00ADE" w:rsidRPr="00F00ADE">
        <w:rPr>
          <w:sz w:val="24"/>
          <w:szCs w:val="24"/>
        </w:rPr>
        <w:t xml:space="preserve"> und der </w:t>
      </w:r>
      <w:proofErr w:type="spellStart"/>
      <w:r w:rsidR="00F00ADE" w:rsidRPr="00F00ADE">
        <w:rPr>
          <w:sz w:val="24"/>
          <w:szCs w:val="24"/>
        </w:rPr>
        <w:t>Gruppo</w:t>
      </w:r>
      <w:proofErr w:type="spellEnd"/>
      <w:r w:rsidR="00F00ADE" w:rsidRPr="00F00ADE">
        <w:rPr>
          <w:sz w:val="24"/>
          <w:szCs w:val="24"/>
        </w:rPr>
        <w:t xml:space="preserve"> del </w:t>
      </w:r>
      <w:proofErr w:type="spellStart"/>
      <w:r w:rsidR="00F00ADE" w:rsidRPr="00F00ADE">
        <w:rPr>
          <w:sz w:val="24"/>
          <w:szCs w:val="24"/>
        </w:rPr>
        <w:t>Catinaccio</w:t>
      </w:r>
      <w:proofErr w:type="spellEnd"/>
      <w:r w:rsidR="00F00ADE" w:rsidRPr="00F00ADE">
        <w:rPr>
          <w:sz w:val="24"/>
          <w:szCs w:val="24"/>
        </w:rPr>
        <w:t xml:space="preserve">. </w:t>
      </w:r>
      <w:r>
        <w:rPr>
          <w:sz w:val="24"/>
          <w:szCs w:val="24"/>
        </w:rPr>
        <w:t>Bei Sonnenuntergang kann man v</w:t>
      </w:r>
      <w:r w:rsidRPr="00F00ADE">
        <w:rPr>
          <w:sz w:val="24"/>
          <w:szCs w:val="24"/>
        </w:rPr>
        <w:t>o</w:t>
      </w:r>
      <w:r>
        <w:rPr>
          <w:sz w:val="24"/>
          <w:szCs w:val="24"/>
        </w:rPr>
        <w:t xml:space="preserve">m Dorf </w:t>
      </w:r>
      <w:proofErr w:type="gramStart"/>
      <w:r>
        <w:rPr>
          <w:sz w:val="24"/>
          <w:szCs w:val="24"/>
        </w:rPr>
        <w:t>aus die rosa gefärbten Dolomiten</w:t>
      </w:r>
      <w:proofErr w:type="gramEnd"/>
      <w:r w:rsidRPr="00F00ADE">
        <w:rPr>
          <w:sz w:val="24"/>
          <w:szCs w:val="24"/>
        </w:rPr>
        <w:t xml:space="preserve"> </w:t>
      </w:r>
      <w:r>
        <w:rPr>
          <w:sz w:val="24"/>
          <w:szCs w:val="24"/>
        </w:rPr>
        <w:t xml:space="preserve">besonders gut bewundern.  </w:t>
      </w:r>
      <w:r w:rsidRPr="00F00ADE">
        <w:rPr>
          <w:sz w:val="24"/>
          <w:szCs w:val="24"/>
        </w:rPr>
        <w:t xml:space="preserve"> </w:t>
      </w:r>
    </w:p>
    <w:p w14:paraId="397097CF" w14:textId="77777777" w:rsidR="00080B65" w:rsidRDefault="00080B65" w:rsidP="00F00ADE">
      <w:pPr>
        <w:tabs>
          <w:tab w:val="left" w:pos="7088"/>
        </w:tabs>
        <w:spacing w:before="240" w:after="240" w:line="360" w:lineRule="auto"/>
        <w:jc w:val="both"/>
        <w:rPr>
          <w:b/>
          <w:bCs/>
          <w:sz w:val="24"/>
          <w:szCs w:val="24"/>
        </w:rPr>
      </w:pPr>
    </w:p>
    <w:p w14:paraId="2197AE49" w14:textId="0F834166" w:rsidR="00F00ADE" w:rsidRPr="008944D8" w:rsidRDefault="00F00ADE" w:rsidP="00F00ADE">
      <w:pPr>
        <w:tabs>
          <w:tab w:val="left" w:pos="7088"/>
        </w:tabs>
        <w:spacing w:before="240" w:after="240" w:line="360" w:lineRule="auto"/>
        <w:jc w:val="both"/>
        <w:rPr>
          <w:b/>
          <w:bCs/>
          <w:sz w:val="24"/>
          <w:szCs w:val="24"/>
        </w:rPr>
      </w:pPr>
      <w:r w:rsidRPr="008944D8">
        <w:rPr>
          <w:b/>
          <w:bCs/>
          <w:sz w:val="24"/>
          <w:szCs w:val="24"/>
        </w:rPr>
        <w:lastRenderedPageBreak/>
        <w:t>San Lorenzo-</w:t>
      </w:r>
      <w:proofErr w:type="spellStart"/>
      <w:r w:rsidRPr="008944D8">
        <w:rPr>
          <w:b/>
          <w:bCs/>
          <w:sz w:val="24"/>
          <w:szCs w:val="24"/>
        </w:rPr>
        <w:t>Dorsino</w:t>
      </w:r>
      <w:proofErr w:type="spellEnd"/>
      <w:r w:rsidRPr="008944D8">
        <w:rPr>
          <w:b/>
          <w:bCs/>
          <w:sz w:val="24"/>
          <w:szCs w:val="24"/>
        </w:rPr>
        <w:t xml:space="preserve"> </w:t>
      </w:r>
      <w:r w:rsidR="008944D8" w:rsidRPr="008944D8">
        <w:rPr>
          <w:b/>
          <w:bCs/>
          <w:sz w:val="24"/>
          <w:szCs w:val="24"/>
        </w:rPr>
        <w:t>mit viel ländlic</w:t>
      </w:r>
      <w:r w:rsidR="008944D8">
        <w:rPr>
          <w:b/>
          <w:bCs/>
          <w:sz w:val="24"/>
          <w:szCs w:val="24"/>
        </w:rPr>
        <w:t>hem Charme</w:t>
      </w:r>
    </w:p>
    <w:p w14:paraId="5305EB4E" w14:textId="32146A7D" w:rsidR="00F00ADE" w:rsidRPr="00F00ADE" w:rsidRDefault="00F00ADE" w:rsidP="00F00ADE">
      <w:pPr>
        <w:tabs>
          <w:tab w:val="left" w:pos="7088"/>
        </w:tabs>
        <w:spacing w:before="240" w:after="240" w:line="360" w:lineRule="auto"/>
        <w:jc w:val="both"/>
        <w:rPr>
          <w:sz w:val="24"/>
          <w:szCs w:val="24"/>
        </w:rPr>
      </w:pPr>
      <w:r w:rsidRPr="00F00ADE">
        <w:rPr>
          <w:sz w:val="24"/>
          <w:szCs w:val="24"/>
        </w:rPr>
        <w:t xml:space="preserve">Am Fuße der </w:t>
      </w:r>
      <w:proofErr w:type="spellStart"/>
      <w:r w:rsidRPr="00F00ADE">
        <w:rPr>
          <w:sz w:val="24"/>
          <w:szCs w:val="24"/>
        </w:rPr>
        <w:t>Brenta</w:t>
      </w:r>
      <w:proofErr w:type="spellEnd"/>
      <w:r w:rsidRPr="00F00ADE">
        <w:rPr>
          <w:sz w:val="24"/>
          <w:szCs w:val="24"/>
        </w:rPr>
        <w:t>-Dolomiten</w:t>
      </w:r>
      <w:r w:rsidR="008944D8">
        <w:rPr>
          <w:sz w:val="24"/>
          <w:szCs w:val="24"/>
        </w:rPr>
        <w:t xml:space="preserve">, </w:t>
      </w:r>
      <w:r w:rsidRPr="00F00ADE">
        <w:rPr>
          <w:sz w:val="24"/>
          <w:szCs w:val="24"/>
        </w:rPr>
        <w:t xml:space="preserve">unweit des Lago di </w:t>
      </w:r>
      <w:proofErr w:type="spellStart"/>
      <w:r w:rsidRPr="00F00ADE">
        <w:rPr>
          <w:sz w:val="24"/>
          <w:szCs w:val="24"/>
        </w:rPr>
        <w:t>Molveno</w:t>
      </w:r>
      <w:proofErr w:type="spellEnd"/>
      <w:r w:rsidR="008944D8">
        <w:rPr>
          <w:sz w:val="24"/>
          <w:szCs w:val="24"/>
        </w:rPr>
        <w:t>,</w:t>
      </w:r>
      <w:r w:rsidRPr="00F00ADE">
        <w:rPr>
          <w:sz w:val="24"/>
          <w:szCs w:val="24"/>
        </w:rPr>
        <w:t xml:space="preserve"> liegt </w:t>
      </w:r>
      <w:r w:rsidRPr="00C11422">
        <w:rPr>
          <w:b/>
          <w:bCs/>
          <w:sz w:val="24"/>
          <w:szCs w:val="24"/>
        </w:rPr>
        <w:t>San Lorenzo-</w:t>
      </w:r>
      <w:proofErr w:type="spellStart"/>
      <w:r w:rsidRPr="00C11422">
        <w:rPr>
          <w:b/>
          <w:bCs/>
          <w:sz w:val="24"/>
          <w:szCs w:val="24"/>
        </w:rPr>
        <w:t>Dorsino</w:t>
      </w:r>
      <w:proofErr w:type="spellEnd"/>
      <w:r w:rsidRPr="00F00ADE">
        <w:rPr>
          <w:sz w:val="24"/>
          <w:szCs w:val="24"/>
        </w:rPr>
        <w:t>, ein Bauerndorf, das aus dem Zusammenschluss von sieben Weilern entstand. In jedem können noch heute seltene ländliche Architektur</w:t>
      </w:r>
      <w:r w:rsidR="00C11422">
        <w:rPr>
          <w:sz w:val="24"/>
          <w:szCs w:val="24"/>
        </w:rPr>
        <w:t>baute</w:t>
      </w:r>
      <w:r w:rsidRPr="00F00ADE">
        <w:rPr>
          <w:sz w:val="24"/>
          <w:szCs w:val="24"/>
        </w:rPr>
        <w:t>n bewundert werden, die durch Elemente wie die „</w:t>
      </w:r>
      <w:proofErr w:type="spellStart"/>
      <w:r w:rsidRPr="00F00ADE">
        <w:rPr>
          <w:sz w:val="24"/>
          <w:szCs w:val="24"/>
        </w:rPr>
        <w:t>pont</w:t>
      </w:r>
      <w:proofErr w:type="spellEnd"/>
      <w:r w:rsidRPr="00F00ADE">
        <w:rPr>
          <w:sz w:val="24"/>
          <w:szCs w:val="24"/>
        </w:rPr>
        <w:t>“, d</w:t>
      </w:r>
      <w:r w:rsidR="00C11422">
        <w:rPr>
          <w:sz w:val="24"/>
          <w:szCs w:val="24"/>
        </w:rPr>
        <w:t>en</w:t>
      </w:r>
      <w:r w:rsidRPr="00F00ADE">
        <w:rPr>
          <w:sz w:val="24"/>
          <w:szCs w:val="24"/>
        </w:rPr>
        <w:t xml:space="preserve"> befahrbaren Rampen </w:t>
      </w:r>
      <w:r w:rsidR="00C11422">
        <w:rPr>
          <w:sz w:val="24"/>
          <w:szCs w:val="24"/>
        </w:rPr>
        <w:t xml:space="preserve">zu </w:t>
      </w:r>
      <w:r w:rsidRPr="00F00ADE">
        <w:rPr>
          <w:sz w:val="24"/>
          <w:szCs w:val="24"/>
        </w:rPr>
        <w:t>Heulagerstätten</w:t>
      </w:r>
      <w:r w:rsidR="00C11422">
        <w:rPr>
          <w:sz w:val="24"/>
          <w:szCs w:val="24"/>
        </w:rPr>
        <w:t>,</w:t>
      </w:r>
      <w:r w:rsidRPr="00F00ADE">
        <w:rPr>
          <w:sz w:val="24"/>
          <w:szCs w:val="24"/>
        </w:rPr>
        <w:t xml:space="preserve"> gekennzeichnet sind. Ein</w:t>
      </w:r>
      <w:r w:rsidR="008944D8">
        <w:rPr>
          <w:sz w:val="24"/>
          <w:szCs w:val="24"/>
        </w:rPr>
        <w:t>e</w:t>
      </w:r>
      <w:r w:rsidRPr="00F00ADE">
        <w:rPr>
          <w:sz w:val="24"/>
          <w:szCs w:val="24"/>
        </w:rPr>
        <w:t xml:space="preserve"> </w:t>
      </w:r>
      <w:r w:rsidR="008944D8">
        <w:rPr>
          <w:sz w:val="24"/>
          <w:szCs w:val="24"/>
        </w:rPr>
        <w:t xml:space="preserve">lokale Spezialität </w:t>
      </w:r>
      <w:r w:rsidRPr="00F00ADE">
        <w:rPr>
          <w:sz w:val="24"/>
          <w:szCs w:val="24"/>
        </w:rPr>
        <w:t xml:space="preserve">ist die </w:t>
      </w:r>
      <w:proofErr w:type="spellStart"/>
      <w:r w:rsidRPr="00F00ADE">
        <w:rPr>
          <w:sz w:val="24"/>
          <w:szCs w:val="24"/>
        </w:rPr>
        <w:t>Ciuìga</w:t>
      </w:r>
      <w:proofErr w:type="spellEnd"/>
      <w:r w:rsidRPr="00F00ADE">
        <w:rPr>
          <w:sz w:val="24"/>
          <w:szCs w:val="24"/>
        </w:rPr>
        <w:t>, eine Wurst, die aus ausgewähltem Schweinefleisch und gekochten Rüben besteht.</w:t>
      </w:r>
    </w:p>
    <w:p w14:paraId="4B64D59D" w14:textId="77777777" w:rsidR="009D1AEA" w:rsidRDefault="009D1AEA">
      <w:pPr>
        <w:rPr>
          <w:b/>
          <w:bCs/>
          <w:sz w:val="24"/>
          <w:szCs w:val="24"/>
        </w:rPr>
      </w:pPr>
      <w:r>
        <w:rPr>
          <w:b/>
          <w:bCs/>
          <w:sz w:val="24"/>
          <w:szCs w:val="24"/>
        </w:rPr>
        <w:br w:type="page"/>
      </w:r>
    </w:p>
    <w:p w14:paraId="2520DF70" w14:textId="7B140DDD" w:rsidR="00F00ADE" w:rsidRPr="00610FD2" w:rsidRDefault="009954AA" w:rsidP="00F00ADE">
      <w:pPr>
        <w:tabs>
          <w:tab w:val="left" w:pos="7088"/>
        </w:tabs>
        <w:spacing w:before="240" w:after="240" w:line="360" w:lineRule="auto"/>
        <w:jc w:val="both"/>
        <w:rPr>
          <w:b/>
          <w:bCs/>
          <w:sz w:val="24"/>
          <w:szCs w:val="24"/>
        </w:rPr>
      </w:pPr>
      <w:r>
        <w:rPr>
          <w:b/>
          <w:bCs/>
          <w:sz w:val="24"/>
          <w:szCs w:val="24"/>
        </w:rPr>
        <w:lastRenderedPageBreak/>
        <w:t>D</w:t>
      </w:r>
      <w:r w:rsidRPr="009954AA">
        <w:rPr>
          <w:b/>
          <w:bCs/>
          <w:sz w:val="24"/>
          <w:szCs w:val="24"/>
        </w:rPr>
        <w:t>ie bemalten Fassaden</w:t>
      </w:r>
      <w:r>
        <w:rPr>
          <w:b/>
          <w:bCs/>
          <w:sz w:val="24"/>
          <w:szCs w:val="24"/>
        </w:rPr>
        <w:t xml:space="preserve"> von</w:t>
      </w:r>
      <w:r w:rsidRPr="009954AA">
        <w:rPr>
          <w:b/>
          <w:bCs/>
          <w:sz w:val="24"/>
          <w:szCs w:val="24"/>
        </w:rPr>
        <w:t xml:space="preserve"> </w:t>
      </w:r>
      <w:proofErr w:type="spellStart"/>
      <w:r w:rsidR="00F00ADE" w:rsidRPr="00610FD2">
        <w:rPr>
          <w:b/>
          <w:bCs/>
          <w:sz w:val="24"/>
          <w:szCs w:val="24"/>
        </w:rPr>
        <w:t>Rango</w:t>
      </w:r>
      <w:proofErr w:type="spellEnd"/>
      <w:r w:rsidR="00F00ADE" w:rsidRPr="00610FD2">
        <w:rPr>
          <w:b/>
          <w:bCs/>
          <w:sz w:val="24"/>
          <w:szCs w:val="24"/>
        </w:rPr>
        <w:t xml:space="preserve"> </w:t>
      </w:r>
    </w:p>
    <w:p w14:paraId="792885D4" w14:textId="78DD79EB" w:rsidR="00F00ADE" w:rsidRPr="00F00ADE" w:rsidRDefault="00F00ADE" w:rsidP="00F00ADE">
      <w:pPr>
        <w:tabs>
          <w:tab w:val="left" w:pos="7088"/>
        </w:tabs>
        <w:spacing w:before="240" w:after="240" w:line="360" w:lineRule="auto"/>
        <w:jc w:val="both"/>
        <w:rPr>
          <w:sz w:val="24"/>
          <w:szCs w:val="24"/>
        </w:rPr>
      </w:pPr>
      <w:r w:rsidRPr="00F00ADE">
        <w:rPr>
          <w:sz w:val="24"/>
          <w:szCs w:val="24"/>
        </w:rPr>
        <w:t xml:space="preserve">Ein paar Kilometer </w:t>
      </w:r>
      <w:proofErr w:type="gramStart"/>
      <w:r w:rsidRPr="00F00ADE">
        <w:rPr>
          <w:sz w:val="24"/>
          <w:szCs w:val="24"/>
        </w:rPr>
        <w:t>von Terme</w:t>
      </w:r>
      <w:proofErr w:type="gramEnd"/>
      <w:r w:rsidRPr="00F00ADE">
        <w:rPr>
          <w:sz w:val="24"/>
          <w:szCs w:val="24"/>
        </w:rPr>
        <w:t xml:space="preserve"> di </w:t>
      </w:r>
      <w:proofErr w:type="spellStart"/>
      <w:r w:rsidRPr="00F00ADE">
        <w:rPr>
          <w:sz w:val="24"/>
          <w:szCs w:val="24"/>
        </w:rPr>
        <w:t>Comano</w:t>
      </w:r>
      <w:proofErr w:type="spellEnd"/>
      <w:r w:rsidRPr="00F00ADE">
        <w:rPr>
          <w:sz w:val="24"/>
          <w:szCs w:val="24"/>
        </w:rPr>
        <w:t xml:space="preserve"> entfernt liegt die Ortschaft </w:t>
      </w:r>
      <w:proofErr w:type="spellStart"/>
      <w:r w:rsidRPr="00610FD2">
        <w:rPr>
          <w:b/>
          <w:bCs/>
          <w:sz w:val="24"/>
          <w:szCs w:val="24"/>
        </w:rPr>
        <w:t>Rango</w:t>
      </w:r>
      <w:proofErr w:type="spellEnd"/>
      <w:r w:rsidRPr="00610FD2">
        <w:rPr>
          <w:b/>
          <w:bCs/>
          <w:sz w:val="24"/>
          <w:szCs w:val="24"/>
        </w:rPr>
        <w:t xml:space="preserve"> </w:t>
      </w:r>
      <w:r w:rsidRPr="00F00ADE">
        <w:rPr>
          <w:sz w:val="24"/>
          <w:szCs w:val="24"/>
        </w:rPr>
        <w:t xml:space="preserve">auf der Hochebene von </w:t>
      </w:r>
      <w:proofErr w:type="spellStart"/>
      <w:r w:rsidRPr="00F00ADE">
        <w:rPr>
          <w:sz w:val="24"/>
          <w:szCs w:val="24"/>
        </w:rPr>
        <w:t>Bleggio</w:t>
      </w:r>
      <w:proofErr w:type="spellEnd"/>
      <w:r w:rsidRPr="00F00ADE">
        <w:rPr>
          <w:sz w:val="24"/>
          <w:szCs w:val="24"/>
        </w:rPr>
        <w:t xml:space="preserve">. </w:t>
      </w:r>
      <w:r w:rsidR="00610FD2">
        <w:rPr>
          <w:sz w:val="24"/>
          <w:szCs w:val="24"/>
        </w:rPr>
        <w:t xml:space="preserve">Der nahe gelegene </w:t>
      </w:r>
      <w:r w:rsidRPr="00F00ADE">
        <w:rPr>
          <w:sz w:val="24"/>
          <w:szCs w:val="24"/>
        </w:rPr>
        <w:t xml:space="preserve">Weiler </w:t>
      </w:r>
      <w:proofErr w:type="spellStart"/>
      <w:r w:rsidRPr="00F00ADE">
        <w:rPr>
          <w:sz w:val="24"/>
          <w:szCs w:val="24"/>
        </w:rPr>
        <w:t>Balbido</w:t>
      </w:r>
      <w:proofErr w:type="spellEnd"/>
      <w:r w:rsidR="00610FD2">
        <w:rPr>
          <w:sz w:val="24"/>
          <w:szCs w:val="24"/>
        </w:rPr>
        <w:t xml:space="preserve"> ist </w:t>
      </w:r>
      <w:r w:rsidRPr="00F00ADE">
        <w:rPr>
          <w:sz w:val="24"/>
          <w:szCs w:val="24"/>
        </w:rPr>
        <w:t>eines der „bemalten Dörfer“ des Trentino, in dem die Fassaden zahlreicher Häuser mit großen, von der Bauernwelt inspirierten „Wandgemälde</w:t>
      </w:r>
      <w:r w:rsidR="00B7409C">
        <w:rPr>
          <w:sz w:val="24"/>
          <w:szCs w:val="24"/>
        </w:rPr>
        <w:t>n</w:t>
      </w:r>
      <w:r w:rsidRPr="00F00ADE">
        <w:rPr>
          <w:sz w:val="24"/>
          <w:szCs w:val="24"/>
        </w:rPr>
        <w:t xml:space="preserve">“ von nationalen und internationalen Künstlern verziert sind. </w:t>
      </w:r>
      <w:r w:rsidR="009954AA">
        <w:rPr>
          <w:sz w:val="24"/>
          <w:szCs w:val="24"/>
        </w:rPr>
        <w:t>Ein t</w:t>
      </w:r>
      <w:r w:rsidRPr="00F00ADE">
        <w:rPr>
          <w:sz w:val="24"/>
          <w:szCs w:val="24"/>
        </w:rPr>
        <w:t xml:space="preserve">ypisches </w:t>
      </w:r>
      <w:r w:rsidR="009954AA">
        <w:rPr>
          <w:sz w:val="24"/>
          <w:szCs w:val="24"/>
        </w:rPr>
        <w:t>Erzeugnis</w:t>
      </w:r>
      <w:r w:rsidRPr="00F00ADE">
        <w:rPr>
          <w:sz w:val="24"/>
          <w:szCs w:val="24"/>
        </w:rPr>
        <w:t xml:space="preserve"> dieser Gegend sind die Nüsse aus </w:t>
      </w:r>
      <w:proofErr w:type="spellStart"/>
      <w:r w:rsidRPr="00F00ADE">
        <w:rPr>
          <w:sz w:val="24"/>
          <w:szCs w:val="24"/>
        </w:rPr>
        <w:t>Bleggio</w:t>
      </w:r>
      <w:proofErr w:type="spellEnd"/>
      <w:r w:rsidRPr="00F00ADE">
        <w:rPr>
          <w:sz w:val="24"/>
          <w:szCs w:val="24"/>
        </w:rPr>
        <w:t xml:space="preserve">, die in der zweiten Septemberhälfte noch von Hand geerntet </w:t>
      </w:r>
      <w:r w:rsidR="00610FD2">
        <w:rPr>
          <w:sz w:val="24"/>
          <w:szCs w:val="24"/>
        </w:rPr>
        <w:t xml:space="preserve">werden. </w:t>
      </w:r>
    </w:p>
    <w:p w14:paraId="4E8436A1" w14:textId="017E28C3" w:rsidR="00610FD2" w:rsidRPr="00610FD2" w:rsidRDefault="00610FD2" w:rsidP="00F00ADE">
      <w:pPr>
        <w:tabs>
          <w:tab w:val="left" w:pos="7088"/>
        </w:tabs>
        <w:spacing w:before="240" w:after="240" w:line="360" w:lineRule="auto"/>
        <w:jc w:val="both"/>
        <w:rPr>
          <w:b/>
          <w:bCs/>
          <w:sz w:val="24"/>
          <w:szCs w:val="24"/>
        </w:rPr>
      </w:pPr>
      <w:r w:rsidRPr="00610FD2">
        <w:rPr>
          <w:b/>
          <w:bCs/>
          <w:sz w:val="24"/>
          <w:szCs w:val="24"/>
        </w:rPr>
        <w:t>Bondone und die Köhler</w:t>
      </w:r>
    </w:p>
    <w:p w14:paraId="44794956" w14:textId="62F92AF1" w:rsidR="00F00ADE" w:rsidRPr="00A23359" w:rsidRDefault="009954AA" w:rsidP="00F00ADE">
      <w:pPr>
        <w:tabs>
          <w:tab w:val="left" w:pos="7088"/>
        </w:tabs>
        <w:spacing w:before="240" w:after="240" w:line="360" w:lineRule="auto"/>
        <w:jc w:val="both"/>
        <w:rPr>
          <w:sz w:val="24"/>
          <w:szCs w:val="24"/>
        </w:rPr>
      </w:pPr>
      <w:r>
        <w:rPr>
          <w:sz w:val="24"/>
          <w:szCs w:val="24"/>
        </w:rPr>
        <w:t>Das</w:t>
      </w:r>
      <w:r w:rsidR="00F00ADE" w:rsidRPr="00F00ADE">
        <w:rPr>
          <w:sz w:val="24"/>
          <w:szCs w:val="24"/>
        </w:rPr>
        <w:t xml:space="preserve"> </w:t>
      </w:r>
      <w:r w:rsidR="00F00ADE" w:rsidRPr="009954AA">
        <w:rPr>
          <w:sz w:val="24"/>
          <w:szCs w:val="24"/>
        </w:rPr>
        <w:t>Dorf</w:t>
      </w:r>
      <w:r w:rsidR="00F00ADE" w:rsidRPr="00610FD2">
        <w:rPr>
          <w:b/>
          <w:bCs/>
          <w:sz w:val="24"/>
          <w:szCs w:val="24"/>
        </w:rPr>
        <w:t xml:space="preserve"> Bondone</w:t>
      </w:r>
      <w:r w:rsidR="00F00ADE" w:rsidRPr="00F00ADE">
        <w:rPr>
          <w:sz w:val="24"/>
          <w:szCs w:val="24"/>
        </w:rPr>
        <w:t xml:space="preserve"> befindet sich in der Nähe des Lago </w:t>
      </w:r>
      <w:proofErr w:type="spellStart"/>
      <w:r w:rsidR="00F00ADE" w:rsidRPr="00F00ADE">
        <w:rPr>
          <w:sz w:val="24"/>
          <w:szCs w:val="24"/>
        </w:rPr>
        <w:t>d’Idro</w:t>
      </w:r>
      <w:proofErr w:type="spellEnd"/>
      <w:r w:rsidR="00610FD2">
        <w:rPr>
          <w:sz w:val="24"/>
          <w:szCs w:val="24"/>
        </w:rPr>
        <w:t xml:space="preserve"> </w:t>
      </w:r>
      <w:r w:rsidR="00F00ADE" w:rsidRPr="00F00ADE">
        <w:rPr>
          <w:sz w:val="24"/>
          <w:szCs w:val="24"/>
        </w:rPr>
        <w:t xml:space="preserve">und entstand als Dorf der Köhler. </w:t>
      </w:r>
      <w:r>
        <w:rPr>
          <w:sz w:val="24"/>
          <w:szCs w:val="24"/>
        </w:rPr>
        <w:t xml:space="preserve">Schmale, </w:t>
      </w:r>
      <w:r w:rsidR="00F00ADE" w:rsidRPr="00F00ADE">
        <w:rPr>
          <w:sz w:val="24"/>
          <w:szCs w:val="24"/>
        </w:rPr>
        <w:t xml:space="preserve">mittelalterliche Gassen mit Kopfsteinpflaster </w:t>
      </w:r>
      <w:r>
        <w:rPr>
          <w:sz w:val="24"/>
          <w:szCs w:val="24"/>
        </w:rPr>
        <w:t>und</w:t>
      </w:r>
      <w:r w:rsidR="00F00ADE" w:rsidRPr="00F00ADE">
        <w:rPr>
          <w:sz w:val="24"/>
          <w:szCs w:val="24"/>
        </w:rPr>
        <w:t xml:space="preserve"> Straßenbögen</w:t>
      </w:r>
      <w:r>
        <w:rPr>
          <w:sz w:val="24"/>
          <w:szCs w:val="24"/>
        </w:rPr>
        <w:t xml:space="preserve"> charakterisieren das Ortsbild</w:t>
      </w:r>
      <w:r w:rsidR="00F00ADE" w:rsidRPr="00F00ADE">
        <w:rPr>
          <w:sz w:val="24"/>
          <w:szCs w:val="24"/>
        </w:rPr>
        <w:t xml:space="preserve">. Vier Monate </w:t>
      </w:r>
      <w:r>
        <w:rPr>
          <w:sz w:val="24"/>
          <w:szCs w:val="24"/>
        </w:rPr>
        <w:t xml:space="preserve">im Jahr </w:t>
      </w:r>
      <w:r w:rsidR="00F00ADE" w:rsidRPr="00F00ADE">
        <w:rPr>
          <w:sz w:val="24"/>
          <w:szCs w:val="24"/>
        </w:rPr>
        <w:t>lang verweilten die Köhler mit ihren Familien in Bondone</w:t>
      </w:r>
      <w:r w:rsidR="00610FD2">
        <w:rPr>
          <w:sz w:val="24"/>
          <w:szCs w:val="24"/>
        </w:rPr>
        <w:t>,</w:t>
      </w:r>
      <w:r w:rsidR="00F00ADE" w:rsidRPr="00F00ADE">
        <w:rPr>
          <w:sz w:val="24"/>
          <w:szCs w:val="24"/>
        </w:rPr>
        <w:t xml:space="preserve"> um dann im </w:t>
      </w:r>
      <w:r w:rsidR="00F00ADE" w:rsidRPr="00A23359">
        <w:rPr>
          <w:sz w:val="24"/>
          <w:szCs w:val="24"/>
        </w:rPr>
        <w:t xml:space="preserve">Frühjahr für die Herstellung von Holzkohle in die benachbarten Täler zu ziehen. Im Herbst galt das Dorf somit als verlassen und verweilte in Stille. </w:t>
      </w:r>
    </w:p>
    <w:p w14:paraId="1653953D" w14:textId="0CDD1D99" w:rsidR="00A23359" w:rsidRPr="00A23359" w:rsidRDefault="00A23359" w:rsidP="00A23359">
      <w:pPr>
        <w:tabs>
          <w:tab w:val="left" w:pos="7088"/>
        </w:tabs>
        <w:spacing w:before="240" w:after="240" w:line="360" w:lineRule="auto"/>
        <w:jc w:val="both"/>
        <w:rPr>
          <w:b/>
          <w:bCs/>
          <w:sz w:val="24"/>
          <w:szCs w:val="24"/>
        </w:rPr>
      </w:pPr>
      <w:r w:rsidRPr="00A23359">
        <w:rPr>
          <w:b/>
          <w:bCs/>
          <w:sz w:val="24"/>
          <w:szCs w:val="24"/>
        </w:rPr>
        <w:t>Canale di Tenno und das Haus der Künstler</w:t>
      </w:r>
    </w:p>
    <w:p w14:paraId="17407B28" w14:textId="5B2B15DC" w:rsidR="00A23359" w:rsidRDefault="00A23359" w:rsidP="00A23359">
      <w:pPr>
        <w:tabs>
          <w:tab w:val="left" w:pos="7088"/>
        </w:tabs>
        <w:spacing w:before="240" w:after="240" w:line="360" w:lineRule="auto"/>
        <w:jc w:val="both"/>
        <w:rPr>
          <w:sz w:val="24"/>
          <w:szCs w:val="24"/>
        </w:rPr>
      </w:pPr>
      <w:r w:rsidRPr="00A23359">
        <w:rPr>
          <w:b/>
          <w:bCs/>
          <w:sz w:val="24"/>
          <w:szCs w:val="24"/>
        </w:rPr>
        <w:t>Canale di Tenno</w:t>
      </w:r>
      <w:r w:rsidRPr="00A23359">
        <w:rPr>
          <w:sz w:val="24"/>
          <w:szCs w:val="24"/>
        </w:rPr>
        <w:t xml:space="preserve"> liegt wenige Kilometer vom Lago di Garda entfernt. Gepflasterte Gassen, alte Steinhäuser, Kunsthandwerksläden und traditionelle Lokale prägen das Ortsbild der ländlichen Siedlung. Ein weltweit bekannte</w:t>
      </w:r>
      <w:r>
        <w:rPr>
          <w:sz w:val="24"/>
          <w:szCs w:val="24"/>
        </w:rPr>
        <w:t>s</w:t>
      </w:r>
      <w:r w:rsidRPr="00A23359">
        <w:rPr>
          <w:sz w:val="24"/>
          <w:szCs w:val="24"/>
        </w:rPr>
        <w:t xml:space="preserve"> Wahrzeichen ist das Haus der Künstler „Giacomo </w:t>
      </w:r>
      <w:proofErr w:type="spellStart"/>
      <w:r w:rsidRPr="00A23359">
        <w:rPr>
          <w:sz w:val="24"/>
          <w:szCs w:val="24"/>
        </w:rPr>
        <w:t>Vittone</w:t>
      </w:r>
      <w:proofErr w:type="spellEnd"/>
      <w:r w:rsidRPr="00A23359">
        <w:rPr>
          <w:sz w:val="24"/>
          <w:szCs w:val="24"/>
        </w:rPr>
        <w:t xml:space="preserve">“, in dem von März bis Dezember Ausstellungen und Veranstaltungen stattfinden. Der </w:t>
      </w:r>
      <w:r>
        <w:rPr>
          <w:sz w:val="24"/>
          <w:szCs w:val="24"/>
        </w:rPr>
        <w:t xml:space="preserve">nahegelegene smaragdgrüne </w:t>
      </w:r>
      <w:r w:rsidRPr="00A23359">
        <w:rPr>
          <w:sz w:val="24"/>
          <w:szCs w:val="24"/>
        </w:rPr>
        <w:t>Lago di Tenno ist ein echtes Juwel</w:t>
      </w:r>
      <w:r>
        <w:rPr>
          <w:sz w:val="24"/>
          <w:szCs w:val="24"/>
        </w:rPr>
        <w:t xml:space="preserve"> und zu jeder Jahreszeit einen Besuch wert</w:t>
      </w:r>
      <w:r w:rsidRPr="00A23359">
        <w:rPr>
          <w:sz w:val="24"/>
          <w:szCs w:val="24"/>
        </w:rPr>
        <w:t>.</w:t>
      </w:r>
    </w:p>
    <w:p w14:paraId="081D6877" w14:textId="38E6B3BC" w:rsidR="005C4466" w:rsidRPr="00E404AA" w:rsidRDefault="005C4466" w:rsidP="005C4466">
      <w:pPr>
        <w:tabs>
          <w:tab w:val="left" w:pos="7088"/>
        </w:tabs>
        <w:spacing w:before="240" w:after="240" w:line="360" w:lineRule="auto"/>
        <w:jc w:val="both"/>
        <w:rPr>
          <w:b/>
          <w:bCs/>
          <w:sz w:val="24"/>
          <w:szCs w:val="24"/>
        </w:rPr>
      </w:pPr>
      <w:r w:rsidRPr="00E404AA">
        <w:rPr>
          <w:b/>
          <w:bCs/>
          <w:sz w:val="24"/>
          <w:szCs w:val="24"/>
        </w:rPr>
        <w:t>Bayri</w:t>
      </w:r>
      <w:r w:rsidR="00811DA2">
        <w:rPr>
          <w:b/>
          <w:bCs/>
          <w:sz w:val="24"/>
          <w:szCs w:val="24"/>
        </w:rPr>
        <w:t>s</w:t>
      </w:r>
      <w:r w:rsidRPr="00E404AA">
        <w:rPr>
          <w:b/>
          <w:bCs/>
          <w:sz w:val="24"/>
          <w:szCs w:val="24"/>
        </w:rPr>
        <w:t>cher Diale</w:t>
      </w:r>
      <w:r w:rsidR="00E404AA">
        <w:rPr>
          <w:b/>
          <w:bCs/>
          <w:sz w:val="24"/>
          <w:szCs w:val="24"/>
        </w:rPr>
        <w:t>k</w:t>
      </w:r>
      <w:r w:rsidRPr="00E404AA">
        <w:rPr>
          <w:b/>
          <w:bCs/>
          <w:sz w:val="24"/>
          <w:szCs w:val="24"/>
        </w:rPr>
        <w:t xml:space="preserve">t in </w:t>
      </w:r>
      <w:proofErr w:type="spellStart"/>
      <w:r w:rsidRPr="00E404AA">
        <w:rPr>
          <w:b/>
          <w:bCs/>
          <w:sz w:val="24"/>
          <w:szCs w:val="24"/>
        </w:rPr>
        <w:t>Luserna</w:t>
      </w:r>
      <w:proofErr w:type="spellEnd"/>
      <w:r w:rsidRPr="00E404AA">
        <w:rPr>
          <w:b/>
          <w:bCs/>
          <w:sz w:val="24"/>
          <w:szCs w:val="24"/>
        </w:rPr>
        <w:t>/</w:t>
      </w:r>
      <w:bookmarkStart w:id="1" w:name="_Hlk88557139"/>
      <w:r w:rsidRPr="00E404AA">
        <w:rPr>
          <w:b/>
          <w:bCs/>
          <w:sz w:val="24"/>
          <w:szCs w:val="24"/>
        </w:rPr>
        <w:t>Lusérn</w:t>
      </w:r>
      <w:bookmarkEnd w:id="1"/>
      <w:r w:rsidRPr="00E404AA">
        <w:rPr>
          <w:b/>
          <w:bCs/>
          <w:sz w:val="24"/>
          <w:szCs w:val="24"/>
        </w:rPr>
        <w:t xml:space="preserve"> </w:t>
      </w:r>
    </w:p>
    <w:p w14:paraId="45D0570B" w14:textId="7663CB76" w:rsidR="000B5751" w:rsidRDefault="005C4466" w:rsidP="005C4466">
      <w:pPr>
        <w:tabs>
          <w:tab w:val="left" w:pos="7088"/>
        </w:tabs>
        <w:spacing w:before="240" w:after="240" w:line="360" w:lineRule="auto"/>
        <w:jc w:val="both"/>
        <w:rPr>
          <w:sz w:val="24"/>
          <w:szCs w:val="24"/>
        </w:rPr>
      </w:pPr>
      <w:proofErr w:type="spellStart"/>
      <w:r>
        <w:rPr>
          <w:sz w:val="24"/>
          <w:szCs w:val="24"/>
        </w:rPr>
        <w:t>Luserna</w:t>
      </w:r>
      <w:proofErr w:type="spellEnd"/>
      <w:r>
        <w:rPr>
          <w:sz w:val="24"/>
          <w:szCs w:val="24"/>
        </w:rPr>
        <w:t>/</w:t>
      </w:r>
      <w:r w:rsidRPr="005C4466">
        <w:rPr>
          <w:sz w:val="24"/>
          <w:szCs w:val="24"/>
        </w:rPr>
        <w:t xml:space="preserve">Lusérn auf der Alpe </w:t>
      </w:r>
      <w:proofErr w:type="spellStart"/>
      <w:r w:rsidRPr="005C4466">
        <w:rPr>
          <w:sz w:val="24"/>
          <w:szCs w:val="24"/>
        </w:rPr>
        <w:t>Cimbra</w:t>
      </w:r>
      <w:proofErr w:type="spellEnd"/>
      <w:r w:rsidRPr="005C4466">
        <w:rPr>
          <w:sz w:val="24"/>
          <w:szCs w:val="24"/>
        </w:rPr>
        <w:t xml:space="preserve"> </w:t>
      </w:r>
      <w:r w:rsidR="00E404AA">
        <w:rPr>
          <w:sz w:val="24"/>
          <w:szCs w:val="24"/>
        </w:rPr>
        <w:t xml:space="preserve">gehört seit 2021 zu den schönsten Dörfern Italiens. </w:t>
      </w:r>
      <w:r w:rsidR="00811DA2">
        <w:rPr>
          <w:sz w:val="24"/>
          <w:szCs w:val="24"/>
        </w:rPr>
        <w:t xml:space="preserve">Hier befindet sich </w:t>
      </w:r>
      <w:r w:rsidRPr="005C4466">
        <w:rPr>
          <w:sz w:val="24"/>
          <w:szCs w:val="24"/>
        </w:rPr>
        <w:t xml:space="preserve">die letzte verbliebene </w:t>
      </w:r>
      <w:r w:rsidR="00811DA2">
        <w:rPr>
          <w:sz w:val="24"/>
          <w:szCs w:val="24"/>
        </w:rPr>
        <w:t>zimbrische Sprachinsel,</w:t>
      </w:r>
      <w:r w:rsidRPr="005C4466">
        <w:rPr>
          <w:sz w:val="24"/>
          <w:szCs w:val="24"/>
        </w:rPr>
        <w:t xml:space="preserve"> ein altertümlicher bayrischer Dialekt, der noch fließend von 90</w:t>
      </w:r>
      <w:r>
        <w:rPr>
          <w:sz w:val="24"/>
          <w:szCs w:val="24"/>
        </w:rPr>
        <w:t xml:space="preserve"> Prozent</w:t>
      </w:r>
      <w:r w:rsidRPr="005C4466">
        <w:rPr>
          <w:sz w:val="24"/>
          <w:szCs w:val="24"/>
        </w:rPr>
        <w:t xml:space="preserve"> der </w:t>
      </w:r>
      <w:r>
        <w:rPr>
          <w:sz w:val="24"/>
          <w:szCs w:val="24"/>
        </w:rPr>
        <w:t xml:space="preserve">Einwohner </w:t>
      </w:r>
      <w:r w:rsidRPr="005C4466">
        <w:rPr>
          <w:sz w:val="24"/>
          <w:szCs w:val="24"/>
        </w:rPr>
        <w:t xml:space="preserve">gesprochen wird. Der Ort </w:t>
      </w:r>
      <w:r w:rsidR="00811DA2">
        <w:rPr>
          <w:sz w:val="24"/>
          <w:szCs w:val="24"/>
        </w:rPr>
        <w:t xml:space="preserve">liegt abgeschieden, </w:t>
      </w:r>
      <w:r w:rsidRPr="005C4466">
        <w:rPr>
          <w:sz w:val="24"/>
          <w:szCs w:val="24"/>
        </w:rPr>
        <w:t xml:space="preserve">inmitten einer wunderschönen Naturlandschaft an der südlichen Grenze </w:t>
      </w:r>
      <w:r w:rsidR="00E404AA">
        <w:rPr>
          <w:sz w:val="24"/>
          <w:szCs w:val="24"/>
        </w:rPr>
        <w:t>der</w:t>
      </w:r>
      <w:r w:rsidRPr="005C4466">
        <w:rPr>
          <w:sz w:val="24"/>
          <w:szCs w:val="24"/>
        </w:rPr>
        <w:t xml:space="preserve"> großen </w:t>
      </w:r>
      <w:proofErr w:type="spellStart"/>
      <w:r w:rsidR="00E404AA">
        <w:rPr>
          <w:sz w:val="24"/>
          <w:szCs w:val="24"/>
        </w:rPr>
        <w:t>Cimbra</w:t>
      </w:r>
      <w:proofErr w:type="spellEnd"/>
      <w:r w:rsidR="00E404AA">
        <w:rPr>
          <w:sz w:val="24"/>
          <w:szCs w:val="24"/>
        </w:rPr>
        <w:t xml:space="preserve"> </w:t>
      </w:r>
      <w:r w:rsidRPr="005C4466">
        <w:rPr>
          <w:sz w:val="24"/>
          <w:szCs w:val="24"/>
        </w:rPr>
        <w:t>Alm</w:t>
      </w:r>
      <w:r w:rsidR="00E404AA">
        <w:rPr>
          <w:sz w:val="24"/>
          <w:szCs w:val="24"/>
        </w:rPr>
        <w:t xml:space="preserve">. </w:t>
      </w:r>
      <w:r w:rsidR="009B3D82">
        <w:rPr>
          <w:sz w:val="24"/>
          <w:szCs w:val="24"/>
        </w:rPr>
        <w:t xml:space="preserve">Das </w:t>
      </w:r>
      <w:r w:rsidR="00E404AA">
        <w:rPr>
          <w:sz w:val="24"/>
          <w:szCs w:val="24"/>
        </w:rPr>
        <w:t>Museum</w:t>
      </w:r>
      <w:r w:rsidR="009B3D82">
        <w:rPr>
          <w:sz w:val="24"/>
          <w:szCs w:val="24"/>
        </w:rPr>
        <w:t xml:space="preserve"> </w:t>
      </w:r>
      <w:r w:rsidR="009B3D82">
        <w:rPr>
          <w:sz w:val="24"/>
          <w:szCs w:val="24"/>
        </w:rPr>
        <w:lastRenderedPageBreak/>
        <w:t>„</w:t>
      </w:r>
      <w:r w:rsidR="00E404AA" w:rsidRPr="005C4466">
        <w:rPr>
          <w:sz w:val="24"/>
          <w:szCs w:val="24"/>
        </w:rPr>
        <w:t xml:space="preserve">Centro </w:t>
      </w:r>
      <w:proofErr w:type="spellStart"/>
      <w:r w:rsidR="00E404AA" w:rsidRPr="005C4466">
        <w:rPr>
          <w:sz w:val="24"/>
          <w:szCs w:val="24"/>
        </w:rPr>
        <w:t>Documentazione</w:t>
      </w:r>
      <w:proofErr w:type="spellEnd"/>
      <w:r w:rsidR="00E404AA" w:rsidRPr="005C4466">
        <w:rPr>
          <w:sz w:val="24"/>
          <w:szCs w:val="24"/>
        </w:rPr>
        <w:t xml:space="preserve"> Lusérn</w:t>
      </w:r>
      <w:r w:rsidR="009B3D82">
        <w:rPr>
          <w:sz w:val="24"/>
          <w:szCs w:val="24"/>
        </w:rPr>
        <w:t>“,</w:t>
      </w:r>
      <w:r w:rsidR="000B5751">
        <w:rPr>
          <w:sz w:val="24"/>
          <w:szCs w:val="24"/>
        </w:rPr>
        <w:t xml:space="preserve"> </w:t>
      </w:r>
      <w:proofErr w:type="gramStart"/>
      <w:r w:rsidR="000B5751">
        <w:rPr>
          <w:sz w:val="24"/>
          <w:szCs w:val="24"/>
        </w:rPr>
        <w:t>das</w:t>
      </w:r>
      <w:proofErr w:type="gramEnd"/>
      <w:r w:rsidR="000B5751">
        <w:rPr>
          <w:sz w:val="24"/>
          <w:szCs w:val="24"/>
        </w:rPr>
        <w:t xml:space="preserve"> sich in einem restaurierten, historischen Bauernhaus befindet, </w:t>
      </w:r>
      <w:r w:rsidR="00E404AA">
        <w:rPr>
          <w:sz w:val="24"/>
          <w:szCs w:val="24"/>
        </w:rPr>
        <w:t xml:space="preserve">beschäftig sich mit der zimbrischen Kultur sowie der Geschichte und </w:t>
      </w:r>
      <w:r w:rsidR="00811DA2">
        <w:rPr>
          <w:sz w:val="24"/>
          <w:szCs w:val="24"/>
        </w:rPr>
        <w:t xml:space="preserve">den </w:t>
      </w:r>
      <w:r w:rsidR="00E404AA">
        <w:rPr>
          <w:sz w:val="24"/>
          <w:szCs w:val="24"/>
        </w:rPr>
        <w:t>Traditionen des Dorfes</w:t>
      </w:r>
      <w:r w:rsidR="000B5751">
        <w:rPr>
          <w:sz w:val="24"/>
          <w:szCs w:val="24"/>
        </w:rPr>
        <w:t>.</w:t>
      </w:r>
    </w:p>
    <w:p w14:paraId="08A8F5B3" w14:textId="148D328B" w:rsidR="001D155B" w:rsidRPr="00F00ADE" w:rsidRDefault="001D155B" w:rsidP="00F00ADE">
      <w:pPr>
        <w:tabs>
          <w:tab w:val="left" w:pos="7088"/>
        </w:tabs>
        <w:spacing w:before="240" w:after="240" w:line="360" w:lineRule="auto"/>
        <w:jc w:val="both"/>
        <w:rPr>
          <w:sz w:val="24"/>
          <w:szCs w:val="24"/>
        </w:rPr>
      </w:pPr>
      <w:r>
        <w:rPr>
          <w:sz w:val="24"/>
          <w:szCs w:val="24"/>
        </w:rPr>
        <w:t xml:space="preserve">Weitere Informationen zu den schönsten Dörfern Italiens unter </w:t>
      </w:r>
      <w:hyperlink r:id="rId7" w:history="1">
        <w:r w:rsidRPr="00EF0472">
          <w:rPr>
            <w:rStyle w:val="Collegamentoipertestuale"/>
            <w:sz w:val="24"/>
            <w:szCs w:val="24"/>
          </w:rPr>
          <w:t>https://borghipiubelliditalia.it/</w:t>
        </w:r>
      </w:hyperlink>
      <w:r>
        <w:rPr>
          <w:sz w:val="24"/>
          <w:szCs w:val="24"/>
        </w:rPr>
        <w:t xml:space="preserve">. </w:t>
      </w:r>
    </w:p>
    <w:p w14:paraId="3E9A03BE" w14:textId="2E0D410A" w:rsidR="00071252" w:rsidRPr="00071252" w:rsidRDefault="00071252" w:rsidP="00776232">
      <w:pPr>
        <w:spacing w:before="240" w:after="240" w:line="240" w:lineRule="auto"/>
        <w:jc w:val="both"/>
        <w:rPr>
          <w:b/>
          <w:bCs/>
          <w:color w:val="000000"/>
        </w:rPr>
      </w:pPr>
      <w:r w:rsidRPr="00071252">
        <w:rPr>
          <w:b/>
          <w:bCs/>
          <w:color w:val="000000"/>
        </w:rPr>
        <w:t>Über Trentino:</w:t>
      </w:r>
    </w:p>
    <w:p w14:paraId="6DDFB45A" w14:textId="77777777" w:rsidR="009B3D82" w:rsidRDefault="0046344F" w:rsidP="001D155B">
      <w:pPr>
        <w:spacing w:before="240" w:after="240" w:line="240" w:lineRule="auto"/>
        <w:jc w:val="both"/>
        <w:rPr>
          <w:rFonts w:eastAsia="Times New Roman" w:cs="Arial"/>
          <w:color w:val="000000"/>
        </w:rPr>
      </w:pPr>
      <w:r>
        <w:rPr>
          <w:rFonts w:eastAsia="Times New Roman" w:cs="Arial"/>
          <w:color w:val="000000"/>
        </w:rPr>
        <w:t>Trentino</w:t>
      </w:r>
      <w:r w:rsidR="00371F70">
        <w:rPr>
          <w:rFonts w:eastAsia="Times New Roman" w:cs="Arial"/>
          <w:color w:val="000000"/>
        </w:rPr>
        <w:t xml:space="preserve"> ist eine </w:t>
      </w:r>
      <w:r w:rsidR="00102296">
        <w:rPr>
          <w:rFonts w:eastAsia="Times New Roman" w:cs="Arial"/>
          <w:color w:val="000000"/>
        </w:rPr>
        <w:t>a</w:t>
      </w:r>
      <w:r w:rsidR="00371F70">
        <w:rPr>
          <w:rFonts w:eastAsia="Times New Roman" w:cs="Arial"/>
          <w:color w:val="000000"/>
        </w:rPr>
        <w:t>utonome Region in Norditalien</w:t>
      </w:r>
      <w:r>
        <w:rPr>
          <w:rFonts w:eastAsia="Times New Roman" w:cs="Arial"/>
          <w:color w:val="000000"/>
        </w:rPr>
        <w:t xml:space="preserve">.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p>
    <w:p w14:paraId="40814AFD" w14:textId="683FAD14" w:rsidR="00EA02D1" w:rsidRDefault="0046344F" w:rsidP="001D155B">
      <w:pPr>
        <w:spacing w:before="240" w:after="240" w:line="240" w:lineRule="auto"/>
        <w:jc w:val="both"/>
      </w:pPr>
      <w:r>
        <w:t xml:space="preserve">Weitere Informationen unter </w:t>
      </w:r>
      <w:hyperlink r:id="rId8" w:history="1">
        <w:r w:rsidR="00D151BE" w:rsidRPr="00836AF5">
          <w:rPr>
            <w:rStyle w:val="Collegamentoipertestuale"/>
          </w:rPr>
          <w:t>www.visittrentino.info/de/presse</w:t>
        </w:r>
      </w:hyperlink>
      <w:r>
        <w:t>.</w:t>
      </w:r>
    </w:p>
    <w:p w14:paraId="2B49F681" w14:textId="77777777" w:rsidR="009B3D82" w:rsidRDefault="009B3D82" w:rsidP="00776232">
      <w:pPr>
        <w:tabs>
          <w:tab w:val="left" w:pos="5004"/>
        </w:tabs>
        <w:spacing w:after="0" w:line="240" w:lineRule="auto"/>
        <w:rPr>
          <w:rFonts w:eastAsia="Times New Roman" w:cs="Arial"/>
          <w:b/>
          <w:bCs/>
        </w:rPr>
      </w:pPr>
    </w:p>
    <w:p w14:paraId="4F8E1CE1" w14:textId="41B3D6F3"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 xml:space="preserve">ontakt Global Communication </w:t>
      </w:r>
      <w:proofErr w:type="spellStart"/>
      <w:r w:rsidRPr="00D151BE">
        <w:rPr>
          <w:rFonts w:eastAsia="Times New Roman" w:cs="Arial"/>
          <w:b/>
          <w:bCs/>
        </w:rPr>
        <w:t>Experts</w:t>
      </w:r>
      <w:proofErr w:type="spellEnd"/>
      <w:r w:rsidRPr="00D151BE">
        <w:rPr>
          <w:rFonts w:eastAsia="Times New Roman" w:cs="Arial"/>
          <w:b/>
          <w:bCs/>
        </w:rPr>
        <w:t xml:space="preserve">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0DD27D3E"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 xml:space="preserve">Rainer Fornauf ǀ Sieglinde </w:t>
      </w:r>
      <w:proofErr w:type="spellStart"/>
      <w:r w:rsidRPr="009D1AEA">
        <w:rPr>
          <w:rFonts w:eastAsia="Times New Roman" w:cs="Arial"/>
        </w:rPr>
        <w:t>Sülzenfuhs</w:t>
      </w:r>
      <w:proofErr w:type="spellEnd"/>
      <w:r w:rsidRPr="009D1AEA">
        <w:rPr>
          <w:rFonts w:eastAsia="Times New Roman" w:cs="Arial"/>
        </w:rPr>
        <w:t xml:space="preserve"> I Carla Marconi</w:t>
      </w:r>
      <w:r w:rsidRPr="009D1AEA">
        <w:rPr>
          <w:rFonts w:eastAsia="Times New Roman" w:cs="Arial"/>
        </w:rPr>
        <w:tab/>
      </w:r>
      <w:r w:rsidRPr="009D1AEA">
        <w:rPr>
          <w:rFonts w:eastAsia="Times New Roman" w:cs="Arial"/>
        </w:rPr>
        <w:tab/>
      </w:r>
      <w:r w:rsidRPr="009D1AEA">
        <w:rPr>
          <w:rFonts w:eastAsia="Times New Roman" w:cs="Arial"/>
        </w:rPr>
        <w:tab/>
        <w:t>Cinzia Gabrielli</w:t>
      </w:r>
      <w:r w:rsidR="00371F70" w:rsidRPr="009D1AEA">
        <w:rPr>
          <w:rFonts w:eastAsia="Times New Roman" w:cs="Arial"/>
        </w:rPr>
        <w:t xml:space="preserve"> </w:t>
      </w:r>
    </w:p>
    <w:p w14:paraId="73A768E9" w14:textId="3B86D938"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Hanauer Landstr. 184</w:t>
      </w:r>
      <w:r w:rsidRPr="009D1AEA">
        <w:rPr>
          <w:rFonts w:eastAsia="Times New Roman" w:cs="Arial"/>
        </w:rPr>
        <w:tab/>
      </w:r>
      <w:r w:rsidRPr="009D1AEA">
        <w:rPr>
          <w:rFonts w:eastAsia="Times New Roman" w:cs="Arial"/>
        </w:rPr>
        <w:tab/>
      </w:r>
      <w:r w:rsidRPr="009D1AEA">
        <w:rPr>
          <w:rFonts w:eastAsia="Times New Roman" w:cs="Arial"/>
        </w:rPr>
        <w:tab/>
        <w:t xml:space="preserve">via </w:t>
      </w:r>
      <w:proofErr w:type="spellStart"/>
      <w:r w:rsidRPr="009D1AEA">
        <w:rPr>
          <w:rFonts w:eastAsia="Times New Roman" w:cs="Arial"/>
        </w:rPr>
        <w:t>Romagnosi</w:t>
      </w:r>
      <w:proofErr w:type="spellEnd"/>
      <w:r w:rsidRPr="009D1AEA">
        <w:rPr>
          <w:rFonts w:eastAsia="Times New Roman" w:cs="Arial"/>
        </w:rPr>
        <w:t xml:space="preserve"> 11</w:t>
      </w:r>
    </w:p>
    <w:p w14:paraId="2EEE90E3" w14:textId="52F11AC8"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 xml:space="preserve">60314 Frankfurt </w:t>
      </w:r>
      <w:r w:rsidRPr="009D1AEA">
        <w:rPr>
          <w:rFonts w:eastAsia="Times New Roman" w:cs="Arial"/>
        </w:rPr>
        <w:tab/>
      </w:r>
      <w:r w:rsidRPr="009D1AEA">
        <w:rPr>
          <w:rFonts w:eastAsia="Times New Roman" w:cs="Arial"/>
        </w:rPr>
        <w:tab/>
      </w:r>
      <w:r w:rsidRPr="009D1AEA">
        <w:rPr>
          <w:rFonts w:eastAsia="Times New Roman" w:cs="Arial"/>
        </w:rPr>
        <w:tab/>
        <w:t xml:space="preserve">38122 Trento, </w:t>
      </w:r>
      <w:proofErr w:type="spellStart"/>
      <w:r w:rsidRPr="009D1AEA">
        <w:rPr>
          <w:rFonts w:eastAsia="Times New Roman" w:cs="Arial"/>
        </w:rPr>
        <w:t>Italy</w:t>
      </w:r>
      <w:proofErr w:type="spellEnd"/>
    </w:p>
    <w:p w14:paraId="7639289F" w14:textId="77777777"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T.: + 49 (69) 175371 -034 ǀ -040</w:t>
      </w:r>
      <w:r w:rsidRPr="009D1AEA">
        <w:rPr>
          <w:rFonts w:eastAsia="Times New Roman" w:cs="Arial"/>
        </w:rPr>
        <w:tab/>
      </w:r>
      <w:r w:rsidRPr="009D1AEA">
        <w:rPr>
          <w:rFonts w:eastAsia="Times New Roman" w:cs="Arial"/>
        </w:rPr>
        <w:tab/>
      </w:r>
      <w:r w:rsidRPr="009D1AEA">
        <w:rPr>
          <w:rFonts w:eastAsia="Times New Roman" w:cs="Arial"/>
        </w:rPr>
        <w:tab/>
        <w:t>T.: +39 0461 219310</w:t>
      </w:r>
    </w:p>
    <w:p w14:paraId="5A833CCA" w14:textId="77777777"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T.: +49 89 / 215379 -384</w:t>
      </w:r>
      <w:r w:rsidRPr="009D1AEA">
        <w:rPr>
          <w:rFonts w:eastAsia="Times New Roman" w:cs="Arial"/>
        </w:rPr>
        <w:tab/>
      </w:r>
      <w:r w:rsidRPr="009D1AEA">
        <w:rPr>
          <w:rFonts w:eastAsia="Times New Roman" w:cs="Arial"/>
        </w:rPr>
        <w:tab/>
      </w:r>
      <w:r w:rsidRPr="009D1AEA">
        <w:rPr>
          <w:rFonts w:eastAsia="Times New Roman" w:cs="Arial"/>
        </w:rPr>
        <w:tab/>
        <w:t>M.: +39 335 5873287</w:t>
      </w:r>
    </w:p>
    <w:p w14:paraId="142521B9" w14:textId="397D9291" w:rsidR="00D151BE" w:rsidRPr="009D1AEA" w:rsidRDefault="00000000" w:rsidP="00776232">
      <w:pPr>
        <w:tabs>
          <w:tab w:val="left" w:pos="5004"/>
        </w:tabs>
        <w:spacing w:after="0" w:line="240" w:lineRule="auto"/>
        <w:rPr>
          <w:lang w:eastAsia="it-IT"/>
        </w:rPr>
      </w:pPr>
      <w:hyperlink r:id="rId9" w:history="1">
        <w:r w:rsidR="00D151BE" w:rsidRPr="009D1AEA">
          <w:rPr>
            <w:rStyle w:val="Collegamentoipertestuale"/>
            <w:rFonts w:eastAsia="Times New Roman" w:cs="Arial"/>
          </w:rPr>
          <w:t>presse.trentino@gce-agency.com</w:t>
        </w:r>
      </w:hyperlink>
      <w:r w:rsidR="00D151BE" w:rsidRPr="009D1AEA">
        <w:rPr>
          <w:rFonts w:eastAsia="Times New Roman" w:cs="Arial"/>
        </w:rPr>
        <w:tab/>
      </w:r>
      <w:r w:rsidR="00D151BE" w:rsidRPr="009D1AEA">
        <w:rPr>
          <w:rFonts w:eastAsia="Times New Roman" w:cs="Arial"/>
        </w:rPr>
        <w:tab/>
      </w:r>
      <w:r w:rsidR="00D151BE" w:rsidRPr="009D1AEA">
        <w:rPr>
          <w:rFonts w:eastAsia="Times New Roman" w:cs="Arial"/>
        </w:rPr>
        <w:tab/>
      </w:r>
      <w:hyperlink r:id="rId10" w:history="1">
        <w:r w:rsidR="00D25393" w:rsidRPr="009D1AEA">
          <w:rPr>
            <w:rStyle w:val="Collegamentoipertestuale"/>
            <w:rFonts w:eastAsia="Times New Roman" w:cs="Arial"/>
          </w:rPr>
          <w:t>press@trentinomarketing.org</w:t>
        </w:r>
      </w:hyperlink>
      <w:r w:rsidR="00D25393" w:rsidRPr="009D1AEA">
        <w:rPr>
          <w:rFonts w:eastAsia="Times New Roman" w:cs="Arial"/>
        </w:rPr>
        <w:t xml:space="preserve"> </w:t>
      </w:r>
    </w:p>
    <w:p w14:paraId="45EACDAA" w14:textId="204A2835" w:rsidR="00B1762C" w:rsidRPr="009D1AEA" w:rsidRDefault="00000000" w:rsidP="00776232">
      <w:pPr>
        <w:tabs>
          <w:tab w:val="left" w:pos="5004"/>
        </w:tabs>
        <w:spacing w:after="0" w:line="240" w:lineRule="auto"/>
        <w:rPr>
          <w:rFonts w:eastAsia="Times New Roman" w:cs="Arial"/>
        </w:rPr>
      </w:pPr>
      <w:hyperlink r:id="rId11" w:history="1">
        <w:r w:rsidR="00D151BE" w:rsidRPr="009D1AEA">
          <w:rPr>
            <w:rStyle w:val="Collegamentoipertestuale"/>
            <w:rFonts w:eastAsia="Times New Roman" w:cs="Arial"/>
          </w:rPr>
          <w:t>www.gce-agency.com</w:t>
        </w:r>
      </w:hyperlink>
      <w:r w:rsidR="00D151BE" w:rsidRPr="009D1AEA">
        <w:rPr>
          <w:rFonts w:eastAsia="Times New Roman" w:cs="Arial"/>
        </w:rPr>
        <w:tab/>
      </w:r>
      <w:r w:rsidR="00D151BE" w:rsidRPr="009D1AEA">
        <w:rPr>
          <w:rFonts w:eastAsia="Times New Roman" w:cs="Arial"/>
        </w:rPr>
        <w:tab/>
      </w:r>
      <w:r w:rsidR="00D151BE" w:rsidRPr="009D1AEA">
        <w:rPr>
          <w:rFonts w:eastAsia="Times New Roman" w:cs="Arial"/>
        </w:rPr>
        <w:tab/>
      </w:r>
      <w:hyperlink r:id="rId12" w:history="1">
        <w:r w:rsidR="001A5C01" w:rsidRPr="009D1AEA">
          <w:rPr>
            <w:rStyle w:val="Collegamentoipertestuale"/>
            <w:rFonts w:eastAsia="Times New Roman" w:cs="Arial"/>
          </w:rPr>
          <w:t>www.visittrentino.info</w:t>
        </w:r>
      </w:hyperlink>
      <w:r w:rsidR="001A5C01" w:rsidRPr="009D1AEA">
        <w:rPr>
          <w:rFonts w:eastAsia="Times New Roman" w:cs="Arial"/>
        </w:rPr>
        <w:t xml:space="preserve">   </w:t>
      </w:r>
    </w:p>
    <w:sectPr w:rsidR="00B1762C" w:rsidRPr="009D1AEA" w:rsidSect="00D151BE">
      <w:headerReference w:type="default" r:id="rId13"/>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D09D" w14:textId="77777777" w:rsidR="0099595A" w:rsidRDefault="0099595A">
      <w:pPr>
        <w:spacing w:after="0" w:line="240" w:lineRule="auto"/>
      </w:pPr>
      <w:r>
        <w:separator/>
      </w:r>
    </w:p>
  </w:endnote>
  <w:endnote w:type="continuationSeparator" w:id="0">
    <w:p w14:paraId="4BD5A1B8" w14:textId="77777777" w:rsidR="0099595A" w:rsidRDefault="0099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1434" w14:textId="77777777" w:rsidR="0099595A" w:rsidRDefault="0099595A">
      <w:pPr>
        <w:spacing w:after="0" w:line="240" w:lineRule="auto"/>
      </w:pPr>
      <w:r>
        <w:separator/>
      </w:r>
    </w:p>
  </w:footnote>
  <w:footnote w:type="continuationSeparator" w:id="0">
    <w:p w14:paraId="66A6FD59" w14:textId="77777777" w:rsidR="0099595A" w:rsidRDefault="00995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7948"/>
    <w:rsid w:val="000605ED"/>
    <w:rsid w:val="00066E69"/>
    <w:rsid w:val="00071252"/>
    <w:rsid w:val="00080B65"/>
    <w:rsid w:val="000B5751"/>
    <w:rsid w:val="000C2E8E"/>
    <w:rsid w:val="000D2B2F"/>
    <w:rsid w:val="000E34F0"/>
    <w:rsid w:val="00102296"/>
    <w:rsid w:val="00122EF8"/>
    <w:rsid w:val="001337A9"/>
    <w:rsid w:val="00150908"/>
    <w:rsid w:val="00156BE7"/>
    <w:rsid w:val="001605F7"/>
    <w:rsid w:val="001A0D76"/>
    <w:rsid w:val="001A5C01"/>
    <w:rsid w:val="001A7AA6"/>
    <w:rsid w:val="001D155B"/>
    <w:rsid w:val="0024749D"/>
    <w:rsid w:val="0025089A"/>
    <w:rsid w:val="0025333F"/>
    <w:rsid w:val="00263C8C"/>
    <w:rsid w:val="00285726"/>
    <w:rsid w:val="002B044E"/>
    <w:rsid w:val="002B5A05"/>
    <w:rsid w:val="002C532A"/>
    <w:rsid w:val="002D7CF0"/>
    <w:rsid w:val="002E1AB8"/>
    <w:rsid w:val="003004F1"/>
    <w:rsid w:val="003023EA"/>
    <w:rsid w:val="00311AA6"/>
    <w:rsid w:val="00366523"/>
    <w:rsid w:val="00371F70"/>
    <w:rsid w:val="00385B81"/>
    <w:rsid w:val="00397461"/>
    <w:rsid w:val="003B2A32"/>
    <w:rsid w:val="003E39C1"/>
    <w:rsid w:val="003E5521"/>
    <w:rsid w:val="003E63EA"/>
    <w:rsid w:val="004523EF"/>
    <w:rsid w:val="0046344F"/>
    <w:rsid w:val="0047702D"/>
    <w:rsid w:val="004D77C5"/>
    <w:rsid w:val="004E0B1C"/>
    <w:rsid w:val="004F6AB9"/>
    <w:rsid w:val="00542557"/>
    <w:rsid w:val="00543211"/>
    <w:rsid w:val="00564C1D"/>
    <w:rsid w:val="00585F7A"/>
    <w:rsid w:val="00586485"/>
    <w:rsid w:val="005B72EB"/>
    <w:rsid w:val="005C4466"/>
    <w:rsid w:val="00610FD2"/>
    <w:rsid w:val="006162A1"/>
    <w:rsid w:val="00642060"/>
    <w:rsid w:val="006C12D7"/>
    <w:rsid w:val="006C5AF6"/>
    <w:rsid w:val="006C7943"/>
    <w:rsid w:val="006F0EF2"/>
    <w:rsid w:val="00761511"/>
    <w:rsid w:val="00776232"/>
    <w:rsid w:val="0077637F"/>
    <w:rsid w:val="00792471"/>
    <w:rsid w:val="007B7816"/>
    <w:rsid w:val="007E6F3E"/>
    <w:rsid w:val="007F41E2"/>
    <w:rsid w:val="008040D7"/>
    <w:rsid w:val="00811DA2"/>
    <w:rsid w:val="00812E22"/>
    <w:rsid w:val="00817E69"/>
    <w:rsid w:val="0083076A"/>
    <w:rsid w:val="008442D2"/>
    <w:rsid w:val="00862F30"/>
    <w:rsid w:val="008810CA"/>
    <w:rsid w:val="008944D8"/>
    <w:rsid w:val="008E385B"/>
    <w:rsid w:val="008F3FED"/>
    <w:rsid w:val="00912684"/>
    <w:rsid w:val="00957748"/>
    <w:rsid w:val="009648A4"/>
    <w:rsid w:val="009849F4"/>
    <w:rsid w:val="009954AA"/>
    <w:rsid w:val="0099595A"/>
    <w:rsid w:val="009B06AC"/>
    <w:rsid w:val="009B3D82"/>
    <w:rsid w:val="009C1538"/>
    <w:rsid w:val="009D1AEA"/>
    <w:rsid w:val="009D7191"/>
    <w:rsid w:val="009E0E80"/>
    <w:rsid w:val="009E6508"/>
    <w:rsid w:val="00A14485"/>
    <w:rsid w:val="00A23359"/>
    <w:rsid w:val="00A360A5"/>
    <w:rsid w:val="00A448B4"/>
    <w:rsid w:val="00A7183A"/>
    <w:rsid w:val="00A953F3"/>
    <w:rsid w:val="00AE1C16"/>
    <w:rsid w:val="00B1762C"/>
    <w:rsid w:val="00B249B0"/>
    <w:rsid w:val="00B512E0"/>
    <w:rsid w:val="00B7409C"/>
    <w:rsid w:val="00BC1C74"/>
    <w:rsid w:val="00BF724E"/>
    <w:rsid w:val="00C072C6"/>
    <w:rsid w:val="00C11422"/>
    <w:rsid w:val="00C253B7"/>
    <w:rsid w:val="00C275C5"/>
    <w:rsid w:val="00C765D4"/>
    <w:rsid w:val="00C81211"/>
    <w:rsid w:val="00C85284"/>
    <w:rsid w:val="00CB584C"/>
    <w:rsid w:val="00CD6CF4"/>
    <w:rsid w:val="00CE1028"/>
    <w:rsid w:val="00CE374C"/>
    <w:rsid w:val="00CF493D"/>
    <w:rsid w:val="00D151BE"/>
    <w:rsid w:val="00D24879"/>
    <w:rsid w:val="00D25393"/>
    <w:rsid w:val="00D344DD"/>
    <w:rsid w:val="00D35510"/>
    <w:rsid w:val="00D44800"/>
    <w:rsid w:val="00D50710"/>
    <w:rsid w:val="00D52A2D"/>
    <w:rsid w:val="00D83A21"/>
    <w:rsid w:val="00D90321"/>
    <w:rsid w:val="00D941A8"/>
    <w:rsid w:val="00DC5848"/>
    <w:rsid w:val="00DD4A74"/>
    <w:rsid w:val="00DE1BA4"/>
    <w:rsid w:val="00DF0067"/>
    <w:rsid w:val="00DF7E3A"/>
    <w:rsid w:val="00E003AC"/>
    <w:rsid w:val="00E019AF"/>
    <w:rsid w:val="00E23CE7"/>
    <w:rsid w:val="00E26B2A"/>
    <w:rsid w:val="00E404AA"/>
    <w:rsid w:val="00E5002B"/>
    <w:rsid w:val="00E54AD7"/>
    <w:rsid w:val="00E76034"/>
    <w:rsid w:val="00E85922"/>
    <w:rsid w:val="00E95D39"/>
    <w:rsid w:val="00EA02D1"/>
    <w:rsid w:val="00EC369E"/>
    <w:rsid w:val="00EC5AB1"/>
    <w:rsid w:val="00EC5B75"/>
    <w:rsid w:val="00EE0B40"/>
    <w:rsid w:val="00EE2BE2"/>
    <w:rsid w:val="00EF1C7D"/>
    <w:rsid w:val="00F001BC"/>
    <w:rsid w:val="00F00ADE"/>
    <w:rsid w:val="00F426CC"/>
    <w:rsid w:val="00F53F29"/>
    <w:rsid w:val="00F73B28"/>
    <w:rsid w:val="00F814BF"/>
    <w:rsid w:val="00F877C2"/>
    <w:rsid w:val="00FB77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Titolo4">
    <w:name w:val="heading 4"/>
    <w:basedOn w:val="Normale"/>
    <w:next w:val="Normale"/>
    <w:uiPriority w:val="9"/>
    <w:semiHidden/>
    <w:unhideWhenUsed/>
    <w:qFormat/>
    <w:pPr>
      <w:keepNext/>
      <w:spacing w:before="240" w:after="60"/>
      <w:outlineLvl w:val="3"/>
    </w:pPr>
    <w:rPr>
      <w:b/>
      <w:sz w:val="28"/>
      <w:szCs w:val="28"/>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953F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953F3"/>
  </w:style>
  <w:style w:type="paragraph" w:styleId="Pidipagina">
    <w:name w:val="footer"/>
    <w:basedOn w:val="Normale"/>
    <w:link w:val="PidipaginaCarattere"/>
    <w:uiPriority w:val="99"/>
    <w:unhideWhenUsed/>
    <w:rsid w:val="00A953F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953F3"/>
  </w:style>
  <w:style w:type="character" w:styleId="Collegamentoipertestuale">
    <w:name w:val="Hyperlink"/>
    <w:basedOn w:val="Carpredefinitoparagrafo"/>
    <w:uiPriority w:val="99"/>
    <w:unhideWhenUsed/>
    <w:rsid w:val="0083076A"/>
    <w:rPr>
      <w:color w:val="0000FF" w:themeColor="hyperlink"/>
      <w:u w:val="single"/>
    </w:rPr>
  </w:style>
  <w:style w:type="character" w:customStyle="1" w:styleId="NichtaufgelsteErwhnung1">
    <w:name w:val="Nicht aufgelöste Erwähnung1"/>
    <w:basedOn w:val="Carpredefinitoparagrafo"/>
    <w:uiPriority w:val="99"/>
    <w:semiHidden/>
    <w:unhideWhenUsed/>
    <w:rsid w:val="0083076A"/>
    <w:rPr>
      <w:color w:val="605E5C"/>
      <w:shd w:val="clear" w:color="auto" w:fill="E1DFDD"/>
    </w:rPr>
  </w:style>
  <w:style w:type="character" w:styleId="Rimandocommento">
    <w:name w:val="annotation reference"/>
    <w:basedOn w:val="Carpredefinitoparagrafo"/>
    <w:uiPriority w:val="99"/>
    <w:semiHidden/>
    <w:unhideWhenUsed/>
    <w:rsid w:val="00E5002B"/>
    <w:rPr>
      <w:sz w:val="16"/>
      <w:szCs w:val="16"/>
    </w:rPr>
  </w:style>
  <w:style w:type="paragraph" w:styleId="Testocommento">
    <w:name w:val="annotation text"/>
    <w:basedOn w:val="Normale"/>
    <w:link w:val="TestocommentoCarattere"/>
    <w:uiPriority w:val="99"/>
    <w:semiHidden/>
    <w:unhideWhenUsed/>
    <w:rsid w:val="00E500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5002B"/>
    <w:rPr>
      <w:sz w:val="20"/>
      <w:szCs w:val="20"/>
    </w:rPr>
  </w:style>
  <w:style w:type="paragraph" w:styleId="Soggettocommento">
    <w:name w:val="annotation subject"/>
    <w:basedOn w:val="Testocommento"/>
    <w:next w:val="Testocommento"/>
    <w:link w:val="SoggettocommentoCarattere"/>
    <w:uiPriority w:val="99"/>
    <w:semiHidden/>
    <w:unhideWhenUsed/>
    <w:rsid w:val="00E5002B"/>
    <w:rPr>
      <w:b/>
      <w:bCs/>
    </w:rPr>
  </w:style>
  <w:style w:type="character" w:customStyle="1" w:styleId="SoggettocommentoCarattere">
    <w:name w:val="Soggetto commento Carattere"/>
    <w:basedOn w:val="TestocommentoCarattere"/>
    <w:link w:val="Soggettocommento"/>
    <w:uiPriority w:val="99"/>
    <w:semiHidden/>
    <w:rsid w:val="00E5002B"/>
    <w:rPr>
      <w:b/>
      <w:bCs/>
      <w:sz w:val="20"/>
      <w:szCs w:val="20"/>
    </w:rPr>
  </w:style>
  <w:style w:type="paragraph" w:styleId="Testofumetto">
    <w:name w:val="Balloon Text"/>
    <w:basedOn w:val="Normale"/>
    <w:link w:val="TestofumettoCarattere"/>
    <w:uiPriority w:val="99"/>
    <w:semiHidden/>
    <w:unhideWhenUsed/>
    <w:rsid w:val="00E500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02B"/>
    <w:rPr>
      <w:rFonts w:ascii="Segoe UI" w:hAnsi="Segoe UI" w:cs="Segoe UI"/>
      <w:sz w:val="18"/>
      <w:szCs w:val="18"/>
    </w:rPr>
  </w:style>
  <w:style w:type="character" w:styleId="Collegamentovisitato">
    <w:name w:val="FollowedHyperlink"/>
    <w:basedOn w:val="Carpredefinitoparagrafo"/>
    <w:uiPriority w:val="99"/>
    <w:semiHidden/>
    <w:unhideWhenUsed/>
    <w:rsid w:val="00543211"/>
    <w:rPr>
      <w:color w:val="800080" w:themeColor="followedHyperlink"/>
      <w:u w:val="single"/>
    </w:rPr>
  </w:style>
  <w:style w:type="character" w:styleId="Menzionenonrisolta">
    <w:name w:val="Unresolved Mention"/>
    <w:basedOn w:val="Carpredefinitoparagrafo"/>
    <w:uiPriority w:val="99"/>
    <w:semiHidden/>
    <w:unhideWhenUsed/>
    <w:rsid w:val="00071252"/>
    <w:rPr>
      <w:color w:val="605E5C"/>
      <w:shd w:val="clear" w:color="auto" w:fill="E1DFDD"/>
    </w:rPr>
  </w:style>
  <w:style w:type="paragraph" w:styleId="Revisione">
    <w:name w:val="Revision"/>
    <w:hidden/>
    <w:uiPriority w:val="99"/>
    <w:semiHidden/>
    <w:rsid w:val="00D50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850681904">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de/pres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rghipiubelliditalia.it/" TargetMode="External"/><Relationship Id="rId12" Type="http://schemas.openxmlformats.org/officeDocument/2006/relationships/hyperlink" Target="http://www.visittrentino.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ce-agenc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trentinomarketing.org" TargetMode="External"/><Relationship Id="rId4" Type="http://schemas.openxmlformats.org/officeDocument/2006/relationships/webSettings" Target="webSettings.xml"/><Relationship Id="rId9" Type="http://schemas.openxmlformats.org/officeDocument/2006/relationships/hyperlink" Target="mailto:presse.trentino@gce-agenc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6725</Characters>
  <Application>Microsoft Office Word</Application>
  <DocSecurity>0</DocSecurity>
  <Lines>56</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Gabrielli Cinzia</cp:lastModifiedBy>
  <cp:revision>2</cp:revision>
  <cp:lastPrinted>2022-12-23T08:12:00Z</cp:lastPrinted>
  <dcterms:created xsi:type="dcterms:W3CDTF">2023-08-16T14:02:00Z</dcterms:created>
  <dcterms:modified xsi:type="dcterms:W3CDTF">2023-08-16T14:02:00Z</dcterms:modified>
</cp:coreProperties>
</file>