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4584" w14:textId="2DDE7736" w:rsidR="00772B67" w:rsidRDefault="00560A9A" w:rsidP="00772B67">
      <w:pPr>
        <w:spacing w:after="0" w:line="240" w:lineRule="auto"/>
        <w:rPr>
          <w:b/>
          <w:sz w:val="28"/>
          <w:szCs w:val="28"/>
        </w:rPr>
      </w:pPr>
      <w:r>
        <w:rPr>
          <w:b/>
          <w:sz w:val="28"/>
          <w:szCs w:val="28"/>
        </w:rPr>
        <w:t xml:space="preserve">Kaiserball und Skifahrt </w:t>
      </w:r>
      <w:r w:rsidR="00772B67">
        <w:rPr>
          <w:b/>
          <w:sz w:val="28"/>
          <w:szCs w:val="28"/>
        </w:rPr>
        <w:t>mit Sissi: Habsburger Karneval in Madonna di Campiglio</w:t>
      </w:r>
    </w:p>
    <w:p w14:paraId="39DCA0D5" w14:textId="5E6D03D9" w:rsidR="00772B67" w:rsidRDefault="009B0FD6" w:rsidP="00772B67">
      <w:pPr>
        <w:jc w:val="both"/>
        <w:rPr>
          <w:b/>
          <w:bCs/>
          <w:sz w:val="24"/>
          <w:szCs w:val="24"/>
        </w:rPr>
      </w:pPr>
      <w:r>
        <w:rPr>
          <w:b/>
          <w:bCs/>
          <w:noProof/>
          <w:sz w:val="24"/>
          <w:szCs w:val="24"/>
        </w:rPr>
        <w:drawing>
          <wp:inline distT="0" distB="0" distL="0" distR="0" wp14:anchorId="0541E354" wp14:editId="1D298F59">
            <wp:extent cx="6096000" cy="40671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0" cy="4067175"/>
                    </a:xfrm>
                    <a:prstGeom prst="rect">
                      <a:avLst/>
                    </a:prstGeom>
                    <a:noFill/>
                    <a:ln>
                      <a:noFill/>
                    </a:ln>
                  </pic:spPr>
                </pic:pic>
              </a:graphicData>
            </a:graphic>
          </wp:inline>
        </w:drawing>
      </w:r>
    </w:p>
    <w:p w14:paraId="1AC6FAE7" w14:textId="4CA72A76" w:rsidR="00772B67" w:rsidRDefault="00A953F3" w:rsidP="00772B67">
      <w:pPr>
        <w:jc w:val="both"/>
        <w:rPr>
          <w:sz w:val="24"/>
          <w:szCs w:val="24"/>
        </w:rPr>
      </w:pPr>
      <w:r w:rsidRPr="00AD2C68">
        <w:rPr>
          <w:b/>
          <w:bCs/>
          <w:sz w:val="24"/>
          <w:szCs w:val="24"/>
        </w:rPr>
        <w:t>Frankfurt am Main</w:t>
      </w:r>
      <w:r w:rsidR="00C765D4" w:rsidRPr="00AD2C68">
        <w:rPr>
          <w:b/>
          <w:bCs/>
          <w:sz w:val="24"/>
          <w:szCs w:val="24"/>
        </w:rPr>
        <w:t>/Trento</w:t>
      </w:r>
      <w:r w:rsidRPr="00AD2C68">
        <w:rPr>
          <w:b/>
          <w:bCs/>
          <w:sz w:val="24"/>
          <w:szCs w:val="24"/>
        </w:rPr>
        <w:t xml:space="preserve">, </w:t>
      </w:r>
      <w:r w:rsidR="0010334D">
        <w:rPr>
          <w:b/>
          <w:bCs/>
          <w:sz w:val="24"/>
          <w:szCs w:val="24"/>
        </w:rPr>
        <w:t>0</w:t>
      </w:r>
      <w:r w:rsidR="00772B67">
        <w:rPr>
          <w:b/>
          <w:bCs/>
          <w:sz w:val="24"/>
          <w:szCs w:val="24"/>
        </w:rPr>
        <w:t>6</w:t>
      </w:r>
      <w:r w:rsidR="0010334D">
        <w:rPr>
          <w:b/>
          <w:bCs/>
          <w:sz w:val="24"/>
          <w:szCs w:val="24"/>
        </w:rPr>
        <w:t>. Februar</w:t>
      </w:r>
      <w:r w:rsidR="009F30E6">
        <w:rPr>
          <w:b/>
          <w:bCs/>
          <w:sz w:val="24"/>
          <w:szCs w:val="24"/>
        </w:rPr>
        <w:t xml:space="preserve"> 2023</w:t>
      </w:r>
      <w:r w:rsidRPr="00AD2C68">
        <w:rPr>
          <w:b/>
          <w:bCs/>
          <w:sz w:val="24"/>
          <w:szCs w:val="24"/>
        </w:rPr>
        <w:t xml:space="preserve"> –</w:t>
      </w:r>
      <w:r w:rsidR="00F723CE">
        <w:rPr>
          <w:sz w:val="24"/>
          <w:szCs w:val="24"/>
        </w:rPr>
        <w:t xml:space="preserve"> </w:t>
      </w:r>
      <w:r w:rsidR="00772B67">
        <w:rPr>
          <w:sz w:val="24"/>
          <w:szCs w:val="24"/>
        </w:rPr>
        <w:t xml:space="preserve">Während </w:t>
      </w:r>
      <w:r w:rsidR="00832D6D">
        <w:rPr>
          <w:sz w:val="24"/>
          <w:szCs w:val="24"/>
        </w:rPr>
        <w:t xml:space="preserve">sich </w:t>
      </w:r>
      <w:r w:rsidR="00772B67">
        <w:rPr>
          <w:sz w:val="24"/>
          <w:szCs w:val="24"/>
        </w:rPr>
        <w:t xml:space="preserve">hierzulande </w:t>
      </w:r>
      <w:r w:rsidR="00832D6D">
        <w:rPr>
          <w:sz w:val="24"/>
          <w:szCs w:val="24"/>
        </w:rPr>
        <w:t>die Narren in der fünften Jahreszeit bunt kostümieren</w:t>
      </w:r>
      <w:r w:rsidR="00772B67">
        <w:rPr>
          <w:sz w:val="24"/>
          <w:szCs w:val="24"/>
        </w:rPr>
        <w:t xml:space="preserve">, werfen sich die Karnevalisten in Madonna di Campiglio so richtig in Schale. Denn mit dem </w:t>
      </w:r>
      <w:hyperlink r:id="rId8" w:history="1">
        <w:r w:rsidR="00772B67" w:rsidRPr="00832D6D">
          <w:rPr>
            <w:rStyle w:val="Hyperlink"/>
            <w:b/>
            <w:bCs/>
            <w:sz w:val="24"/>
            <w:szCs w:val="24"/>
          </w:rPr>
          <w:t>Habsburger Karneval</w:t>
        </w:r>
      </w:hyperlink>
      <w:r w:rsidR="00772B67">
        <w:rPr>
          <w:sz w:val="24"/>
          <w:szCs w:val="24"/>
        </w:rPr>
        <w:t xml:space="preserve"> lässt der Trentiner Skiort </w:t>
      </w:r>
      <w:r w:rsidR="00832D6D">
        <w:rPr>
          <w:sz w:val="24"/>
          <w:szCs w:val="24"/>
        </w:rPr>
        <w:t xml:space="preserve">in der Faschingswoche </w:t>
      </w:r>
      <w:r w:rsidR="00832D6D" w:rsidRPr="00832D6D">
        <w:rPr>
          <w:b/>
          <w:bCs/>
          <w:sz w:val="24"/>
          <w:szCs w:val="24"/>
        </w:rPr>
        <w:t>vom 19. bis 24. Februar</w:t>
      </w:r>
      <w:r w:rsidR="00832D6D">
        <w:rPr>
          <w:sz w:val="24"/>
          <w:szCs w:val="24"/>
        </w:rPr>
        <w:t xml:space="preserve"> die Atmosphäre des habsburgischen Hofes mit Prinzessin Sissi und Kaiser Franz Joseph wieder aufleben. </w:t>
      </w:r>
    </w:p>
    <w:p w14:paraId="777744D2" w14:textId="3B1EFB5E" w:rsidR="00772B67" w:rsidRDefault="00832D6D" w:rsidP="00772B67">
      <w:pPr>
        <w:jc w:val="both"/>
        <w:rPr>
          <w:sz w:val="24"/>
          <w:szCs w:val="24"/>
        </w:rPr>
      </w:pPr>
      <w:r>
        <w:rPr>
          <w:sz w:val="24"/>
          <w:szCs w:val="24"/>
        </w:rPr>
        <w:t>Bei verschiedenen Events haben Gäste die Möglichkeit</w:t>
      </w:r>
      <w:r w:rsidR="00560A9A">
        <w:rPr>
          <w:sz w:val="24"/>
          <w:szCs w:val="24"/>
        </w:rPr>
        <w:t>,</w:t>
      </w:r>
      <w:r>
        <w:rPr>
          <w:sz w:val="24"/>
          <w:szCs w:val="24"/>
        </w:rPr>
        <w:t xml:space="preserve"> „Sissi“ und ihren Gatten hautnah zu erleben. Beispielsweise </w:t>
      </w:r>
      <w:r w:rsidR="00085CDD">
        <w:rPr>
          <w:sz w:val="24"/>
          <w:szCs w:val="24"/>
        </w:rPr>
        <w:t>während einer musikalischen</w:t>
      </w:r>
      <w:r>
        <w:rPr>
          <w:sz w:val="24"/>
          <w:szCs w:val="24"/>
        </w:rPr>
        <w:t xml:space="preserve"> Eröffnungsgala, </w:t>
      </w:r>
      <w:r w:rsidR="00085CDD">
        <w:rPr>
          <w:sz w:val="24"/>
          <w:szCs w:val="24"/>
        </w:rPr>
        <w:t>bei einer</w:t>
      </w:r>
      <w:r>
        <w:rPr>
          <w:sz w:val="24"/>
          <w:szCs w:val="24"/>
        </w:rPr>
        <w:t xml:space="preserve"> Tee-Zeremonie mit der Prinzessin </w:t>
      </w:r>
      <w:r w:rsidR="00085CDD">
        <w:rPr>
          <w:sz w:val="24"/>
          <w:szCs w:val="24"/>
        </w:rPr>
        <w:t xml:space="preserve">und zahlreichen Anekdoten von früher </w:t>
      </w:r>
      <w:r>
        <w:rPr>
          <w:sz w:val="24"/>
          <w:szCs w:val="24"/>
        </w:rPr>
        <w:t>oder auch</w:t>
      </w:r>
      <w:r w:rsidR="00085CDD">
        <w:rPr>
          <w:sz w:val="24"/>
          <w:szCs w:val="24"/>
        </w:rPr>
        <w:t xml:space="preserve"> beim</w:t>
      </w:r>
      <w:r>
        <w:rPr>
          <w:sz w:val="24"/>
          <w:szCs w:val="24"/>
        </w:rPr>
        <w:t xml:space="preserve"> „Habsburg-Apero“ in diversen Lokalen. Speisen wie eins</w:t>
      </w:r>
      <w:r w:rsidR="00085CDD">
        <w:rPr>
          <w:sz w:val="24"/>
          <w:szCs w:val="24"/>
        </w:rPr>
        <w:t>t</w:t>
      </w:r>
      <w:r>
        <w:rPr>
          <w:sz w:val="24"/>
          <w:szCs w:val="24"/>
        </w:rPr>
        <w:t xml:space="preserve"> am Hofe können die Karnevalisten zudem in Restaurants, die</w:t>
      </w:r>
      <w:r w:rsidR="00085CDD">
        <w:rPr>
          <w:sz w:val="24"/>
          <w:szCs w:val="24"/>
        </w:rPr>
        <w:t xml:space="preserve"> in der Faschingswoche </w:t>
      </w:r>
      <w:r>
        <w:rPr>
          <w:sz w:val="24"/>
          <w:szCs w:val="24"/>
        </w:rPr>
        <w:t xml:space="preserve">besondere </w:t>
      </w:r>
      <w:r w:rsidR="00560A9A">
        <w:rPr>
          <w:sz w:val="24"/>
          <w:szCs w:val="24"/>
        </w:rPr>
        <w:t>Themen-</w:t>
      </w:r>
      <w:r>
        <w:rPr>
          <w:sz w:val="24"/>
          <w:szCs w:val="24"/>
        </w:rPr>
        <w:t xml:space="preserve">Menüs auftischen. </w:t>
      </w:r>
      <w:r w:rsidR="00085CDD">
        <w:rPr>
          <w:sz w:val="24"/>
          <w:szCs w:val="24"/>
        </w:rPr>
        <w:t xml:space="preserve">Sogar </w:t>
      </w:r>
      <w:r w:rsidR="00810218">
        <w:rPr>
          <w:sz w:val="24"/>
          <w:szCs w:val="24"/>
        </w:rPr>
        <w:t>auf der</w:t>
      </w:r>
      <w:r>
        <w:rPr>
          <w:sz w:val="24"/>
          <w:szCs w:val="24"/>
        </w:rPr>
        <w:t xml:space="preserve"> </w:t>
      </w:r>
      <w:r w:rsidR="00085CDD">
        <w:rPr>
          <w:sz w:val="24"/>
          <w:szCs w:val="24"/>
        </w:rPr>
        <w:t>P</w:t>
      </w:r>
      <w:r>
        <w:rPr>
          <w:sz w:val="24"/>
          <w:szCs w:val="24"/>
        </w:rPr>
        <w:t>iste</w:t>
      </w:r>
      <w:r w:rsidR="00560A9A">
        <w:rPr>
          <w:sz w:val="24"/>
          <w:szCs w:val="24"/>
        </w:rPr>
        <w:t xml:space="preserve"> dürfen</w:t>
      </w:r>
      <w:r w:rsidR="00085CDD">
        <w:rPr>
          <w:sz w:val="24"/>
          <w:szCs w:val="24"/>
        </w:rPr>
        <w:t xml:space="preserve"> Skifahrer das Kö</w:t>
      </w:r>
      <w:r>
        <w:rPr>
          <w:sz w:val="24"/>
          <w:szCs w:val="24"/>
        </w:rPr>
        <w:t>nigspaar</w:t>
      </w:r>
      <w:r w:rsidR="00085CDD">
        <w:rPr>
          <w:sz w:val="24"/>
          <w:szCs w:val="24"/>
        </w:rPr>
        <w:t xml:space="preserve"> begleiten, natürlich standesgemäß in historischer Tracht gekleidet. Highlight des Habsburger Karnevals ist </w:t>
      </w:r>
      <w:r w:rsidR="00560A9A">
        <w:rPr>
          <w:sz w:val="24"/>
          <w:szCs w:val="24"/>
        </w:rPr>
        <w:t xml:space="preserve">schließlich </w:t>
      </w:r>
      <w:r w:rsidR="00085CDD">
        <w:rPr>
          <w:sz w:val="24"/>
          <w:szCs w:val="24"/>
        </w:rPr>
        <w:t xml:space="preserve">der traditionelle </w:t>
      </w:r>
      <w:r w:rsidR="00560A9A">
        <w:rPr>
          <w:sz w:val="24"/>
          <w:szCs w:val="24"/>
        </w:rPr>
        <w:t>Kaiserb</w:t>
      </w:r>
      <w:r w:rsidR="00085CDD">
        <w:rPr>
          <w:sz w:val="24"/>
          <w:szCs w:val="24"/>
        </w:rPr>
        <w:t>all in prächtigen Kostümen im festlichen Hofersaal des Hotel des Alpes. Hier erfüll</w:t>
      </w:r>
      <w:r w:rsidR="00810218">
        <w:rPr>
          <w:sz w:val="24"/>
          <w:szCs w:val="24"/>
        </w:rPr>
        <w:t>t</w:t>
      </w:r>
      <w:r w:rsidR="00085CDD">
        <w:rPr>
          <w:sz w:val="24"/>
          <w:szCs w:val="24"/>
        </w:rPr>
        <w:t xml:space="preserve"> sich so manch</w:t>
      </w:r>
      <w:r w:rsidR="00810218">
        <w:rPr>
          <w:sz w:val="24"/>
          <w:szCs w:val="24"/>
        </w:rPr>
        <w:t>er</w:t>
      </w:r>
      <w:r w:rsidR="00085CDD">
        <w:rPr>
          <w:sz w:val="24"/>
          <w:szCs w:val="24"/>
        </w:rPr>
        <w:t xml:space="preserve"> Prinzessinnen-Tr</w:t>
      </w:r>
      <w:r w:rsidR="00810218">
        <w:rPr>
          <w:sz w:val="24"/>
          <w:szCs w:val="24"/>
        </w:rPr>
        <w:t>aum</w:t>
      </w:r>
      <w:r w:rsidR="00560A9A">
        <w:rPr>
          <w:sz w:val="24"/>
          <w:szCs w:val="24"/>
        </w:rPr>
        <w:t xml:space="preserve">. </w:t>
      </w:r>
    </w:p>
    <w:p w14:paraId="225CCCA1" w14:textId="0FD80F7A" w:rsidR="00560A9A" w:rsidRDefault="00560A9A" w:rsidP="0052310A">
      <w:pPr>
        <w:jc w:val="both"/>
        <w:rPr>
          <w:sz w:val="24"/>
          <w:szCs w:val="24"/>
        </w:rPr>
      </w:pPr>
      <w:r>
        <w:rPr>
          <w:sz w:val="24"/>
          <w:szCs w:val="24"/>
        </w:rPr>
        <w:lastRenderedPageBreak/>
        <w:t xml:space="preserve">Mit dem Habsburger Karneval erinnern neben Madonna di Campiglio auch andere Ortschaften im Trentino an das österreichische Kaiserpaar, das 1889 und 1894 die Region besuchte. Die beiden unternahmen zahlreiche Ausflüge in die Umgebung und waren von der Landschaft begeistert. </w:t>
      </w:r>
    </w:p>
    <w:p w14:paraId="3E9A03BE" w14:textId="0DAACC06"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7971BB6" w:rsidR="00EA02D1" w:rsidRDefault="0046344F" w:rsidP="006E18BD">
      <w:pPr>
        <w:spacing w:before="240" w:after="240" w:line="240" w:lineRule="auto"/>
        <w:jc w:val="both"/>
      </w:pPr>
      <w:r>
        <w:t xml:space="preserve">Weitere Informationen unter </w:t>
      </w:r>
      <w:hyperlink r:id="rId9" w:history="1">
        <w:r w:rsidR="00E65C9B" w:rsidRPr="00DF342A">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729FE4A2" w:rsidR="00D151BE" w:rsidRPr="003A2A35" w:rsidRDefault="00D151BE" w:rsidP="00776232">
      <w:pPr>
        <w:tabs>
          <w:tab w:val="left" w:pos="5004"/>
        </w:tabs>
        <w:spacing w:after="0" w:line="240" w:lineRule="auto"/>
        <w:rPr>
          <w:rFonts w:eastAsia="Times New Roman" w:cs="Arial"/>
          <w:lang w:val="it-CH"/>
        </w:rPr>
      </w:pPr>
      <w:r w:rsidRPr="003A2A35">
        <w:rPr>
          <w:rFonts w:eastAsia="Times New Roman" w:cs="Arial"/>
          <w:lang w:val="it-CH"/>
        </w:rPr>
        <w:t xml:space="preserve">Rainer Fornauf ǀ Sieglinde Sülzenfuhs </w:t>
      </w:r>
      <w:r w:rsidR="003A2A35" w:rsidRPr="003A2A35">
        <w:rPr>
          <w:rFonts w:eastAsia="Times New Roman" w:cs="Arial"/>
          <w:lang w:val="it-CH"/>
        </w:rPr>
        <w:t xml:space="preserve">ǀ </w:t>
      </w:r>
      <w:r w:rsidRPr="003A2A35">
        <w:rPr>
          <w:rFonts w:eastAsia="Times New Roman" w:cs="Arial"/>
          <w:lang w:val="it-CH"/>
        </w:rPr>
        <w:t>Carla Marconi</w:t>
      </w:r>
      <w:r w:rsidRPr="003A2A35">
        <w:rPr>
          <w:rFonts w:eastAsia="Times New Roman" w:cs="Arial"/>
          <w:lang w:val="it-CH"/>
        </w:rPr>
        <w:tab/>
      </w:r>
      <w:r w:rsidRPr="003A2A35">
        <w:rPr>
          <w:rFonts w:eastAsia="Times New Roman" w:cs="Arial"/>
          <w:lang w:val="it-CH"/>
        </w:rPr>
        <w:tab/>
      </w:r>
      <w:r w:rsidRPr="003A2A35">
        <w:rPr>
          <w:rFonts w:eastAsia="Times New Roman" w:cs="Arial"/>
          <w:lang w:val="it-CH"/>
        </w:rPr>
        <w:tab/>
        <w:t>Cinzia Gabrielli</w:t>
      </w:r>
      <w:r w:rsidR="00937964" w:rsidRPr="003A2A35">
        <w:rPr>
          <w:rFonts w:eastAsia="Times New Roman" w:cs="Arial"/>
          <w:lang w:val="it-CH"/>
        </w:rPr>
        <w:t xml:space="preserve"> </w:t>
      </w:r>
    </w:p>
    <w:p w14:paraId="73A768E9" w14:textId="3B86D938"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Hanauer Landstr. 184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via Romagnosi 11</w:t>
      </w:r>
    </w:p>
    <w:p w14:paraId="2EEE90E3" w14:textId="52F11AC8"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 xml:space="preserve">60314 Frankfurt </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38122 Trento, Italy</w:t>
      </w:r>
    </w:p>
    <w:p w14:paraId="7639289F"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+ 49 (69) 175371 -034 ǀ -040</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T.: +39 0461 219310</w:t>
      </w:r>
    </w:p>
    <w:p w14:paraId="5A833CCA"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+49 89 / 215379 -384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M.: +39 335 5873287</w:t>
      </w:r>
    </w:p>
    <w:p w14:paraId="142521B9" w14:textId="5354E5C9" w:rsidR="00D151BE" w:rsidRPr="00FA6677" w:rsidRDefault="009B0FD6" w:rsidP="00776232">
      <w:pPr>
        <w:tabs>
          <w:tab w:val="left" w:pos="5004"/>
        </w:tabs>
        <w:spacing w:after="0" w:line="240" w:lineRule="auto"/>
        <w:rPr>
          <w:lang w:val="it-CH" w:eastAsia="it-IT"/>
        </w:rPr>
      </w:pPr>
      <w:hyperlink r:id="rId10" w:history="1">
        <w:r w:rsidR="00D151BE" w:rsidRPr="00FA6677">
          <w:rPr>
            <w:rStyle w:val="Hyperlink"/>
            <w:rFonts w:eastAsia="Times New Roman" w:cs="Arial"/>
            <w:lang w:val="it-CH"/>
          </w:rPr>
          <w:t>presse.trentino@gce-agency.com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1" w:history="1">
        <w:r w:rsidR="00353FCB" w:rsidRPr="00FA6677">
          <w:rPr>
            <w:rStyle w:val="Hyperlink"/>
            <w:rFonts w:eastAsia="Times New Roman" w:cs="Arial"/>
            <w:lang w:val="it-CH"/>
          </w:rPr>
          <w:t>press@trentinomarketing.org</w:t>
        </w:r>
      </w:hyperlink>
      <w:r w:rsidR="00353FCB" w:rsidRPr="00FA6677">
        <w:rPr>
          <w:rFonts w:eastAsia="Times New Roman" w:cs="Arial"/>
          <w:lang w:val="it-CH"/>
        </w:rPr>
        <w:t xml:space="preserve"> </w:t>
      </w:r>
    </w:p>
    <w:p w14:paraId="45EACDAA" w14:textId="204A2835" w:rsidR="00B1762C" w:rsidRPr="00FA6677" w:rsidRDefault="009B0FD6" w:rsidP="00776232">
      <w:pPr>
        <w:tabs>
          <w:tab w:val="left" w:pos="5004"/>
        </w:tabs>
        <w:spacing w:after="0" w:line="240" w:lineRule="auto"/>
        <w:rPr>
          <w:rFonts w:eastAsia="Times New Roman" w:cs="Arial"/>
          <w:lang w:val="it-CH"/>
        </w:rPr>
      </w:pPr>
      <w:hyperlink r:id="rId12" w:history="1">
        <w:r w:rsidR="00D151BE" w:rsidRPr="00FA6677">
          <w:rPr>
            <w:rStyle w:val="Hyperlink"/>
            <w:rFonts w:eastAsia="Times New Roman" w:cs="Arial"/>
            <w:lang w:val="it-CH"/>
          </w:rPr>
          <w:t>www.gce-agency.com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3" w:history="1">
        <w:r w:rsidR="001A5C01" w:rsidRPr="00FA6677">
          <w:rPr>
            <w:rStyle w:val="Hyperlink"/>
            <w:rFonts w:eastAsia="Times New Roman" w:cs="Arial"/>
            <w:lang w:val="it-CH"/>
          </w:rPr>
          <w:t>www.visittrentino.info</w:t>
        </w:r>
      </w:hyperlink>
      <w:r w:rsidR="001A5C01" w:rsidRPr="00FA6677">
        <w:rPr>
          <w:rFonts w:eastAsia="Times New Roman" w:cs="Arial"/>
          <w:lang w:val="it-CH"/>
        </w:rPr>
        <w:t xml:space="preserve">   </w:t>
      </w:r>
    </w:p>
    <w:sectPr w:rsidR="00B1762C" w:rsidRPr="00FA6677" w:rsidSect="00D151BE">
      <w:headerReference w:type="default" r:id="rId14"/>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DA" w14:textId="77777777" w:rsidR="00704696" w:rsidRDefault="00704696">
      <w:pPr>
        <w:spacing w:after="0" w:line="240" w:lineRule="auto"/>
      </w:pPr>
      <w:r>
        <w:separator/>
      </w:r>
    </w:p>
  </w:endnote>
  <w:endnote w:type="continuationSeparator" w:id="0">
    <w:p w14:paraId="482A0926" w14:textId="77777777" w:rsidR="00704696" w:rsidRDefault="0070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8C9F" w14:textId="77777777" w:rsidR="00704696" w:rsidRDefault="00704696">
      <w:pPr>
        <w:spacing w:after="0" w:line="240" w:lineRule="auto"/>
      </w:pPr>
      <w:r>
        <w:separator/>
      </w:r>
    </w:p>
  </w:footnote>
  <w:footnote w:type="continuationSeparator" w:id="0">
    <w:p w14:paraId="21CBB929" w14:textId="77777777" w:rsidR="00704696" w:rsidRDefault="0070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5782"/>
    <w:rsid w:val="00046DF4"/>
    <w:rsid w:val="000512A4"/>
    <w:rsid w:val="00057948"/>
    <w:rsid w:val="000605ED"/>
    <w:rsid w:val="00071252"/>
    <w:rsid w:val="00073514"/>
    <w:rsid w:val="00081E9F"/>
    <w:rsid w:val="00085CDD"/>
    <w:rsid w:val="00091FC8"/>
    <w:rsid w:val="000A2BDC"/>
    <w:rsid w:val="000B7069"/>
    <w:rsid w:val="000D2B2F"/>
    <w:rsid w:val="000E34F0"/>
    <w:rsid w:val="000F2935"/>
    <w:rsid w:val="0010334D"/>
    <w:rsid w:val="00122EF8"/>
    <w:rsid w:val="001337A9"/>
    <w:rsid w:val="00136227"/>
    <w:rsid w:val="00150908"/>
    <w:rsid w:val="00154225"/>
    <w:rsid w:val="00156BE7"/>
    <w:rsid w:val="00157583"/>
    <w:rsid w:val="001605F7"/>
    <w:rsid w:val="00181666"/>
    <w:rsid w:val="001A3551"/>
    <w:rsid w:val="001A5C01"/>
    <w:rsid w:val="001A7AA6"/>
    <w:rsid w:val="001B5F46"/>
    <w:rsid w:val="001D31D3"/>
    <w:rsid w:val="001D54C2"/>
    <w:rsid w:val="001D79CA"/>
    <w:rsid w:val="00214CE8"/>
    <w:rsid w:val="002164A5"/>
    <w:rsid w:val="00220BC5"/>
    <w:rsid w:val="002315F9"/>
    <w:rsid w:val="0023569F"/>
    <w:rsid w:val="00245598"/>
    <w:rsid w:val="0024749D"/>
    <w:rsid w:val="0025089A"/>
    <w:rsid w:val="0025333F"/>
    <w:rsid w:val="002534FC"/>
    <w:rsid w:val="00263C8C"/>
    <w:rsid w:val="002678A2"/>
    <w:rsid w:val="002763B0"/>
    <w:rsid w:val="00277FEF"/>
    <w:rsid w:val="00285726"/>
    <w:rsid w:val="00295024"/>
    <w:rsid w:val="00296406"/>
    <w:rsid w:val="002A4687"/>
    <w:rsid w:val="002B5A05"/>
    <w:rsid w:val="002B60CF"/>
    <w:rsid w:val="002C532A"/>
    <w:rsid w:val="002C73A2"/>
    <w:rsid w:val="002D7CF0"/>
    <w:rsid w:val="002E1AB8"/>
    <w:rsid w:val="003004F1"/>
    <w:rsid w:val="003023EA"/>
    <w:rsid w:val="00311AA6"/>
    <w:rsid w:val="003313A2"/>
    <w:rsid w:val="003445F4"/>
    <w:rsid w:val="00353FCB"/>
    <w:rsid w:val="00357F92"/>
    <w:rsid w:val="00364C3C"/>
    <w:rsid w:val="00366523"/>
    <w:rsid w:val="00373C88"/>
    <w:rsid w:val="0038559B"/>
    <w:rsid w:val="00385B81"/>
    <w:rsid w:val="00390FAB"/>
    <w:rsid w:val="00397461"/>
    <w:rsid w:val="003A2A35"/>
    <w:rsid w:val="003B2A32"/>
    <w:rsid w:val="003E39C1"/>
    <w:rsid w:val="003E5521"/>
    <w:rsid w:val="003E63EA"/>
    <w:rsid w:val="003F64DC"/>
    <w:rsid w:val="003F7642"/>
    <w:rsid w:val="004150C6"/>
    <w:rsid w:val="00420413"/>
    <w:rsid w:val="00422AB7"/>
    <w:rsid w:val="0042485F"/>
    <w:rsid w:val="0044247C"/>
    <w:rsid w:val="00443110"/>
    <w:rsid w:val="00452DC5"/>
    <w:rsid w:val="0046344F"/>
    <w:rsid w:val="004720F3"/>
    <w:rsid w:val="0047636C"/>
    <w:rsid w:val="00476B2E"/>
    <w:rsid w:val="00476CBF"/>
    <w:rsid w:val="00480969"/>
    <w:rsid w:val="004B12D8"/>
    <w:rsid w:val="004B38F2"/>
    <w:rsid w:val="004B5403"/>
    <w:rsid w:val="004C57EF"/>
    <w:rsid w:val="004D3BA0"/>
    <w:rsid w:val="004D71E2"/>
    <w:rsid w:val="004D77C5"/>
    <w:rsid w:val="004E0B1C"/>
    <w:rsid w:val="004E7D2F"/>
    <w:rsid w:val="00502C0F"/>
    <w:rsid w:val="0050490E"/>
    <w:rsid w:val="005112C6"/>
    <w:rsid w:val="0052310A"/>
    <w:rsid w:val="00527839"/>
    <w:rsid w:val="005302F5"/>
    <w:rsid w:val="0053222A"/>
    <w:rsid w:val="00543211"/>
    <w:rsid w:val="00543949"/>
    <w:rsid w:val="00545328"/>
    <w:rsid w:val="00560A9A"/>
    <w:rsid w:val="0056375F"/>
    <w:rsid w:val="00564C1D"/>
    <w:rsid w:val="00582A1D"/>
    <w:rsid w:val="00586485"/>
    <w:rsid w:val="005B3807"/>
    <w:rsid w:val="005C1D50"/>
    <w:rsid w:val="005C2216"/>
    <w:rsid w:val="005D0DCD"/>
    <w:rsid w:val="005E540C"/>
    <w:rsid w:val="00607560"/>
    <w:rsid w:val="006162A1"/>
    <w:rsid w:val="00622E7B"/>
    <w:rsid w:val="00635E8D"/>
    <w:rsid w:val="00640363"/>
    <w:rsid w:val="00660F81"/>
    <w:rsid w:val="0067143B"/>
    <w:rsid w:val="006956EE"/>
    <w:rsid w:val="0069752F"/>
    <w:rsid w:val="006C12D7"/>
    <w:rsid w:val="006C5AF6"/>
    <w:rsid w:val="006C7943"/>
    <w:rsid w:val="006E18BD"/>
    <w:rsid w:val="006F0EF2"/>
    <w:rsid w:val="00704696"/>
    <w:rsid w:val="00717FC3"/>
    <w:rsid w:val="00760E0F"/>
    <w:rsid w:val="00761511"/>
    <w:rsid w:val="00762BB5"/>
    <w:rsid w:val="00772B67"/>
    <w:rsid w:val="00776232"/>
    <w:rsid w:val="0077637F"/>
    <w:rsid w:val="00781FAE"/>
    <w:rsid w:val="0078482D"/>
    <w:rsid w:val="00792471"/>
    <w:rsid w:val="007D3337"/>
    <w:rsid w:val="007E6F3E"/>
    <w:rsid w:val="007F3E79"/>
    <w:rsid w:val="007F41E2"/>
    <w:rsid w:val="008017EB"/>
    <w:rsid w:val="008040D7"/>
    <w:rsid w:val="00810218"/>
    <w:rsid w:val="00812E22"/>
    <w:rsid w:val="00817E69"/>
    <w:rsid w:val="0083076A"/>
    <w:rsid w:val="00832D6D"/>
    <w:rsid w:val="00844FDC"/>
    <w:rsid w:val="008474A0"/>
    <w:rsid w:val="00860A68"/>
    <w:rsid w:val="00862F30"/>
    <w:rsid w:val="008710A7"/>
    <w:rsid w:val="00874820"/>
    <w:rsid w:val="008810CA"/>
    <w:rsid w:val="00885189"/>
    <w:rsid w:val="00897701"/>
    <w:rsid w:val="008D2DA0"/>
    <w:rsid w:val="008D622D"/>
    <w:rsid w:val="008E385B"/>
    <w:rsid w:val="008F164B"/>
    <w:rsid w:val="008F3FED"/>
    <w:rsid w:val="00912684"/>
    <w:rsid w:val="00917557"/>
    <w:rsid w:val="0092318F"/>
    <w:rsid w:val="00930AF5"/>
    <w:rsid w:val="00937964"/>
    <w:rsid w:val="00953657"/>
    <w:rsid w:val="00957748"/>
    <w:rsid w:val="009648A4"/>
    <w:rsid w:val="009847B7"/>
    <w:rsid w:val="009849F4"/>
    <w:rsid w:val="00991043"/>
    <w:rsid w:val="009A06F3"/>
    <w:rsid w:val="009A0E47"/>
    <w:rsid w:val="009B06AC"/>
    <w:rsid w:val="009B0FD6"/>
    <w:rsid w:val="009C1538"/>
    <w:rsid w:val="009D5F4F"/>
    <w:rsid w:val="009D7191"/>
    <w:rsid w:val="009E0DBE"/>
    <w:rsid w:val="009E0E80"/>
    <w:rsid w:val="009E6508"/>
    <w:rsid w:val="009F30E6"/>
    <w:rsid w:val="00A03A67"/>
    <w:rsid w:val="00A14485"/>
    <w:rsid w:val="00A24AF6"/>
    <w:rsid w:val="00A264BF"/>
    <w:rsid w:val="00A360A5"/>
    <w:rsid w:val="00A43020"/>
    <w:rsid w:val="00A448B4"/>
    <w:rsid w:val="00A707AE"/>
    <w:rsid w:val="00A7183A"/>
    <w:rsid w:val="00A737A6"/>
    <w:rsid w:val="00A85366"/>
    <w:rsid w:val="00A953F3"/>
    <w:rsid w:val="00AA09C6"/>
    <w:rsid w:val="00AA3EAF"/>
    <w:rsid w:val="00AC7883"/>
    <w:rsid w:val="00AD2C68"/>
    <w:rsid w:val="00AF26E4"/>
    <w:rsid w:val="00AF7A9D"/>
    <w:rsid w:val="00B06788"/>
    <w:rsid w:val="00B1762C"/>
    <w:rsid w:val="00B46FF2"/>
    <w:rsid w:val="00B512E0"/>
    <w:rsid w:val="00B553EC"/>
    <w:rsid w:val="00B74FE1"/>
    <w:rsid w:val="00B75A07"/>
    <w:rsid w:val="00B865E6"/>
    <w:rsid w:val="00B8777F"/>
    <w:rsid w:val="00BA59A6"/>
    <w:rsid w:val="00BC1C74"/>
    <w:rsid w:val="00BD4705"/>
    <w:rsid w:val="00BE11D7"/>
    <w:rsid w:val="00BF724E"/>
    <w:rsid w:val="00C072C6"/>
    <w:rsid w:val="00C1047E"/>
    <w:rsid w:val="00C13529"/>
    <w:rsid w:val="00C14296"/>
    <w:rsid w:val="00C253B7"/>
    <w:rsid w:val="00C26289"/>
    <w:rsid w:val="00C275C5"/>
    <w:rsid w:val="00C45465"/>
    <w:rsid w:val="00C735CD"/>
    <w:rsid w:val="00C739BC"/>
    <w:rsid w:val="00C765D4"/>
    <w:rsid w:val="00C81211"/>
    <w:rsid w:val="00C85284"/>
    <w:rsid w:val="00C90CBE"/>
    <w:rsid w:val="00C967BF"/>
    <w:rsid w:val="00CA4F09"/>
    <w:rsid w:val="00CB099D"/>
    <w:rsid w:val="00CB6C3D"/>
    <w:rsid w:val="00CB7016"/>
    <w:rsid w:val="00CD53F9"/>
    <w:rsid w:val="00CD6CF4"/>
    <w:rsid w:val="00CE1028"/>
    <w:rsid w:val="00CE374C"/>
    <w:rsid w:val="00CE413E"/>
    <w:rsid w:val="00CF493D"/>
    <w:rsid w:val="00D05CB5"/>
    <w:rsid w:val="00D068D3"/>
    <w:rsid w:val="00D151BE"/>
    <w:rsid w:val="00D24879"/>
    <w:rsid w:val="00D35510"/>
    <w:rsid w:val="00D44800"/>
    <w:rsid w:val="00D50710"/>
    <w:rsid w:val="00D645A4"/>
    <w:rsid w:val="00D77DE8"/>
    <w:rsid w:val="00D83A21"/>
    <w:rsid w:val="00D90321"/>
    <w:rsid w:val="00D9167A"/>
    <w:rsid w:val="00D941A8"/>
    <w:rsid w:val="00DA72F2"/>
    <w:rsid w:val="00DB1A8D"/>
    <w:rsid w:val="00DC01F2"/>
    <w:rsid w:val="00DC5848"/>
    <w:rsid w:val="00DD1D3A"/>
    <w:rsid w:val="00DD31E4"/>
    <w:rsid w:val="00DD4A74"/>
    <w:rsid w:val="00DF0067"/>
    <w:rsid w:val="00DF15D3"/>
    <w:rsid w:val="00DF2AC1"/>
    <w:rsid w:val="00DF7E3A"/>
    <w:rsid w:val="00E003AC"/>
    <w:rsid w:val="00E035F9"/>
    <w:rsid w:val="00E05474"/>
    <w:rsid w:val="00E1120C"/>
    <w:rsid w:val="00E23CE7"/>
    <w:rsid w:val="00E35970"/>
    <w:rsid w:val="00E5002B"/>
    <w:rsid w:val="00E54AD7"/>
    <w:rsid w:val="00E57193"/>
    <w:rsid w:val="00E60ECE"/>
    <w:rsid w:val="00E65C9B"/>
    <w:rsid w:val="00E7429A"/>
    <w:rsid w:val="00E76034"/>
    <w:rsid w:val="00E847ED"/>
    <w:rsid w:val="00E85922"/>
    <w:rsid w:val="00E9273F"/>
    <w:rsid w:val="00E9431C"/>
    <w:rsid w:val="00E95A2E"/>
    <w:rsid w:val="00EA02D1"/>
    <w:rsid w:val="00EC369E"/>
    <w:rsid w:val="00EC5AB1"/>
    <w:rsid w:val="00EC5B75"/>
    <w:rsid w:val="00ED7780"/>
    <w:rsid w:val="00EE0B40"/>
    <w:rsid w:val="00EF1C7D"/>
    <w:rsid w:val="00F001BC"/>
    <w:rsid w:val="00F06EB6"/>
    <w:rsid w:val="00F21D6D"/>
    <w:rsid w:val="00F426CC"/>
    <w:rsid w:val="00F461BF"/>
    <w:rsid w:val="00F50AE1"/>
    <w:rsid w:val="00F53F29"/>
    <w:rsid w:val="00F723CE"/>
    <w:rsid w:val="00F724B6"/>
    <w:rsid w:val="00F73B28"/>
    <w:rsid w:val="00F751EF"/>
    <w:rsid w:val="00F814BF"/>
    <w:rsid w:val="00F877C2"/>
    <w:rsid w:val="00F9071F"/>
    <w:rsid w:val="00F9226F"/>
    <w:rsid w:val="00F96AC6"/>
    <w:rsid w:val="00FA6054"/>
    <w:rsid w:val="00FA6677"/>
    <w:rsid w:val="00FB2AAB"/>
    <w:rsid w:val="00FB45BD"/>
    <w:rsid w:val="00FB7765"/>
    <w:rsid w:val="00FC554D"/>
    <w:rsid w:val="00FE659A"/>
    <w:rsid w:val="00FE69C8"/>
    <w:rsid w:val="00FF73DD"/>
    <w:rsid w:val="00FF7D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Normale1">
    <w:name w:val="Normale1"/>
    <w:rsid w:val="00DA72F2"/>
    <w:pPr>
      <w:suppressAutoHyphens/>
      <w:autoSpaceDN w:val="0"/>
      <w:spacing w:after="160" w:line="256" w:lineRule="auto"/>
    </w:pPr>
    <w:rPr>
      <w:rFonts w:cs="Times New Roman"/>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05668715">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pigliodolomiti.it/de/veranstaltungen/carnevale-asburgico?_ga=2.209406866.1081789683.1675417396-1172728018.1675417396" TargetMode="External"/><Relationship Id="rId13" Type="http://schemas.openxmlformats.org/officeDocument/2006/relationships/hyperlink" Target="http://www.visittrentino.info"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trentinomarket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http://www.visittrentino.info/de/pres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F8D0-6B90-431F-8C64-4BBB9938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2583</Characters>
  <Application>Microsoft Office Word</Application>
  <DocSecurity>0</DocSecurity>
  <Lines>21</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16</cp:revision>
  <cp:lastPrinted>2021-09-07T11:49:00Z</cp:lastPrinted>
  <dcterms:created xsi:type="dcterms:W3CDTF">2023-01-05T10:43:00Z</dcterms:created>
  <dcterms:modified xsi:type="dcterms:W3CDTF">2023-02-06T10:39:00Z</dcterms:modified>
</cp:coreProperties>
</file>