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1C31F" w14:textId="753A59E9" w:rsidR="00C670C9" w:rsidRDefault="002E03FE" w:rsidP="00BA11E7">
      <w:pPr>
        <w:jc w:val="both"/>
        <w:rPr>
          <w:b/>
          <w:bCs/>
          <w:sz w:val="32"/>
          <w:szCs w:val="24"/>
        </w:rPr>
      </w:pPr>
      <w:r>
        <w:rPr>
          <w:noProof/>
        </w:rPr>
        <mc:AlternateContent>
          <mc:Choice Requires="wps">
            <w:drawing>
              <wp:anchor distT="0" distB="0" distL="114300" distR="114300" simplePos="0" relativeHeight="251658242" behindDoc="0" locked="0" layoutInCell="1" allowOverlap="1" wp14:anchorId="5CFC108B" wp14:editId="11E4E58E">
                <wp:simplePos x="0" y="0"/>
                <wp:positionH relativeFrom="column">
                  <wp:posOffset>3032760</wp:posOffset>
                </wp:positionH>
                <wp:positionV relativeFrom="paragraph">
                  <wp:posOffset>2375535</wp:posOffset>
                </wp:positionV>
                <wp:extent cx="3133725" cy="635"/>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6795031A" w14:textId="3B38BAEA" w:rsidR="009333E6" w:rsidRPr="002E03FE" w:rsidRDefault="002E03FE" w:rsidP="009333E6">
                            <w:pPr>
                              <w:pStyle w:val="Beschriftung"/>
                              <w:rPr>
                                <w:b/>
                                <w:bCs/>
                                <w:i w:val="0"/>
                                <w:iCs w:val="0"/>
                                <w:noProof/>
                                <w:color w:val="auto"/>
                                <w:sz w:val="16"/>
                                <w:szCs w:val="16"/>
                                <w:lang w:val="en-US"/>
                              </w:rPr>
                            </w:pPr>
                            <w:r>
                              <w:rPr>
                                <w:i w:val="0"/>
                                <w:iCs w:val="0"/>
                                <w:color w:val="auto"/>
                                <w:sz w:val="16"/>
                                <w:szCs w:val="16"/>
                                <w:lang w:val="en-US"/>
                              </w:rPr>
                              <w:t xml:space="preserve">Val </w:t>
                            </w:r>
                            <w:r w:rsidRPr="002E03FE">
                              <w:rPr>
                                <w:i w:val="0"/>
                                <w:iCs w:val="0"/>
                                <w:color w:val="auto"/>
                                <w:sz w:val="16"/>
                                <w:szCs w:val="16"/>
                                <w:lang w:val="en-US"/>
                              </w:rPr>
                              <w:t>di</w:t>
                            </w:r>
                            <w:r>
                              <w:rPr>
                                <w:i w:val="0"/>
                                <w:iCs w:val="0"/>
                                <w:color w:val="auto"/>
                                <w:sz w:val="16"/>
                                <w:szCs w:val="16"/>
                                <w:lang w:val="en-US"/>
                              </w:rPr>
                              <w:t xml:space="preserve"> </w:t>
                            </w:r>
                            <w:proofErr w:type="spellStart"/>
                            <w:r w:rsidRPr="002E03FE">
                              <w:rPr>
                                <w:i w:val="0"/>
                                <w:iCs w:val="0"/>
                                <w:color w:val="auto"/>
                                <w:sz w:val="16"/>
                                <w:szCs w:val="16"/>
                                <w:lang w:val="en-US"/>
                              </w:rPr>
                              <w:t>fumo</w:t>
                            </w:r>
                            <w:proofErr w:type="spellEnd"/>
                            <w:r>
                              <w:rPr>
                                <w:i w:val="0"/>
                                <w:iCs w:val="0"/>
                                <w:color w:val="auto"/>
                                <w:sz w:val="16"/>
                                <w:szCs w:val="16"/>
                                <w:lang w:val="en-US"/>
                              </w:rPr>
                              <w:t xml:space="preserve">: </w:t>
                            </w:r>
                            <w:proofErr w:type="spellStart"/>
                            <w:r>
                              <w:rPr>
                                <w:i w:val="0"/>
                                <w:iCs w:val="0"/>
                                <w:color w:val="auto"/>
                                <w:sz w:val="16"/>
                                <w:szCs w:val="16"/>
                                <w:lang w:val="en-US"/>
                              </w:rPr>
                              <w:t>R</w:t>
                            </w:r>
                            <w:r w:rsidRPr="002E03FE">
                              <w:rPr>
                                <w:i w:val="0"/>
                                <w:iCs w:val="0"/>
                                <w:color w:val="auto"/>
                                <w:sz w:val="16"/>
                                <w:szCs w:val="16"/>
                                <w:lang w:val="en-US"/>
                              </w:rPr>
                              <w:t>if</w:t>
                            </w:r>
                            <w:r>
                              <w:rPr>
                                <w:i w:val="0"/>
                                <w:iCs w:val="0"/>
                                <w:color w:val="auto"/>
                                <w:sz w:val="16"/>
                                <w:szCs w:val="16"/>
                                <w:lang w:val="en-US"/>
                              </w:rPr>
                              <w:t>ugio</w:t>
                            </w:r>
                            <w:proofErr w:type="spellEnd"/>
                            <w:r>
                              <w:rPr>
                                <w:i w:val="0"/>
                                <w:iCs w:val="0"/>
                                <w:color w:val="auto"/>
                                <w:sz w:val="16"/>
                                <w:szCs w:val="16"/>
                                <w:lang w:val="en-US"/>
                              </w:rPr>
                              <w:t xml:space="preserve"> V</w:t>
                            </w:r>
                            <w:r w:rsidRPr="002E03FE">
                              <w:rPr>
                                <w:i w:val="0"/>
                                <w:iCs w:val="0"/>
                                <w:color w:val="auto"/>
                                <w:sz w:val="16"/>
                                <w:szCs w:val="16"/>
                                <w:lang w:val="en-US"/>
                              </w:rPr>
                              <w:t>al</w:t>
                            </w:r>
                            <w:r>
                              <w:rPr>
                                <w:i w:val="0"/>
                                <w:iCs w:val="0"/>
                                <w:color w:val="auto"/>
                                <w:sz w:val="16"/>
                                <w:szCs w:val="16"/>
                                <w:lang w:val="en-US"/>
                              </w:rPr>
                              <w:t xml:space="preserve"> </w:t>
                            </w:r>
                            <w:r w:rsidRPr="002E03FE">
                              <w:rPr>
                                <w:i w:val="0"/>
                                <w:iCs w:val="0"/>
                                <w:color w:val="auto"/>
                                <w:sz w:val="16"/>
                                <w:szCs w:val="16"/>
                                <w:lang w:val="en-US"/>
                              </w:rPr>
                              <w:t>di</w:t>
                            </w:r>
                            <w:r>
                              <w:rPr>
                                <w:i w:val="0"/>
                                <w:iCs w:val="0"/>
                                <w:color w:val="auto"/>
                                <w:sz w:val="16"/>
                                <w:szCs w:val="16"/>
                                <w:lang w:val="en-US"/>
                              </w:rPr>
                              <w:t xml:space="preserve"> </w:t>
                            </w:r>
                            <w:proofErr w:type="spellStart"/>
                            <w:r w:rsidR="00F32869">
                              <w:rPr>
                                <w:i w:val="0"/>
                                <w:iCs w:val="0"/>
                                <w:color w:val="auto"/>
                                <w:sz w:val="16"/>
                                <w:szCs w:val="16"/>
                                <w:lang w:val="en-US"/>
                              </w:rPr>
                              <w:t>F</w:t>
                            </w:r>
                            <w:r w:rsidRPr="002E03FE">
                              <w:rPr>
                                <w:i w:val="0"/>
                                <w:iCs w:val="0"/>
                                <w:color w:val="auto"/>
                                <w:sz w:val="16"/>
                                <w:szCs w:val="16"/>
                                <w:lang w:val="en-US"/>
                              </w:rPr>
                              <w:t>umo</w:t>
                            </w:r>
                            <w:proofErr w:type="spellEnd"/>
                            <w:r>
                              <w:rPr>
                                <w:i w:val="0"/>
                                <w:iCs w:val="0"/>
                                <w:color w:val="auto"/>
                                <w:sz w:val="16"/>
                                <w:szCs w:val="16"/>
                                <w:lang w:val="en-US"/>
                              </w:rPr>
                              <w:t xml:space="preserve"> © P</w:t>
                            </w:r>
                            <w:r w:rsidRPr="002E03FE">
                              <w:rPr>
                                <w:i w:val="0"/>
                                <w:iCs w:val="0"/>
                                <w:color w:val="auto"/>
                                <w:sz w:val="16"/>
                                <w:szCs w:val="16"/>
                                <w:lang w:val="en-US"/>
                              </w:rPr>
                              <w:t>io</w:t>
                            </w:r>
                            <w:r>
                              <w:rPr>
                                <w:i w:val="0"/>
                                <w:iCs w:val="0"/>
                                <w:color w:val="auto"/>
                                <w:sz w:val="16"/>
                                <w:szCs w:val="16"/>
                                <w:lang w:val="en-US"/>
                              </w:rPr>
                              <w:t xml:space="preserve"> </w:t>
                            </w:r>
                            <w:proofErr w:type="spellStart"/>
                            <w:r>
                              <w:rPr>
                                <w:i w:val="0"/>
                                <w:iCs w:val="0"/>
                                <w:color w:val="auto"/>
                                <w:sz w:val="16"/>
                                <w:szCs w:val="16"/>
                                <w:lang w:val="en-US"/>
                              </w:rPr>
                              <w:t>G</w:t>
                            </w:r>
                            <w:r w:rsidRPr="002E03FE">
                              <w:rPr>
                                <w:i w:val="0"/>
                                <w:iCs w:val="0"/>
                                <w:color w:val="auto"/>
                                <w:sz w:val="16"/>
                                <w:szCs w:val="16"/>
                                <w:lang w:val="en-US"/>
                              </w:rPr>
                              <w:t>eminiani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FC108B" id="_x0000_t202" coordsize="21600,21600" o:spt="202" path="m,l,21600r21600,l21600,xe">
                <v:stroke joinstyle="miter"/>
                <v:path gradientshapeok="t" o:connecttype="rect"/>
              </v:shapetype>
              <v:shape id="Textfeld 7" o:spid="_x0000_s1026" type="#_x0000_t202" style="position:absolute;left:0;text-align:left;margin-left:238.8pt;margin-top:187.05pt;width:246.7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" stroked="f">
                <v:textbox style="mso-fit-shape-to-text:t" inset="0,0,0,0">
                  <w:txbxContent>
                    <w:p w14:paraId="6795031A" w14:textId="3B38BAEA" w:rsidR="009333E6" w:rsidRPr="002E03FE" w:rsidRDefault="002E03FE" w:rsidP="009333E6">
                      <w:pPr>
                        <w:pStyle w:val="Beschriftung"/>
                        <w:rPr>
                          <w:b/>
                          <w:bCs/>
                          <w:i w:val="0"/>
                          <w:iCs w:val="0"/>
                          <w:noProof/>
                          <w:color w:val="auto"/>
                          <w:sz w:val="16"/>
                          <w:szCs w:val="16"/>
                          <w:lang w:val="en-US"/>
                        </w:rPr>
                      </w:pPr>
                      <w:r>
                        <w:rPr>
                          <w:i w:val="0"/>
                          <w:iCs w:val="0"/>
                          <w:color w:val="auto"/>
                          <w:sz w:val="16"/>
                          <w:szCs w:val="16"/>
                          <w:lang w:val="en-US"/>
                        </w:rPr>
                        <w:t xml:space="preserve">Val </w:t>
                      </w:r>
                      <w:r w:rsidRPr="002E03FE">
                        <w:rPr>
                          <w:i w:val="0"/>
                          <w:iCs w:val="0"/>
                          <w:color w:val="auto"/>
                          <w:sz w:val="16"/>
                          <w:szCs w:val="16"/>
                          <w:lang w:val="en-US"/>
                        </w:rPr>
                        <w:t>di</w:t>
                      </w:r>
                      <w:r>
                        <w:rPr>
                          <w:i w:val="0"/>
                          <w:iCs w:val="0"/>
                          <w:color w:val="auto"/>
                          <w:sz w:val="16"/>
                          <w:szCs w:val="16"/>
                          <w:lang w:val="en-US"/>
                        </w:rPr>
                        <w:t xml:space="preserve"> </w:t>
                      </w:r>
                      <w:proofErr w:type="spellStart"/>
                      <w:r w:rsidRPr="002E03FE">
                        <w:rPr>
                          <w:i w:val="0"/>
                          <w:iCs w:val="0"/>
                          <w:color w:val="auto"/>
                          <w:sz w:val="16"/>
                          <w:szCs w:val="16"/>
                          <w:lang w:val="en-US"/>
                        </w:rPr>
                        <w:t>fumo</w:t>
                      </w:r>
                      <w:proofErr w:type="spellEnd"/>
                      <w:r>
                        <w:rPr>
                          <w:i w:val="0"/>
                          <w:iCs w:val="0"/>
                          <w:color w:val="auto"/>
                          <w:sz w:val="16"/>
                          <w:szCs w:val="16"/>
                          <w:lang w:val="en-US"/>
                        </w:rPr>
                        <w:t xml:space="preserve">: </w:t>
                      </w:r>
                      <w:proofErr w:type="spellStart"/>
                      <w:r>
                        <w:rPr>
                          <w:i w:val="0"/>
                          <w:iCs w:val="0"/>
                          <w:color w:val="auto"/>
                          <w:sz w:val="16"/>
                          <w:szCs w:val="16"/>
                          <w:lang w:val="en-US"/>
                        </w:rPr>
                        <w:t>R</w:t>
                      </w:r>
                      <w:r w:rsidRPr="002E03FE">
                        <w:rPr>
                          <w:i w:val="0"/>
                          <w:iCs w:val="0"/>
                          <w:color w:val="auto"/>
                          <w:sz w:val="16"/>
                          <w:szCs w:val="16"/>
                          <w:lang w:val="en-US"/>
                        </w:rPr>
                        <w:t>if</w:t>
                      </w:r>
                      <w:r>
                        <w:rPr>
                          <w:i w:val="0"/>
                          <w:iCs w:val="0"/>
                          <w:color w:val="auto"/>
                          <w:sz w:val="16"/>
                          <w:szCs w:val="16"/>
                          <w:lang w:val="en-US"/>
                        </w:rPr>
                        <w:t>ugio</w:t>
                      </w:r>
                      <w:proofErr w:type="spellEnd"/>
                      <w:r>
                        <w:rPr>
                          <w:i w:val="0"/>
                          <w:iCs w:val="0"/>
                          <w:color w:val="auto"/>
                          <w:sz w:val="16"/>
                          <w:szCs w:val="16"/>
                          <w:lang w:val="en-US"/>
                        </w:rPr>
                        <w:t xml:space="preserve"> V</w:t>
                      </w:r>
                      <w:r w:rsidRPr="002E03FE">
                        <w:rPr>
                          <w:i w:val="0"/>
                          <w:iCs w:val="0"/>
                          <w:color w:val="auto"/>
                          <w:sz w:val="16"/>
                          <w:szCs w:val="16"/>
                          <w:lang w:val="en-US"/>
                        </w:rPr>
                        <w:t>al</w:t>
                      </w:r>
                      <w:r>
                        <w:rPr>
                          <w:i w:val="0"/>
                          <w:iCs w:val="0"/>
                          <w:color w:val="auto"/>
                          <w:sz w:val="16"/>
                          <w:szCs w:val="16"/>
                          <w:lang w:val="en-US"/>
                        </w:rPr>
                        <w:t xml:space="preserve"> </w:t>
                      </w:r>
                      <w:r w:rsidRPr="002E03FE">
                        <w:rPr>
                          <w:i w:val="0"/>
                          <w:iCs w:val="0"/>
                          <w:color w:val="auto"/>
                          <w:sz w:val="16"/>
                          <w:szCs w:val="16"/>
                          <w:lang w:val="en-US"/>
                        </w:rPr>
                        <w:t>di</w:t>
                      </w:r>
                      <w:r>
                        <w:rPr>
                          <w:i w:val="0"/>
                          <w:iCs w:val="0"/>
                          <w:color w:val="auto"/>
                          <w:sz w:val="16"/>
                          <w:szCs w:val="16"/>
                          <w:lang w:val="en-US"/>
                        </w:rPr>
                        <w:t xml:space="preserve"> </w:t>
                      </w:r>
                      <w:proofErr w:type="spellStart"/>
                      <w:r w:rsidR="00F32869">
                        <w:rPr>
                          <w:i w:val="0"/>
                          <w:iCs w:val="0"/>
                          <w:color w:val="auto"/>
                          <w:sz w:val="16"/>
                          <w:szCs w:val="16"/>
                          <w:lang w:val="en-US"/>
                        </w:rPr>
                        <w:t>F</w:t>
                      </w:r>
                      <w:r w:rsidRPr="002E03FE">
                        <w:rPr>
                          <w:i w:val="0"/>
                          <w:iCs w:val="0"/>
                          <w:color w:val="auto"/>
                          <w:sz w:val="16"/>
                          <w:szCs w:val="16"/>
                          <w:lang w:val="en-US"/>
                        </w:rPr>
                        <w:t>umo</w:t>
                      </w:r>
                      <w:proofErr w:type="spellEnd"/>
                      <w:r>
                        <w:rPr>
                          <w:i w:val="0"/>
                          <w:iCs w:val="0"/>
                          <w:color w:val="auto"/>
                          <w:sz w:val="16"/>
                          <w:szCs w:val="16"/>
                          <w:lang w:val="en-US"/>
                        </w:rPr>
                        <w:t xml:space="preserve"> © P</w:t>
                      </w:r>
                      <w:r w:rsidRPr="002E03FE">
                        <w:rPr>
                          <w:i w:val="0"/>
                          <w:iCs w:val="0"/>
                          <w:color w:val="auto"/>
                          <w:sz w:val="16"/>
                          <w:szCs w:val="16"/>
                          <w:lang w:val="en-US"/>
                        </w:rPr>
                        <w:t>io</w:t>
                      </w:r>
                      <w:r>
                        <w:rPr>
                          <w:i w:val="0"/>
                          <w:iCs w:val="0"/>
                          <w:color w:val="auto"/>
                          <w:sz w:val="16"/>
                          <w:szCs w:val="16"/>
                          <w:lang w:val="en-US"/>
                        </w:rPr>
                        <w:t xml:space="preserve"> </w:t>
                      </w:r>
                      <w:proofErr w:type="spellStart"/>
                      <w:r>
                        <w:rPr>
                          <w:i w:val="0"/>
                          <w:iCs w:val="0"/>
                          <w:color w:val="auto"/>
                          <w:sz w:val="16"/>
                          <w:szCs w:val="16"/>
                          <w:lang w:val="en-US"/>
                        </w:rPr>
                        <w:t>G</w:t>
                      </w:r>
                      <w:r w:rsidRPr="002E03FE">
                        <w:rPr>
                          <w:i w:val="0"/>
                          <w:iCs w:val="0"/>
                          <w:color w:val="auto"/>
                          <w:sz w:val="16"/>
                          <w:szCs w:val="16"/>
                          <w:lang w:val="en-US"/>
                        </w:rPr>
                        <w:t>eminiani</w:t>
                      </w:r>
                      <w:proofErr w:type="spellEnd"/>
                    </w:p>
                  </w:txbxContent>
                </v:textbox>
                <w10:wrap type="square"/>
              </v:shape>
            </w:pict>
          </mc:Fallback>
        </mc:AlternateContent>
      </w:r>
      <w:r>
        <w:rPr>
          <w:noProof/>
        </w:rPr>
        <w:drawing>
          <wp:anchor distT="0" distB="0" distL="114300" distR="114300" simplePos="0" relativeHeight="251658244" behindDoc="0" locked="0" layoutInCell="1" allowOverlap="1" wp14:anchorId="4644D75B" wp14:editId="0B9CAFBB">
            <wp:simplePos x="0" y="0"/>
            <wp:positionH relativeFrom="margin">
              <wp:align>right</wp:align>
            </wp:positionH>
            <wp:positionV relativeFrom="margin">
              <wp:posOffset>348615</wp:posOffset>
            </wp:positionV>
            <wp:extent cx="3085465" cy="1998345"/>
            <wp:effectExtent l="0" t="0" r="635" b="190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5465" cy="199834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3" behindDoc="0" locked="0" layoutInCell="1" allowOverlap="1" wp14:anchorId="488FE8F8" wp14:editId="10815154">
            <wp:simplePos x="0" y="0"/>
            <wp:positionH relativeFrom="margin">
              <wp:align>left</wp:align>
            </wp:positionH>
            <wp:positionV relativeFrom="margin">
              <wp:posOffset>356870</wp:posOffset>
            </wp:positionV>
            <wp:extent cx="2985770" cy="1990725"/>
            <wp:effectExtent l="0" t="0" r="508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5770" cy="1990725"/>
                    </a:xfrm>
                    <a:prstGeom prst="rect">
                      <a:avLst/>
                    </a:prstGeom>
                  </pic:spPr>
                </pic:pic>
              </a:graphicData>
            </a:graphic>
          </wp:anchor>
        </w:drawing>
      </w:r>
      <w:r w:rsidR="00EF2786">
        <w:rPr>
          <w:b/>
          <w:bCs/>
          <w:sz w:val="32"/>
          <w:szCs w:val="24"/>
        </w:rPr>
        <w:t xml:space="preserve">Im Trentino begrüßen die </w:t>
      </w:r>
      <w:r w:rsidR="00C670C9" w:rsidRPr="00C670C9">
        <w:rPr>
          <w:b/>
          <w:bCs/>
          <w:sz w:val="32"/>
          <w:szCs w:val="24"/>
        </w:rPr>
        <w:t>Berghütten</w:t>
      </w:r>
      <w:r w:rsidR="00C670C9">
        <w:rPr>
          <w:b/>
          <w:bCs/>
          <w:sz w:val="32"/>
          <w:szCs w:val="24"/>
        </w:rPr>
        <w:t xml:space="preserve"> </w:t>
      </w:r>
      <w:r w:rsidR="00EF2786">
        <w:rPr>
          <w:b/>
          <w:bCs/>
          <w:sz w:val="32"/>
          <w:szCs w:val="24"/>
        </w:rPr>
        <w:t xml:space="preserve">wieder ihre </w:t>
      </w:r>
      <w:r w:rsidR="00C670C9">
        <w:rPr>
          <w:b/>
          <w:bCs/>
          <w:sz w:val="32"/>
          <w:szCs w:val="24"/>
        </w:rPr>
        <w:t>Gäste</w:t>
      </w:r>
    </w:p>
    <w:p w14:paraId="35B75AE3" w14:textId="538601C9" w:rsidR="00544898" w:rsidRDefault="002E03FE" w:rsidP="002E03FE">
      <w:pPr>
        <w:jc w:val="both"/>
        <w:rPr>
          <w:rFonts w:cs="Arial"/>
          <w:b/>
          <w:sz w:val="10"/>
          <w:szCs w:val="6"/>
        </w:rPr>
      </w:pPr>
      <w:r>
        <w:rPr>
          <w:noProof/>
        </w:rPr>
        <mc:AlternateContent>
          <mc:Choice Requires="wps">
            <w:drawing>
              <wp:anchor distT="0" distB="0" distL="114300" distR="114300" simplePos="0" relativeHeight="251658241" behindDoc="0" locked="0" layoutInCell="1" allowOverlap="1" wp14:anchorId="68936B13" wp14:editId="74C10149">
                <wp:simplePos x="0" y="0"/>
                <wp:positionH relativeFrom="margin">
                  <wp:align>left</wp:align>
                </wp:positionH>
                <wp:positionV relativeFrom="paragraph">
                  <wp:posOffset>2146935</wp:posOffset>
                </wp:positionV>
                <wp:extent cx="2905125" cy="635"/>
                <wp:effectExtent l="0" t="0" r="9525" b="3810"/>
                <wp:wrapSquare wrapText="bothSides"/>
                <wp:docPr id="6" name="Textfeld 6"/>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53CE111E" w14:textId="655CDE74" w:rsidR="009333E6" w:rsidRPr="002E03FE" w:rsidRDefault="002E03FE" w:rsidP="009333E6">
                            <w:pPr>
                              <w:pStyle w:val="Beschriftung"/>
                              <w:rPr>
                                <w:i w:val="0"/>
                                <w:iCs w:val="0"/>
                                <w:noProof/>
                                <w:color w:val="auto"/>
                                <w:sz w:val="16"/>
                                <w:szCs w:val="16"/>
                                <w:lang w:val="en-US"/>
                              </w:rPr>
                            </w:pPr>
                            <w:r w:rsidRPr="002E03FE">
                              <w:rPr>
                                <w:i w:val="0"/>
                                <w:iCs w:val="0"/>
                                <w:noProof/>
                                <w:color w:val="auto"/>
                                <w:sz w:val="16"/>
                                <w:szCs w:val="16"/>
                                <w:lang w:val="en-US"/>
                              </w:rPr>
                              <w:t xml:space="preserve">Palaronda trek: Rifugio </w:t>
                            </w:r>
                            <w:r w:rsidR="00F32869">
                              <w:rPr>
                                <w:i w:val="0"/>
                                <w:iCs w:val="0"/>
                                <w:noProof/>
                                <w:color w:val="auto"/>
                                <w:sz w:val="16"/>
                                <w:szCs w:val="16"/>
                                <w:lang w:val="en-US"/>
                              </w:rPr>
                              <w:t>P</w:t>
                            </w:r>
                            <w:r w:rsidRPr="002E03FE">
                              <w:rPr>
                                <w:i w:val="0"/>
                                <w:iCs w:val="0"/>
                                <w:noProof/>
                                <w:color w:val="auto"/>
                                <w:sz w:val="16"/>
                                <w:szCs w:val="16"/>
                                <w:lang w:val="en-US"/>
                              </w:rPr>
                              <w:t>radidali © Alessandro Cristofoletti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36B13" id="Textfeld 6" o:spid="_x0000_s1027" type="#_x0000_t202" style="position:absolute;left:0;text-align:left;margin-left:0;margin-top:169.05pt;width:228.75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" stroked="f">
                <v:textbox style="mso-fit-shape-to-text:t" inset="0,0,0,0">
                  <w:txbxContent>
                    <w:p w14:paraId="53CE111E" w14:textId="655CDE74" w:rsidR="009333E6" w:rsidRPr="002E03FE" w:rsidRDefault="002E03FE" w:rsidP="009333E6">
                      <w:pPr>
                        <w:pStyle w:val="Beschriftung"/>
                        <w:rPr>
                          <w:i w:val="0"/>
                          <w:iCs w:val="0"/>
                          <w:noProof/>
                          <w:color w:val="auto"/>
                          <w:sz w:val="16"/>
                          <w:szCs w:val="16"/>
                          <w:lang w:val="en-US"/>
                        </w:rPr>
                      </w:pPr>
                      <w:r w:rsidRPr="002E03FE">
                        <w:rPr>
                          <w:i w:val="0"/>
                          <w:iCs w:val="0"/>
                          <w:noProof/>
                          <w:color w:val="auto"/>
                          <w:sz w:val="16"/>
                          <w:szCs w:val="16"/>
                          <w:lang w:val="en-US"/>
                        </w:rPr>
                        <w:t xml:space="preserve">Palaronda trek: Rifugio </w:t>
                      </w:r>
                      <w:r w:rsidR="00F32869">
                        <w:rPr>
                          <w:i w:val="0"/>
                          <w:iCs w:val="0"/>
                          <w:noProof/>
                          <w:color w:val="auto"/>
                          <w:sz w:val="16"/>
                          <w:szCs w:val="16"/>
                          <w:lang w:val="en-US"/>
                        </w:rPr>
                        <w:t>P</w:t>
                      </w:r>
                      <w:r w:rsidRPr="002E03FE">
                        <w:rPr>
                          <w:i w:val="0"/>
                          <w:iCs w:val="0"/>
                          <w:noProof/>
                          <w:color w:val="auto"/>
                          <w:sz w:val="16"/>
                          <w:szCs w:val="16"/>
                          <w:lang w:val="en-US"/>
                        </w:rPr>
                        <w:t>radidali © Alessandro Cristofoletti</w:t>
                      </w:r>
                    </w:p>
                  </w:txbxContent>
                </v:textbox>
                <w10:wrap type="square" anchorx="margin"/>
              </v:shape>
            </w:pict>
          </mc:Fallback>
        </mc:AlternateContent>
      </w:r>
    </w:p>
    <w:p w14:paraId="56FF6B36" w14:textId="77777777" w:rsidR="002E03FE" w:rsidRPr="00544898" w:rsidRDefault="002E03FE" w:rsidP="002E03FE">
      <w:pPr>
        <w:jc w:val="both"/>
        <w:rPr>
          <w:rFonts w:cs="Arial"/>
          <w:b/>
          <w:sz w:val="10"/>
          <w:szCs w:val="6"/>
        </w:rPr>
      </w:pPr>
    </w:p>
    <w:p w14:paraId="5DF3938E" w14:textId="235A7C3F" w:rsidR="004A180C" w:rsidRPr="00E7029D" w:rsidRDefault="00686B9C" w:rsidP="00641E74">
      <w:pPr>
        <w:pStyle w:val="KeinLeerraum"/>
        <w:jc w:val="both"/>
        <w:rPr>
          <w:rFonts w:ascii="Arial" w:hAnsi="Arial" w:cs="Arial"/>
          <w:bCs/>
          <w:sz w:val="22"/>
          <w:szCs w:val="22"/>
        </w:rPr>
      </w:pPr>
      <w:r w:rsidRPr="00E7029D">
        <w:rPr>
          <w:rFonts w:ascii="Arial" w:hAnsi="Arial" w:cs="Arial"/>
          <w:b/>
          <w:sz w:val="22"/>
          <w:szCs w:val="22"/>
        </w:rPr>
        <w:t xml:space="preserve">Trento, </w:t>
      </w:r>
      <w:r w:rsidR="00780EFA">
        <w:rPr>
          <w:rFonts w:ascii="Arial" w:hAnsi="Arial" w:cs="Arial"/>
          <w:b/>
          <w:sz w:val="22"/>
          <w:szCs w:val="22"/>
        </w:rPr>
        <w:t>17</w:t>
      </w:r>
      <w:r w:rsidRPr="00E7029D">
        <w:rPr>
          <w:rFonts w:ascii="Arial" w:hAnsi="Arial" w:cs="Arial"/>
          <w:b/>
          <w:sz w:val="22"/>
          <w:szCs w:val="22"/>
        </w:rPr>
        <w:t xml:space="preserve">. </w:t>
      </w:r>
      <w:r w:rsidR="00BF5554" w:rsidRPr="00E7029D">
        <w:rPr>
          <w:rFonts w:ascii="Arial" w:hAnsi="Arial" w:cs="Arial"/>
          <w:b/>
          <w:sz w:val="22"/>
          <w:szCs w:val="22"/>
        </w:rPr>
        <w:t>Jun</w:t>
      </w:r>
      <w:r w:rsidRPr="00E7029D">
        <w:rPr>
          <w:rFonts w:ascii="Arial" w:hAnsi="Arial" w:cs="Arial"/>
          <w:b/>
          <w:sz w:val="22"/>
          <w:szCs w:val="22"/>
        </w:rPr>
        <w:t>i 202</w:t>
      </w:r>
      <w:r w:rsidR="00EF2786" w:rsidRPr="00E7029D">
        <w:rPr>
          <w:rFonts w:ascii="Arial" w:hAnsi="Arial" w:cs="Arial"/>
          <w:b/>
          <w:sz w:val="22"/>
          <w:szCs w:val="22"/>
        </w:rPr>
        <w:t>1</w:t>
      </w:r>
      <w:r w:rsidRPr="00E7029D">
        <w:rPr>
          <w:rFonts w:ascii="Arial" w:hAnsi="Arial" w:cs="Arial"/>
          <w:bCs/>
          <w:sz w:val="22"/>
          <w:szCs w:val="22"/>
        </w:rPr>
        <w:t>.</w:t>
      </w:r>
      <w:r w:rsidR="007A722C" w:rsidRPr="00E7029D">
        <w:rPr>
          <w:rFonts w:ascii="Arial" w:hAnsi="Arial" w:cs="Arial"/>
          <w:bCs/>
          <w:sz w:val="22"/>
          <w:szCs w:val="22"/>
        </w:rPr>
        <w:t xml:space="preserve"> </w:t>
      </w:r>
      <w:r w:rsidR="004A180C" w:rsidRPr="00E7029D">
        <w:rPr>
          <w:rFonts w:ascii="Arial" w:hAnsi="Arial" w:cs="Arial"/>
          <w:bCs/>
          <w:sz w:val="22"/>
          <w:szCs w:val="22"/>
        </w:rPr>
        <w:t>Ab dem 20. Juni sind die</w:t>
      </w:r>
      <w:r w:rsidR="004A180C" w:rsidRPr="00E7029D">
        <w:rPr>
          <w:rFonts w:ascii="Arial" w:hAnsi="Arial" w:cs="Arial"/>
          <w:sz w:val="22"/>
          <w:szCs w:val="22"/>
        </w:rPr>
        <w:t xml:space="preserve"> Dolomiten des Trentino wieder zum Greifen nah, denn die Berghütten öffnen ihre Pforten für Gäste und läuten somit den Beginn der Sommersaison ein. Ob Mehrtageswanderung oder Tagesausflug – um nach einer Höhenwanderung zur Ruhe zu kehren, laden die urig-gemütlichen </w:t>
      </w:r>
      <w:proofErr w:type="spellStart"/>
      <w:r w:rsidR="004A180C" w:rsidRPr="00E7029D">
        <w:rPr>
          <w:rFonts w:ascii="Arial" w:hAnsi="Arial" w:cs="Arial"/>
          <w:sz w:val="22"/>
          <w:szCs w:val="22"/>
        </w:rPr>
        <w:t>Rifugi</w:t>
      </w:r>
      <w:proofErr w:type="spellEnd"/>
      <w:r w:rsidR="00EF2786" w:rsidRPr="00E7029D">
        <w:rPr>
          <w:rFonts w:ascii="Arial" w:hAnsi="Arial" w:cs="Arial"/>
          <w:sz w:val="22"/>
          <w:szCs w:val="22"/>
        </w:rPr>
        <w:t xml:space="preserve"> ihre</w:t>
      </w:r>
      <w:r w:rsidR="004A180C" w:rsidRPr="00E7029D">
        <w:rPr>
          <w:rFonts w:ascii="Arial" w:hAnsi="Arial" w:cs="Arial"/>
          <w:sz w:val="22"/>
          <w:szCs w:val="22"/>
        </w:rPr>
        <w:t xml:space="preserve"> Besucher</w:t>
      </w:r>
      <w:r w:rsidR="00EF2786" w:rsidRPr="00E7029D">
        <w:rPr>
          <w:rFonts w:ascii="Arial" w:hAnsi="Arial" w:cs="Arial"/>
          <w:sz w:val="22"/>
          <w:szCs w:val="22"/>
        </w:rPr>
        <w:t xml:space="preserve"> ein</w:t>
      </w:r>
      <w:r w:rsidR="004A180C" w:rsidRPr="00E7029D">
        <w:rPr>
          <w:rFonts w:ascii="Arial" w:hAnsi="Arial" w:cs="Arial"/>
          <w:sz w:val="22"/>
          <w:szCs w:val="22"/>
        </w:rPr>
        <w:t>, die atemberaubende</w:t>
      </w:r>
      <w:r w:rsidR="00EF2786" w:rsidRPr="00E7029D">
        <w:rPr>
          <w:rFonts w:ascii="Arial" w:hAnsi="Arial" w:cs="Arial"/>
          <w:sz w:val="22"/>
          <w:szCs w:val="22"/>
        </w:rPr>
        <w:t>n</w:t>
      </w:r>
      <w:r w:rsidR="004A180C" w:rsidRPr="00E7029D">
        <w:rPr>
          <w:rFonts w:ascii="Arial" w:hAnsi="Arial" w:cs="Arial"/>
          <w:sz w:val="22"/>
          <w:szCs w:val="22"/>
        </w:rPr>
        <w:t xml:space="preserve"> Bergblicke und </w:t>
      </w:r>
      <w:proofErr w:type="spellStart"/>
      <w:r w:rsidR="004A180C" w:rsidRPr="00E7029D">
        <w:rPr>
          <w:rFonts w:ascii="Arial" w:hAnsi="Arial" w:cs="Arial"/>
          <w:sz w:val="22"/>
          <w:szCs w:val="22"/>
        </w:rPr>
        <w:t>Trentiner</w:t>
      </w:r>
      <w:proofErr w:type="spellEnd"/>
      <w:r w:rsidR="004A180C" w:rsidRPr="00E7029D">
        <w:rPr>
          <w:rFonts w:ascii="Arial" w:hAnsi="Arial" w:cs="Arial"/>
          <w:sz w:val="22"/>
          <w:szCs w:val="22"/>
        </w:rPr>
        <w:t xml:space="preserve"> Gastfreundlichkeit </w:t>
      </w:r>
      <w:r w:rsidR="00EF2786" w:rsidRPr="00E7029D">
        <w:rPr>
          <w:rFonts w:ascii="Arial" w:hAnsi="Arial" w:cs="Arial"/>
          <w:sz w:val="22"/>
          <w:szCs w:val="22"/>
        </w:rPr>
        <w:t>zu genießen</w:t>
      </w:r>
      <w:r w:rsidR="004A180C" w:rsidRPr="00E7029D">
        <w:rPr>
          <w:rFonts w:ascii="Arial" w:hAnsi="Arial" w:cs="Arial"/>
          <w:sz w:val="22"/>
          <w:szCs w:val="22"/>
        </w:rPr>
        <w:t>. Mit guten Wanderschuhen, festen Tritt und guter Kondition kann es losgehen</w:t>
      </w:r>
      <w:r w:rsidR="00EF2786" w:rsidRPr="00E7029D">
        <w:rPr>
          <w:rFonts w:ascii="Arial" w:hAnsi="Arial" w:cs="Arial"/>
          <w:sz w:val="22"/>
          <w:szCs w:val="22"/>
        </w:rPr>
        <w:t>.</w:t>
      </w:r>
      <w:r w:rsidR="00E7029D" w:rsidRPr="00E7029D">
        <w:rPr>
          <w:rFonts w:ascii="Arial" w:hAnsi="Arial" w:cs="Arial"/>
          <w:bCs/>
          <w:sz w:val="22"/>
          <w:szCs w:val="22"/>
        </w:rPr>
        <w:t xml:space="preserve"> </w:t>
      </w:r>
      <w:r w:rsidR="00EF2786" w:rsidRPr="00E7029D">
        <w:rPr>
          <w:rFonts w:ascii="Arial" w:hAnsi="Arial" w:cs="Arial"/>
          <w:bCs/>
          <w:sz w:val="22"/>
          <w:szCs w:val="22"/>
        </w:rPr>
        <w:t>Vorerst gelten die gleichen Regelungen für die Einhaltung der Vorsichtsmaßnahmen wie im vergangenen Jahr.</w:t>
      </w:r>
      <w:r w:rsidR="00E7029D" w:rsidRPr="00E7029D">
        <w:rPr>
          <w:rFonts w:ascii="Arial" w:hAnsi="Arial" w:cs="Arial"/>
          <w:bCs/>
          <w:sz w:val="22"/>
          <w:szCs w:val="22"/>
        </w:rPr>
        <w:t xml:space="preserve"> Eine Neuheit: </w:t>
      </w:r>
      <w:r w:rsidR="004A180C" w:rsidRPr="00E7029D">
        <w:rPr>
          <w:rFonts w:ascii="Arial" w:hAnsi="Arial" w:cs="Arial"/>
          <w:bCs/>
          <w:sz w:val="22"/>
          <w:szCs w:val="22"/>
        </w:rPr>
        <w:t xml:space="preserve">In der Sella-Gruppe wird die </w:t>
      </w:r>
      <w:proofErr w:type="spellStart"/>
      <w:r w:rsidR="004A180C" w:rsidRPr="00E7029D">
        <w:rPr>
          <w:rFonts w:ascii="Arial" w:hAnsi="Arial" w:cs="Arial"/>
          <w:bCs/>
          <w:sz w:val="22"/>
          <w:szCs w:val="22"/>
        </w:rPr>
        <w:t>Boè</w:t>
      </w:r>
      <w:proofErr w:type="spellEnd"/>
      <w:r w:rsidR="004A180C" w:rsidRPr="00E7029D">
        <w:rPr>
          <w:rFonts w:ascii="Arial" w:hAnsi="Arial" w:cs="Arial"/>
          <w:bCs/>
          <w:sz w:val="22"/>
          <w:szCs w:val="22"/>
        </w:rPr>
        <w:t>-Hütte nach dreijähriger Arbeit wiedereröffnet. Neue Technologien helfen, die Auswirkungen auf die Umwelt zu reduzieren und wichtige Ressourcen</w:t>
      </w:r>
      <w:r w:rsidR="00E7029D" w:rsidRPr="00E7029D">
        <w:rPr>
          <w:rFonts w:ascii="Arial" w:hAnsi="Arial" w:cs="Arial"/>
          <w:bCs/>
          <w:sz w:val="22"/>
          <w:szCs w:val="22"/>
        </w:rPr>
        <w:t xml:space="preserve">, </w:t>
      </w:r>
      <w:r w:rsidR="004A180C" w:rsidRPr="00E7029D">
        <w:rPr>
          <w:rFonts w:ascii="Arial" w:hAnsi="Arial" w:cs="Arial"/>
          <w:bCs/>
          <w:sz w:val="22"/>
          <w:szCs w:val="22"/>
        </w:rPr>
        <w:t>wie Wasser zu sparen.</w:t>
      </w:r>
    </w:p>
    <w:p w14:paraId="64709C94" w14:textId="336AE545" w:rsidR="004A180C" w:rsidRPr="00E7029D" w:rsidRDefault="004A180C" w:rsidP="00641E74">
      <w:pPr>
        <w:pStyle w:val="KeinLeerraum"/>
        <w:jc w:val="both"/>
        <w:rPr>
          <w:rFonts w:ascii="Arial" w:hAnsi="Arial" w:cs="Arial"/>
          <w:bCs/>
          <w:sz w:val="22"/>
          <w:szCs w:val="22"/>
        </w:rPr>
      </w:pPr>
      <w:r w:rsidRPr="00E7029D">
        <w:rPr>
          <w:rFonts w:ascii="Arial" w:hAnsi="Arial" w:cs="Arial"/>
          <w:bCs/>
          <w:sz w:val="22"/>
          <w:szCs w:val="22"/>
        </w:rPr>
        <w:t xml:space="preserve"> </w:t>
      </w:r>
    </w:p>
    <w:p w14:paraId="1138680C" w14:textId="1F9A405F" w:rsidR="004A180C" w:rsidRPr="00E7029D" w:rsidRDefault="004A180C" w:rsidP="00641E74">
      <w:pPr>
        <w:pStyle w:val="KeinLeerraum"/>
        <w:jc w:val="both"/>
        <w:rPr>
          <w:rFonts w:ascii="Arial" w:hAnsi="Arial" w:cs="Arial"/>
          <w:bCs/>
          <w:sz w:val="22"/>
          <w:szCs w:val="22"/>
        </w:rPr>
      </w:pPr>
      <w:r w:rsidRPr="00E7029D">
        <w:rPr>
          <w:rFonts w:ascii="Arial" w:hAnsi="Arial" w:cs="Arial"/>
          <w:bCs/>
          <w:sz w:val="22"/>
          <w:szCs w:val="22"/>
        </w:rPr>
        <w:t xml:space="preserve">Wandern in den Bergen </w:t>
      </w:r>
      <w:r w:rsidR="00E7029D" w:rsidRPr="00E7029D">
        <w:rPr>
          <w:rFonts w:ascii="Arial" w:hAnsi="Arial" w:cs="Arial"/>
          <w:bCs/>
          <w:sz w:val="22"/>
          <w:szCs w:val="22"/>
        </w:rPr>
        <w:t xml:space="preserve">wird im Trentino zu einem wahren </w:t>
      </w:r>
      <w:r w:rsidRPr="00E7029D">
        <w:rPr>
          <w:rFonts w:ascii="Arial" w:hAnsi="Arial" w:cs="Arial"/>
          <w:bCs/>
          <w:sz w:val="22"/>
          <w:szCs w:val="22"/>
        </w:rPr>
        <w:t>Erlebnis</w:t>
      </w:r>
      <w:r w:rsidR="00E7029D" w:rsidRPr="00E7029D">
        <w:rPr>
          <w:rFonts w:ascii="Arial" w:hAnsi="Arial" w:cs="Arial"/>
          <w:bCs/>
          <w:sz w:val="22"/>
          <w:szCs w:val="22"/>
        </w:rPr>
        <w:t xml:space="preserve">: </w:t>
      </w:r>
      <w:r w:rsidRPr="00E7029D">
        <w:rPr>
          <w:rFonts w:ascii="Arial" w:hAnsi="Arial" w:cs="Arial"/>
          <w:bCs/>
          <w:sz w:val="22"/>
          <w:szCs w:val="22"/>
        </w:rPr>
        <w:t xml:space="preserve">Ab dem Wochenende des 20. Juni </w:t>
      </w:r>
      <w:r w:rsidR="00E7029D" w:rsidRPr="00E7029D">
        <w:rPr>
          <w:rFonts w:ascii="Arial" w:hAnsi="Arial" w:cs="Arial"/>
          <w:bCs/>
          <w:sz w:val="22"/>
          <w:szCs w:val="22"/>
        </w:rPr>
        <w:t xml:space="preserve">sind </w:t>
      </w:r>
      <w:r w:rsidRPr="00E7029D">
        <w:rPr>
          <w:rFonts w:ascii="Arial" w:hAnsi="Arial" w:cs="Arial"/>
          <w:bCs/>
          <w:sz w:val="22"/>
          <w:szCs w:val="22"/>
        </w:rPr>
        <w:t xml:space="preserve">in den Bergen des Trentino und insbesondere in den Dolomiten, die zum UNESCO-Weltnaturerbe gehören, </w:t>
      </w:r>
      <w:r w:rsidR="00E7029D" w:rsidRPr="00E7029D">
        <w:rPr>
          <w:rFonts w:ascii="Arial" w:hAnsi="Arial" w:cs="Arial"/>
          <w:bCs/>
          <w:sz w:val="22"/>
          <w:szCs w:val="22"/>
        </w:rPr>
        <w:t>die</w:t>
      </w:r>
      <w:r w:rsidRPr="00E7029D">
        <w:rPr>
          <w:rFonts w:ascii="Arial" w:hAnsi="Arial" w:cs="Arial"/>
          <w:bCs/>
          <w:sz w:val="22"/>
          <w:szCs w:val="22"/>
        </w:rPr>
        <w:t xml:space="preserve"> über 5800 Kilometern Wanderwege mit der Öffnung der meisten Schutzhütten </w:t>
      </w:r>
      <w:r w:rsidR="00E7029D" w:rsidRPr="00E7029D">
        <w:rPr>
          <w:rFonts w:ascii="Arial" w:hAnsi="Arial" w:cs="Arial"/>
          <w:bCs/>
          <w:sz w:val="22"/>
          <w:szCs w:val="22"/>
        </w:rPr>
        <w:t xml:space="preserve">wieder </w:t>
      </w:r>
      <w:r w:rsidR="00641E74">
        <w:rPr>
          <w:rFonts w:ascii="Arial" w:hAnsi="Arial" w:cs="Arial"/>
          <w:bCs/>
          <w:sz w:val="22"/>
          <w:szCs w:val="22"/>
        </w:rPr>
        <w:t>zu erleben</w:t>
      </w:r>
      <w:r w:rsidRPr="00E7029D">
        <w:rPr>
          <w:rFonts w:ascii="Arial" w:hAnsi="Arial" w:cs="Arial"/>
          <w:bCs/>
          <w:sz w:val="22"/>
          <w:szCs w:val="22"/>
        </w:rPr>
        <w:t xml:space="preserve">. </w:t>
      </w:r>
      <w:r w:rsidR="00E7029D" w:rsidRPr="00E7029D">
        <w:rPr>
          <w:rFonts w:ascii="Arial" w:hAnsi="Arial" w:cs="Arial"/>
          <w:bCs/>
          <w:sz w:val="22"/>
          <w:szCs w:val="22"/>
        </w:rPr>
        <w:t xml:space="preserve">Aktuell </w:t>
      </w:r>
      <w:r w:rsidRPr="00E7029D">
        <w:rPr>
          <w:rFonts w:ascii="Arial" w:hAnsi="Arial" w:cs="Arial"/>
          <w:bCs/>
          <w:sz w:val="22"/>
          <w:szCs w:val="22"/>
        </w:rPr>
        <w:t xml:space="preserve">gelten </w:t>
      </w:r>
      <w:r w:rsidR="00E7029D" w:rsidRPr="00E7029D">
        <w:rPr>
          <w:rFonts w:ascii="Arial" w:hAnsi="Arial" w:cs="Arial"/>
          <w:bCs/>
          <w:sz w:val="22"/>
          <w:szCs w:val="22"/>
        </w:rPr>
        <w:t xml:space="preserve">die </w:t>
      </w:r>
      <w:r w:rsidRPr="00E7029D">
        <w:rPr>
          <w:rFonts w:ascii="Arial" w:hAnsi="Arial" w:cs="Arial"/>
          <w:bCs/>
          <w:sz w:val="22"/>
          <w:szCs w:val="22"/>
        </w:rPr>
        <w:t xml:space="preserve">Vorschriften </w:t>
      </w:r>
      <w:r w:rsidR="00E7029D" w:rsidRPr="00E7029D">
        <w:rPr>
          <w:rFonts w:ascii="Arial" w:hAnsi="Arial" w:cs="Arial"/>
          <w:bCs/>
          <w:sz w:val="22"/>
          <w:szCs w:val="22"/>
        </w:rPr>
        <w:t xml:space="preserve">zur Abstandseinhaltung und Sicherheit in den </w:t>
      </w:r>
      <w:proofErr w:type="spellStart"/>
      <w:r w:rsidR="00E7029D" w:rsidRPr="00E7029D">
        <w:rPr>
          <w:rFonts w:ascii="Arial" w:hAnsi="Arial" w:cs="Arial"/>
          <w:bCs/>
          <w:sz w:val="22"/>
          <w:szCs w:val="22"/>
        </w:rPr>
        <w:t>Gemeinschafts</w:t>
      </w:r>
      <w:r w:rsidR="00E7029D">
        <w:rPr>
          <w:rFonts w:ascii="Arial" w:hAnsi="Arial" w:cs="Arial"/>
          <w:bCs/>
          <w:sz w:val="22"/>
          <w:szCs w:val="22"/>
        </w:rPr>
        <w:t>berreichen</w:t>
      </w:r>
      <w:proofErr w:type="spellEnd"/>
      <w:r w:rsidR="00E7029D" w:rsidRPr="00E7029D">
        <w:rPr>
          <w:rFonts w:ascii="Arial" w:hAnsi="Arial" w:cs="Arial"/>
          <w:bCs/>
          <w:sz w:val="22"/>
          <w:szCs w:val="22"/>
        </w:rPr>
        <w:t xml:space="preserve"> der Schutzhütten, beispielsweise bei der</w:t>
      </w:r>
      <w:r w:rsidRPr="00E7029D">
        <w:rPr>
          <w:rFonts w:ascii="Arial" w:hAnsi="Arial" w:cs="Arial"/>
          <w:bCs/>
          <w:sz w:val="22"/>
          <w:szCs w:val="22"/>
        </w:rPr>
        <w:t xml:space="preserve"> Reservierung für die Übernachtung</w:t>
      </w:r>
      <w:r w:rsidR="009333E6">
        <w:rPr>
          <w:rFonts w:ascii="Arial" w:hAnsi="Arial" w:cs="Arial"/>
          <w:bCs/>
          <w:sz w:val="22"/>
          <w:szCs w:val="22"/>
        </w:rPr>
        <w:t xml:space="preserve"> und </w:t>
      </w:r>
      <w:r w:rsidRPr="00E7029D">
        <w:rPr>
          <w:rFonts w:ascii="Arial" w:hAnsi="Arial" w:cs="Arial"/>
          <w:bCs/>
          <w:sz w:val="22"/>
          <w:szCs w:val="22"/>
        </w:rPr>
        <w:t>für das Mittagessen</w:t>
      </w:r>
      <w:r w:rsidR="00E7029D" w:rsidRPr="00E7029D">
        <w:rPr>
          <w:rFonts w:ascii="Arial" w:hAnsi="Arial" w:cs="Arial"/>
          <w:bCs/>
          <w:sz w:val="22"/>
          <w:szCs w:val="22"/>
        </w:rPr>
        <w:t xml:space="preserve">. Die Maskenpflicht bleibt ebenfalls bestehen. </w:t>
      </w:r>
    </w:p>
    <w:p w14:paraId="0B74585E" w14:textId="77777777" w:rsidR="00E7029D" w:rsidRPr="00E7029D" w:rsidRDefault="00E7029D" w:rsidP="00641E74">
      <w:pPr>
        <w:pStyle w:val="KeinLeerraum"/>
        <w:jc w:val="both"/>
        <w:rPr>
          <w:rFonts w:ascii="Arial" w:hAnsi="Arial" w:cs="Arial"/>
          <w:bCs/>
          <w:sz w:val="22"/>
          <w:szCs w:val="22"/>
        </w:rPr>
      </w:pPr>
    </w:p>
    <w:p w14:paraId="3EDF3B3C" w14:textId="77777777" w:rsidR="00641E74" w:rsidRPr="00C770FA" w:rsidRDefault="00641E74" w:rsidP="00641E74">
      <w:pPr>
        <w:spacing w:line="200" w:lineRule="atLeast"/>
        <w:jc w:val="both"/>
        <w:rPr>
          <w:rFonts w:cs="Arial"/>
          <w:b/>
          <w:bCs/>
          <w:sz w:val="22"/>
          <w:szCs w:val="22"/>
        </w:rPr>
      </w:pPr>
      <w:r w:rsidRPr="00C770FA">
        <w:rPr>
          <w:rFonts w:cs="Arial"/>
          <w:b/>
          <w:bCs/>
          <w:sz w:val="22"/>
          <w:szCs w:val="22"/>
        </w:rPr>
        <w:t xml:space="preserve">Die Umgestaltung der Schutzhütten am </w:t>
      </w:r>
      <w:proofErr w:type="spellStart"/>
      <w:r w:rsidRPr="00C770FA">
        <w:rPr>
          <w:rFonts w:cs="Arial"/>
          <w:b/>
          <w:bCs/>
          <w:sz w:val="22"/>
          <w:szCs w:val="22"/>
        </w:rPr>
        <w:t>Tonalepass</w:t>
      </w:r>
      <w:proofErr w:type="spellEnd"/>
      <w:r w:rsidRPr="00C770FA">
        <w:rPr>
          <w:rFonts w:cs="Arial"/>
          <w:b/>
          <w:bCs/>
          <w:sz w:val="22"/>
          <w:szCs w:val="22"/>
        </w:rPr>
        <w:t xml:space="preserve"> </w:t>
      </w:r>
    </w:p>
    <w:p w14:paraId="14F04777" w14:textId="77777777" w:rsidR="00641E74" w:rsidRDefault="00641E74" w:rsidP="00641E74">
      <w:pPr>
        <w:spacing w:line="200" w:lineRule="atLeast"/>
        <w:jc w:val="both"/>
        <w:rPr>
          <w:rFonts w:cs="Arial"/>
          <w:b/>
          <w:bCs/>
          <w:sz w:val="22"/>
          <w:szCs w:val="22"/>
        </w:rPr>
      </w:pPr>
      <w:r w:rsidRPr="00C770FA">
        <w:rPr>
          <w:rFonts w:cs="Arial"/>
          <w:sz w:val="22"/>
          <w:szCs w:val="22"/>
        </w:rPr>
        <w:t xml:space="preserve">Ein weiteres Projekt im Rahmen der Nachhaltigkeit wurde vom Fremdenverkehrsamt APT Val di Sole und des Konsortiums </w:t>
      </w:r>
      <w:proofErr w:type="spellStart"/>
      <w:r w:rsidRPr="00C770FA">
        <w:rPr>
          <w:rFonts w:cs="Arial"/>
          <w:sz w:val="22"/>
          <w:szCs w:val="22"/>
        </w:rPr>
        <w:t>Pontedilegno</w:t>
      </w:r>
      <w:proofErr w:type="spellEnd"/>
      <w:r w:rsidRPr="00C770FA">
        <w:rPr>
          <w:rFonts w:cs="Arial"/>
          <w:sz w:val="22"/>
          <w:szCs w:val="22"/>
        </w:rPr>
        <w:t xml:space="preserve">-Tonale in Zusammenarbeit mit den Hüttenwirten und der Hotelfachschule </w:t>
      </w:r>
      <w:proofErr w:type="spellStart"/>
      <w:r w:rsidRPr="00C770FA">
        <w:rPr>
          <w:rFonts w:cs="Arial"/>
          <w:sz w:val="22"/>
          <w:szCs w:val="22"/>
        </w:rPr>
        <w:t>Ossana</w:t>
      </w:r>
      <w:proofErr w:type="spellEnd"/>
      <w:r w:rsidRPr="00C770FA">
        <w:rPr>
          <w:rFonts w:cs="Arial"/>
          <w:sz w:val="22"/>
          <w:szCs w:val="22"/>
        </w:rPr>
        <w:t xml:space="preserve"> ins Leben gerufen. Die vier meistbesuchten Schutzhütten am </w:t>
      </w:r>
      <w:proofErr w:type="spellStart"/>
      <w:r w:rsidRPr="00C770FA">
        <w:rPr>
          <w:rFonts w:cs="Arial"/>
          <w:sz w:val="22"/>
          <w:szCs w:val="22"/>
        </w:rPr>
        <w:t>Tonalepass</w:t>
      </w:r>
      <w:proofErr w:type="spellEnd"/>
      <w:r w:rsidRPr="00C770FA">
        <w:rPr>
          <w:rFonts w:cs="Arial"/>
          <w:sz w:val="22"/>
          <w:szCs w:val="22"/>
        </w:rPr>
        <w:t xml:space="preserve"> und am </w:t>
      </w:r>
      <w:proofErr w:type="spellStart"/>
      <w:r w:rsidRPr="00C770FA">
        <w:rPr>
          <w:rFonts w:cs="Arial"/>
          <w:sz w:val="22"/>
          <w:szCs w:val="22"/>
        </w:rPr>
        <w:t>Presena</w:t>
      </w:r>
      <w:proofErr w:type="spellEnd"/>
      <w:r w:rsidRPr="00C770FA">
        <w:rPr>
          <w:rFonts w:cs="Arial"/>
          <w:sz w:val="22"/>
          <w:szCs w:val="22"/>
        </w:rPr>
        <w:t xml:space="preserve"> Gletscher - </w:t>
      </w:r>
      <w:proofErr w:type="spellStart"/>
      <w:r w:rsidRPr="00641E74">
        <w:rPr>
          <w:rFonts w:cs="Arial"/>
          <w:sz w:val="22"/>
          <w:szCs w:val="22"/>
        </w:rPr>
        <w:t>Capanna</w:t>
      </w:r>
      <w:proofErr w:type="spellEnd"/>
      <w:r w:rsidRPr="00641E74">
        <w:rPr>
          <w:rFonts w:cs="Arial"/>
          <w:sz w:val="22"/>
          <w:szCs w:val="22"/>
        </w:rPr>
        <w:t xml:space="preserve"> </w:t>
      </w:r>
      <w:proofErr w:type="spellStart"/>
      <w:r w:rsidRPr="00641E74">
        <w:rPr>
          <w:rFonts w:cs="Arial"/>
          <w:sz w:val="22"/>
          <w:szCs w:val="22"/>
        </w:rPr>
        <w:t>Presena</w:t>
      </w:r>
      <w:proofErr w:type="spellEnd"/>
      <w:r w:rsidRPr="00641E74">
        <w:rPr>
          <w:rFonts w:cs="Arial"/>
          <w:sz w:val="22"/>
          <w:szCs w:val="22"/>
        </w:rPr>
        <w:t xml:space="preserve">, Panorama 3000 Glacier, Passo Paradiso und </w:t>
      </w:r>
      <w:proofErr w:type="spellStart"/>
      <w:r w:rsidRPr="00641E74">
        <w:rPr>
          <w:rFonts w:cs="Arial"/>
          <w:sz w:val="22"/>
          <w:szCs w:val="22"/>
        </w:rPr>
        <w:t>Malga</w:t>
      </w:r>
      <w:proofErr w:type="spellEnd"/>
      <w:r w:rsidRPr="00641E74">
        <w:rPr>
          <w:rFonts w:cs="Arial"/>
          <w:sz w:val="22"/>
          <w:szCs w:val="22"/>
        </w:rPr>
        <w:t xml:space="preserve"> </w:t>
      </w:r>
      <w:proofErr w:type="spellStart"/>
      <w:r w:rsidRPr="00641E74">
        <w:rPr>
          <w:rFonts w:cs="Arial"/>
          <w:sz w:val="22"/>
          <w:szCs w:val="22"/>
        </w:rPr>
        <w:t>Valbiolo</w:t>
      </w:r>
      <w:proofErr w:type="spellEnd"/>
      <w:r w:rsidRPr="00C770FA">
        <w:rPr>
          <w:rFonts w:cs="Arial"/>
          <w:sz w:val="22"/>
          <w:szCs w:val="22"/>
        </w:rPr>
        <w:t xml:space="preserve"> - sollen im Rahmen dieses Projekts innerhalb der nächsten zwei Jahre renoviert werden. Das Projekt zielt darauf ab, die Umweltauswirkungen von Schutzhütten am </w:t>
      </w:r>
      <w:proofErr w:type="spellStart"/>
      <w:r w:rsidRPr="00C770FA">
        <w:rPr>
          <w:rFonts w:cs="Arial"/>
          <w:sz w:val="22"/>
          <w:szCs w:val="22"/>
        </w:rPr>
        <w:t>Tonalepass</w:t>
      </w:r>
      <w:proofErr w:type="spellEnd"/>
      <w:r w:rsidRPr="00C770FA">
        <w:rPr>
          <w:rFonts w:cs="Arial"/>
          <w:sz w:val="22"/>
          <w:szCs w:val="22"/>
        </w:rPr>
        <w:t xml:space="preserve"> zu reduzieren und das Umweltbewusstsein zu stärken. Die Prioritäten der Renovierung sind die Verbesserung von </w:t>
      </w:r>
      <w:r w:rsidRPr="00641E74">
        <w:rPr>
          <w:rFonts w:cs="Arial"/>
          <w:sz w:val="22"/>
          <w:szCs w:val="22"/>
        </w:rPr>
        <w:t>Energie, Verpackungsmitteln und Speisekarten.</w:t>
      </w:r>
    </w:p>
    <w:p w14:paraId="60F24B76" w14:textId="77777777" w:rsidR="00641E74" w:rsidRPr="00C770FA" w:rsidRDefault="00641E74" w:rsidP="00641E74">
      <w:pPr>
        <w:spacing w:line="200" w:lineRule="atLeast"/>
        <w:jc w:val="both"/>
        <w:rPr>
          <w:rFonts w:cs="Arial"/>
          <w:b/>
          <w:bCs/>
          <w:sz w:val="22"/>
          <w:szCs w:val="22"/>
        </w:rPr>
      </w:pPr>
    </w:p>
    <w:p w14:paraId="4A45E6A7" w14:textId="77777777" w:rsidR="00641E74" w:rsidRPr="00C770FA" w:rsidRDefault="00641E74" w:rsidP="00641E74">
      <w:pPr>
        <w:spacing w:line="200" w:lineRule="atLeast"/>
        <w:jc w:val="both"/>
        <w:rPr>
          <w:rFonts w:cs="Arial"/>
          <w:b/>
          <w:bCs/>
          <w:sz w:val="22"/>
          <w:szCs w:val="22"/>
        </w:rPr>
      </w:pPr>
      <w:r w:rsidRPr="00C770FA">
        <w:rPr>
          <w:rFonts w:cs="Arial"/>
          <w:sz w:val="22"/>
          <w:szCs w:val="22"/>
        </w:rPr>
        <w:t xml:space="preserve">Die Schutzhütten werden Vereinbarungen mit Stromanbietern unterzeichnen, um sicherzustellen, dass ihre Versorgung ausschließlich aus erneuerbaren und lokalen Quellen gewährleistet ist. </w:t>
      </w:r>
    </w:p>
    <w:p w14:paraId="3AD956AF" w14:textId="1AEBE1E6" w:rsidR="00641E74" w:rsidRPr="009333E6" w:rsidRDefault="00641E74" w:rsidP="009333E6">
      <w:pPr>
        <w:spacing w:line="200" w:lineRule="atLeast"/>
        <w:jc w:val="both"/>
        <w:rPr>
          <w:rFonts w:cs="Arial"/>
          <w:sz w:val="22"/>
          <w:szCs w:val="22"/>
        </w:rPr>
      </w:pPr>
      <w:r w:rsidRPr="00C770FA">
        <w:rPr>
          <w:rFonts w:cs="Arial"/>
          <w:sz w:val="22"/>
          <w:szCs w:val="22"/>
        </w:rPr>
        <w:lastRenderedPageBreak/>
        <w:t xml:space="preserve">Es sollen mit dem </w:t>
      </w:r>
      <w:proofErr w:type="spellStart"/>
      <w:r w:rsidRPr="00C770FA">
        <w:rPr>
          <w:rFonts w:cs="Arial"/>
          <w:sz w:val="22"/>
          <w:szCs w:val="22"/>
        </w:rPr>
        <w:t>Ecolabel</w:t>
      </w:r>
      <w:proofErr w:type="spellEnd"/>
      <w:r w:rsidRPr="00C770FA">
        <w:rPr>
          <w:rFonts w:cs="Arial"/>
          <w:sz w:val="22"/>
          <w:szCs w:val="22"/>
        </w:rPr>
        <w:t xml:space="preserve"> zertifizierte Produkte ausgewählt werden, die hohe Standards und reduzierte Umweltauswirkungen während ihres gesamten Lebenszyklus gewährleisten - mit der Bestrebung, die Verwendung von Plastik gänzlich zu vermeiden. Die nachhaltigen Speisekarten sollen sowohl für den Sommer als auch für den Winter zum ersten Mal weltweit nach dem ISO 17033 Standard für ethische Ansprüche zertifiziert werden. Sie enthalten Gerichte mit geringen Umweltauswirkungen, die aus regionalen und vorzugsweise biologischen Zutaten zubereitet werden. </w:t>
      </w:r>
      <w:r w:rsidR="009333E6">
        <w:rPr>
          <w:rFonts w:cs="Arial"/>
          <w:sz w:val="22"/>
          <w:szCs w:val="22"/>
        </w:rPr>
        <w:br/>
      </w:r>
    </w:p>
    <w:p w14:paraId="68BC383B" w14:textId="77777777" w:rsidR="00E819F4" w:rsidRPr="00E819F4" w:rsidRDefault="00E819F4" w:rsidP="00E819F4">
      <w:pPr>
        <w:jc w:val="both"/>
        <w:rPr>
          <w:rFonts w:cs="Arial"/>
          <w:b/>
          <w:sz w:val="22"/>
          <w:szCs w:val="22"/>
        </w:rPr>
      </w:pPr>
      <w:r w:rsidRPr="00E819F4">
        <w:rPr>
          <w:rFonts w:cs="Arial"/>
          <w:b/>
          <w:sz w:val="22"/>
          <w:szCs w:val="22"/>
        </w:rPr>
        <w:t>Leicht, mittel, schwer: Welche Tour darf’s sein?</w:t>
      </w:r>
    </w:p>
    <w:p w14:paraId="17C62453" w14:textId="77777777" w:rsidR="00E819F4" w:rsidRPr="00E819F4" w:rsidRDefault="00E819F4" w:rsidP="00E819F4">
      <w:pPr>
        <w:jc w:val="both"/>
        <w:rPr>
          <w:rFonts w:cs="Arial"/>
          <w:sz w:val="22"/>
          <w:szCs w:val="22"/>
        </w:rPr>
      </w:pPr>
      <w:r w:rsidRPr="00E819F4">
        <w:rPr>
          <w:rFonts w:cs="Arial"/>
          <w:sz w:val="22"/>
          <w:szCs w:val="22"/>
        </w:rPr>
        <w:t xml:space="preserve">Wandern und Genießen: Dies könnte das Motto des </w:t>
      </w:r>
      <w:proofErr w:type="spellStart"/>
      <w:r w:rsidRPr="00E819F4">
        <w:rPr>
          <w:rFonts w:cs="Arial"/>
          <w:sz w:val="22"/>
          <w:szCs w:val="22"/>
        </w:rPr>
        <w:t>Palaronda</w:t>
      </w:r>
      <w:proofErr w:type="spellEnd"/>
      <w:r w:rsidRPr="00E819F4">
        <w:rPr>
          <w:rFonts w:cs="Arial"/>
          <w:sz w:val="22"/>
          <w:szCs w:val="22"/>
        </w:rPr>
        <w:t xml:space="preserve"> Soft Trek sein. Die vier Tagesetappen quer durch die komplette Pala-Gruppe sind angenehm kurz gestaltet. So bleibt genug Zeit, um die Landschaftswelt im Herzen der Dolomiten in vollen Zügen zu genießen. Übernachtet wird in typischen Berghütten, beispielsweise im </w:t>
      </w:r>
      <w:proofErr w:type="spellStart"/>
      <w:r w:rsidRPr="00E819F4">
        <w:rPr>
          <w:rFonts w:cs="Arial"/>
          <w:sz w:val="22"/>
          <w:szCs w:val="22"/>
        </w:rPr>
        <w:t>Rifugio</w:t>
      </w:r>
      <w:proofErr w:type="spellEnd"/>
      <w:r w:rsidRPr="00E819F4">
        <w:rPr>
          <w:rFonts w:cs="Arial"/>
          <w:sz w:val="22"/>
          <w:szCs w:val="22"/>
        </w:rPr>
        <w:t xml:space="preserve"> Rosetta oder </w:t>
      </w:r>
      <w:proofErr w:type="spellStart"/>
      <w:r w:rsidRPr="00E819F4">
        <w:rPr>
          <w:rFonts w:cs="Arial"/>
          <w:sz w:val="22"/>
          <w:szCs w:val="22"/>
        </w:rPr>
        <w:t>Pradidali</w:t>
      </w:r>
      <w:proofErr w:type="spellEnd"/>
      <w:r w:rsidRPr="00E819F4">
        <w:rPr>
          <w:rFonts w:cs="Arial"/>
          <w:sz w:val="22"/>
          <w:szCs w:val="22"/>
        </w:rPr>
        <w:t xml:space="preserve">, wo herzliche Hüttenwirte ihre Gäste mit regionalen Spezialitäten verwöhnen. </w:t>
      </w:r>
    </w:p>
    <w:p w14:paraId="0E636DC8" w14:textId="77777777" w:rsidR="00E819F4" w:rsidRDefault="00E819F4" w:rsidP="00E819F4">
      <w:pPr>
        <w:spacing w:line="200" w:lineRule="atLeast"/>
        <w:jc w:val="both"/>
        <w:rPr>
          <w:rFonts w:cs="Arial"/>
          <w:sz w:val="22"/>
          <w:szCs w:val="22"/>
        </w:rPr>
      </w:pPr>
    </w:p>
    <w:p w14:paraId="7FAFD55C" w14:textId="4C547FBE" w:rsidR="00E819F4" w:rsidRPr="00E819F4" w:rsidRDefault="00E819F4" w:rsidP="00E819F4">
      <w:pPr>
        <w:spacing w:line="200" w:lineRule="atLeast"/>
        <w:jc w:val="both"/>
        <w:rPr>
          <w:rFonts w:cs="Arial"/>
          <w:sz w:val="22"/>
          <w:szCs w:val="22"/>
        </w:rPr>
      </w:pPr>
      <w:r w:rsidRPr="00E819F4">
        <w:rPr>
          <w:rFonts w:cs="Arial"/>
          <w:sz w:val="22"/>
          <w:szCs w:val="22"/>
        </w:rPr>
        <w:t xml:space="preserve">Anspruchsvoll, dafür mit umwerfenden Panoramen auf die </w:t>
      </w:r>
      <w:proofErr w:type="spellStart"/>
      <w:r w:rsidRPr="00E819F4">
        <w:rPr>
          <w:rFonts w:cs="Arial"/>
          <w:sz w:val="22"/>
          <w:szCs w:val="22"/>
        </w:rPr>
        <w:t>Brenta</w:t>
      </w:r>
      <w:proofErr w:type="spellEnd"/>
      <w:r w:rsidRPr="00E819F4">
        <w:rPr>
          <w:rFonts w:cs="Arial"/>
          <w:sz w:val="22"/>
          <w:szCs w:val="22"/>
        </w:rPr>
        <w:t xml:space="preserve">-Gipfel gespickt, ist der </w:t>
      </w:r>
      <w:proofErr w:type="spellStart"/>
      <w:r w:rsidRPr="00E819F4">
        <w:rPr>
          <w:rFonts w:cs="Arial"/>
          <w:sz w:val="22"/>
          <w:szCs w:val="22"/>
        </w:rPr>
        <w:t>Sentiero</w:t>
      </w:r>
      <w:proofErr w:type="spellEnd"/>
      <w:r w:rsidRPr="00E819F4">
        <w:rPr>
          <w:rFonts w:cs="Arial"/>
          <w:sz w:val="22"/>
          <w:szCs w:val="22"/>
        </w:rPr>
        <w:t xml:space="preserve"> </w:t>
      </w:r>
      <w:proofErr w:type="spellStart"/>
      <w:r w:rsidRPr="00E819F4">
        <w:rPr>
          <w:rFonts w:cs="Arial"/>
          <w:sz w:val="22"/>
          <w:szCs w:val="22"/>
        </w:rPr>
        <w:t>Orsi</w:t>
      </w:r>
      <w:proofErr w:type="spellEnd"/>
      <w:r w:rsidRPr="00E819F4">
        <w:rPr>
          <w:rFonts w:cs="Arial"/>
          <w:sz w:val="22"/>
          <w:szCs w:val="22"/>
        </w:rPr>
        <w:t xml:space="preserve">. Er führt in drei Tagesetappen vom </w:t>
      </w:r>
      <w:proofErr w:type="spellStart"/>
      <w:r w:rsidRPr="00E819F4">
        <w:rPr>
          <w:rFonts w:cs="Arial"/>
          <w:sz w:val="22"/>
          <w:szCs w:val="22"/>
        </w:rPr>
        <w:t>Rifugio</w:t>
      </w:r>
      <w:proofErr w:type="spellEnd"/>
      <w:r w:rsidRPr="00E819F4">
        <w:rPr>
          <w:rFonts w:cs="Arial"/>
          <w:sz w:val="22"/>
          <w:szCs w:val="22"/>
        </w:rPr>
        <w:t xml:space="preserve"> </w:t>
      </w:r>
      <w:proofErr w:type="spellStart"/>
      <w:r w:rsidRPr="00E819F4">
        <w:rPr>
          <w:rFonts w:cs="Arial"/>
          <w:sz w:val="22"/>
          <w:szCs w:val="22"/>
        </w:rPr>
        <w:t>Tuckett</w:t>
      </w:r>
      <w:proofErr w:type="spellEnd"/>
      <w:r w:rsidRPr="00E819F4">
        <w:rPr>
          <w:rFonts w:cs="Arial"/>
          <w:sz w:val="22"/>
          <w:szCs w:val="22"/>
        </w:rPr>
        <w:t xml:space="preserve"> zum </w:t>
      </w:r>
      <w:proofErr w:type="spellStart"/>
      <w:r w:rsidRPr="00E819F4">
        <w:rPr>
          <w:rFonts w:cs="Arial"/>
          <w:sz w:val="22"/>
          <w:szCs w:val="22"/>
        </w:rPr>
        <w:t>Rifugio</w:t>
      </w:r>
      <w:proofErr w:type="spellEnd"/>
      <w:r w:rsidRPr="00E819F4">
        <w:rPr>
          <w:rFonts w:cs="Arial"/>
          <w:sz w:val="22"/>
          <w:szCs w:val="22"/>
        </w:rPr>
        <w:t xml:space="preserve"> </w:t>
      </w:r>
      <w:proofErr w:type="spellStart"/>
      <w:r w:rsidRPr="00E819F4">
        <w:rPr>
          <w:rFonts w:cs="Arial"/>
          <w:sz w:val="22"/>
          <w:szCs w:val="22"/>
        </w:rPr>
        <w:t>Pedrotti</w:t>
      </w:r>
      <w:proofErr w:type="spellEnd"/>
      <w:r w:rsidRPr="00E819F4">
        <w:rPr>
          <w:rFonts w:cs="Arial"/>
          <w:sz w:val="22"/>
          <w:szCs w:val="22"/>
        </w:rPr>
        <w:t xml:space="preserve">. Der Weg verläuft über lockeres Terrain und schmalen Felsvorsprüngen an der Ostwand am Fuße der Klippen des zentralen Teils der </w:t>
      </w:r>
      <w:proofErr w:type="spellStart"/>
      <w:r w:rsidRPr="00E819F4">
        <w:rPr>
          <w:rFonts w:cs="Arial"/>
          <w:sz w:val="22"/>
          <w:szCs w:val="22"/>
        </w:rPr>
        <w:t>Brentagruppe</w:t>
      </w:r>
      <w:proofErr w:type="spellEnd"/>
      <w:r w:rsidR="009333E6">
        <w:rPr>
          <w:rFonts w:cs="Arial"/>
          <w:sz w:val="22"/>
          <w:szCs w:val="22"/>
        </w:rPr>
        <w:t>.</w:t>
      </w:r>
    </w:p>
    <w:p w14:paraId="70E4693C" w14:textId="09D3C0DA" w:rsidR="00E819F4" w:rsidRDefault="00E819F4" w:rsidP="004A180C">
      <w:pPr>
        <w:pStyle w:val="KeinLeerraum"/>
        <w:spacing w:line="360" w:lineRule="auto"/>
        <w:jc w:val="both"/>
        <w:rPr>
          <w:rFonts w:ascii="Arial" w:hAnsi="Arial" w:cs="Arial"/>
          <w:bCs/>
          <w:sz w:val="22"/>
          <w:szCs w:val="22"/>
        </w:rPr>
      </w:pPr>
    </w:p>
    <w:p w14:paraId="02CE1BB4" w14:textId="77777777" w:rsidR="00E819F4" w:rsidRPr="0068013F" w:rsidRDefault="00E819F4" w:rsidP="00E819F4">
      <w:pPr>
        <w:jc w:val="both"/>
        <w:rPr>
          <w:rFonts w:cs="Arial"/>
          <w:sz w:val="22"/>
          <w:szCs w:val="22"/>
        </w:rPr>
      </w:pPr>
      <w:r w:rsidRPr="0068013F">
        <w:rPr>
          <w:rFonts w:cs="Arial"/>
          <w:sz w:val="22"/>
          <w:szCs w:val="22"/>
        </w:rPr>
        <w:t>Hier finden Sie eine Übersicht der Sicherheitsvorkehrungen sowie Antworten zu den wichtigsten Fragen für eine Reise ins Trentino:</w:t>
      </w:r>
      <w:r w:rsidRPr="0068013F">
        <w:rPr>
          <w:sz w:val="22"/>
          <w:szCs w:val="22"/>
        </w:rPr>
        <w:t xml:space="preserve"> </w:t>
      </w:r>
      <w:hyperlink r:id="rId13" w:history="1">
        <w:r w:rsidRPr="0068013F">
          <w:rPr>
            <w:rStyle w:val="Hyperlink"/>
            <w:rFonts w:cs="Arial"/>
            <w:sz w:val="22"/>
            <w:szCs w:val="22"/>
          </w:rPr>
          <w:t>https://bit.ly/3bFyR16</w:t>
        </w:r>
      </w:hyperlink>
    </w:p>
    <w:p w14:paraId="4E0BDA90" w14:textId="77777777" w:rsidR="00E819F4" w:rsidRDefault="00E819F4" w:rsidP="00E819F4">
      <w:pPr>
        <w:jc w:val="both"/>
        <w:rPr>
          <w:rFonts w:cs="Arial"/>
        </w:rPr>
      </w:pPr>
    </w:p>
    <w:p w14:paraId="37CCB3DC" w14:textId="6093F7EF" w:rsidR="00E819F4" w:rsidRPr="00E819F4" w:rsidRDefault="00E819F4" w:rsidP="00E819F4">
      <w:pPr>
        <w:jc w:val="both"/>
        <w:rPr>
          <w:rFonts w:cs="Arial"/>
          <w:bCs/>
          <w:sz w:val="22"/>
          <w:szCs w:val="22"/>
          <w:lang w:eastAsia="de-DE"/>
        </w:rPr>
      </w:pPr>
      <w:r w:rsidRPr="00E819F4">
        <w:rPr>
          <w:rFonts w:cs="Arial"/>
          <w:bCs/>
          <w:sz w:val="22"/>
          <w:szCs w:val="22"/>
          <w:lang w:eastAsia="de-DE"/>
        </w:rPr>
        <w:t xml:space="preserve">Passendes Bildmaterial gibt es unter: </w:t>
      </w:r>
      <w:hyperlink r:id="rId14" w:history="1">
        <w:r w:rsidR="002E03FE" w:rsidRPr="00A25F9B">
          <w:rPr>
            <w:rStyle w:val="Hyperlink"/>
            <w:rFonts w:cs="Arial"/>
            <w:bCs/>
            <w:sz w:val="22"/>
            <w:szCs w:val="22"/>
            <w:lang w:eastAsia="de-DE"/>
          </w:rPr>
          <w:t>https://bit.ly/3xpreEh</w:t>
        </w:r>
      </w:hyperlink>
      <w:r w:rsidR="002E03FE">
        <w:rPr>
          <w:rFonts w:cs="Arial"/>
          <w:bCs/>
          <w:sz w:val="22"/>
          <w:szCs w:val="22"/>
          <w:lang w:eastAsia="de-DE"/>
        </w:rPr>
        <w:t xml:space="preserve"> </w:t>
      </w:r>
    </w:p>
    <w:p w14:paraId="25A47627" w14:textId="28E51730" w:rsidR="00E819F4" w:rsidRDefault="00E819F4" w:rsidP="004A180C">
      <w:pPr>
        <w:pStyle w:val="KeinLeerraum"/>
        <w:spacing w:line="360" w:lineRule="auto"/>
        <w:jc w:val="both"/>
        <w:rPr>
          <w:rFonts w:ascii="Arial" w:hAnsi="Arial" w:cs="Arial"/>
          <w:bCs/>
          <w:sz w:val="22"/>
          <w:szCs w:val="22"/>
        </w:rPr>
      </w:pPr>
    </w:p>
    <w:p w14:paraId="4FD05B00" w14:textId="77777777" w:rsidR="009333E6" w:rsidRPr="00960BAB" w:rsidRDefault="009333E6" w:rsidP="009333E6">
      <w:pPr>
        <w:jc w:val="both"/>
        <w:rPr>
          <w:rFonts w:cs="Arial"/>
          <w:b/>
          <w:sz w:val="20"/>
          <w:szCs w:val="24"/>
          <w:lang w:eastAsia="de-DE"/>
        </w:rPr>
      </w:pPr>
      <w:r w:rsidRPr="00960BAB">
        <w:rPr>
          <w:rFonts w:cs="Arial"/>
          <w:b/>
          <w:sz w:val="20"/>
          <w:szCs w:val="24"/>
          <w:lang w:eastAsia="de-DE"/>
        </w:rPr>
        <w:t>Weitere Presseinformationen:</w:t>
      </w:r>
    </w:p>
    <w:p w14:paraId="073FFD86" w14:textId="77777777" w:rsidR="009333E6" w:rsidRDefault="009333E6" w:rsidP="009333E6">
      <w:pPr>
        <w:jc w:val="both"/>
        <w:rPr>
          <w:rFonts w:cs="Arial"/>
        </w:rPr>
      </w:pPr>
      <w:r w:rsidRPr="00960BAB">
        <w:rPr>
          <w:rFonts w:cs="Arial"/>
          <w:sz w:val="20"/>
          <w:szCs w:val="24"/>
          <w:lang w:eastAsia="de-DE"/>
        </w:rPr>
        <w:t>Weitere Pressemitteilungen gibt es auf</w:t>
      </w:r>
      <w:r>
        <w:rPr>
          <w:rFonts w:cs="Arial"/>
          <w:sz w:val="20"/>
          <w:szCs w:val="24"/>
          <w:lang w:eastAsia="de-DE"/>
        </w:rPr>
        <w:t xml:space="preserve"> unserer </w:t>
      </w:r>
      <w:hyperlink r:id="rId15" w:history="1">
        <w:r w:rsidRPr="00E819F4">
          <w:rPr>
            <w:rStyle w:val="Hyperlink"/>
            <w:rFonts w:cs="Arial"/>
            <w:sz w:val="20"/>
            <w:szCs w:val="24"/>
            <w:lang w:eastAsia="de-DE"/>
          </w:rPr>
          <w:t>Presse-Lounge</w:t>
        </w:r>
      </w:hyperlink>
      <w:r>
        <w:rPr>
          <w:rFonts w:cs="Arial"/>
          <w:sz w:val="20"/>
          <w:szCs w:val="24"/>
          <w:lang w:eastAsia="de-DE"/>
        </w:rPr>
        <w:t xml:space="preserve">. </w:t>
      </w:r>
      <w:r w:rsidRPr="00960BAB">
        <w:rPr>
          <w:rFonts w:cs="Arial"/>
          <w:color w:val="1F497D"/>
          <w:sz w:val="20"/>
          <w:szCs w:val="24"/>
          <w:lang w:eastAsia="de-DE"/>
        </w:rPr>
        <w:t xml:space="preserve"> </w:t>
      </w:r>
    </w:p>
    <w:p w14:paraId="73D037C3" w14:textId="77777777" w:rsidR="009333E6" w:rsidRPr="00E7029D" w:rsidRDefault="009333E6" w:rsidP="004A180C">
      <w:pPr>
        <w:pStyle w:val="KeinLeerraum"/>
        <w:spacing w:line="360" w:lineRule="auto"/>
        <w:jc w:val="both"/>
        <w:rPr>
          <w:rFonts w:ascii="Arial" w:hAnsi="Arial" w:cs="Arial"/>
          <w:bCs/>
          <w:sz w:val="22"/>
          <w:szCs w:val="22"/>
        </w:rPr>
      </w:pPr>
    </w:p>
    <w:p w14:paraId="422ADFBD" w14:textId="77777777" w:rsidR="00E819F4" w:rsidRPr="00960BAB" w:rsidRDefault="00E819F4" w:rsidP="0050543D">
      <w:pPr>
        <w:jc w:val="both"/>
        <w:rPr>
          <w:rFonts w:cs="Arial"/>
          <w:b/>
          <w:sz w:val="20"/>
          <w:szCs w:val="24"/>
          <w:lang w:eastAsia="de-DE"/>
        </w:rPr>
      </w:pPr>
    </w:p>
    <w:p w14:paraId="4FB39B85" w14:textId="77777777" w:rsidR="0050543D" w:rsidRPr="00960BAB" w:rsidRDefault="0050543D" w:rsidP="0050543D">
      <w:pPr>
        <w:jc w:val="both"/>
        <w:rPr>
          <w:rFonts w:cs="Arial"/>
          <w:b/>
          <w:sz w:val="20"/>
          <w:szCs w:val="24"/>
          <w:lang w:eastAsia="de-DE"/>
        </w:rPr>
      </w:pPr>
      <w:r w:rsidRPr="00960BAB">
        <w:rPr>
          <w:rFonts w:cs="Arial"/>
          <w:b/>
          <w:sz w:val="20"/>
          <w:szCs w:val="24"/>
          <w:lang w:eastAsia="de-DE"/>
        </w:rPr>
        <w:t xml:space="preserve">Über Trentino:   </w:t>
      </w:r>
    </w:p>
    <w:p w14:paraId="386214C2" w14:textId="615D554D" w:rsidR="0050543D" w:rsidRDefault="0050543D" w:rsidP="0050543D">
      <w:pPr>
        <w:jc w:val="both"/>
        <w:rPr>
          <w:rFonts w:cs="Arial"/>
          <w:sz w:val="20"/>
          <w:szCs w:val="24"/>
          <w:lang w:eastAsia="de-DE"/>
        </w:rPr>
      </w:pPr>
      <w:r w:rsidRPr="00960BAB">
        <w:rPr>
          <w:rFonts w:cs="Arial"/>
          <w:sz w:val="20"/>
          <w:szCs w:val="24"/>
          <w:lang w:eastAsia="de-DE"/>
        </w:rPr>
        <w:t>D</w:t>
      </w:r>
      <w:r>
        <w:rPr>
          <w:rFonts w:cs="Arial"/>
          <w:sz w:val="20"/>
          <w:szCs w:val="24"/>
          <w:lang w:eastAsia="de-DE"/>
        </w:rPr>
        <w:t xml:space="preserve">as Trentino </w:t>
      </w:r>
      <w:r w:rsidRPr="00960BAB">
        <w:rPr>
          <w:rFonts w:cs="Arial"/>
          <w:sz w:val="20"/>
          <w:szCs w:val="24"/>
          <w:lang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t>
      </w:r>
    </w:p>
    <w:p w14:paraId="12700196" w14:textId="77777777" w:rsidR="00E819F4" w:rsidRPr="00960BAB" w:rsidRDefault="00E819F4" w:rsidP="0050543D">
      <w:pPr>
        <w:jc w:val="both"/>
        <w:rPr>
          <w:rFonts w:cs="Arial"/>
          <w:sz w:val="20"/>
          <w:szCs w:val="24"/>
          <w:lang w:eastAsia="de-DE"/>
        </w:rPr>
      </w:pPr>
    </w:p>
    <w:p w14:paraId="25C32F58" w14:textId="77777777" w:rsidR="0050543D" w:rsidRPr="00960BAB" w:rsidRDefault="0050543D" w:rsidP="0050543D">
      <w:pPr>
        <w:jc w:val="both"/>
        <w:rPr>
          <w:rFonts w:cs="Arial"/>
          <w:sz w:val="20"/>
          <w:szCs w:val="24"/>
        </w:rPr>
      </w:pPr>
    </w:p>
    <w:p w14:paraId="0D7AF241" w14:textId="5BDAC2BD" w:rsidR="0050543D" w:rsidRPr="00960BAB" w:rsidRDefault="00E7029D" w:rsidP="0050543D">
      <w:pPr>
        <w:jc w:val="both"/>
        <w:rPr>
          <w:rFonts w:cs="Arial"/>
          <w:sz w:val="22"/>
          <w:szCs w:val="22"/>
        </w:rPr>
      </w:pPr>
      <w:r w:rsidRPr="00960BAB">
        <w:rPr>
          <w:rFonts w:cs="Arial"/>
          <w:noProof/>
          <w:lang w:eastAsia="de-DE"/>
        </w:rPr>
        <w:drawing>
          <wp:anchor distT="0" distB="0" distL="114300" distR="114300" simplePos="0" relativeHeight="251658240" behindDoc="1" locked="0" layoutInCell="1" allowOverlap="1" wp14:anchorId="6507C553" wp14:editId="4ADBC284">
            <wp:simplePos x="0" y="0"/>
            <wp:positionH relativeFrom="margin">
              <wp:align>left</wp:align>
            </wp:positionH>
            <wp:positionV relativeFrom="paragraph">
              <wp:posOffset>331470</wp:posOffset>
            </wp:positionV>
            <wp:extent cx="6068434" cy="104775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8434" cy="1047750"/>
                    </a:xfrm>
                    <a:prstGeom prst="rect">
                      <a:avLst/>
                    </a:prstGeom>
                  </pic:spPr>
                </pic:pic>
              </a:graphicData>
            </a:graphic>
            <wp14:sizeRelH relativeFrom="margin">
              <wp14:pctWidth>0</wp14:pctWidth>
            </wp14:sizeRelH>
            <wp14:sizeRelV relativeFrom="margin">
              <wp14:pctHeight>0</wp14:pctHeight>
            </wp14:sizeRelV>
          </wp:anchor>
        </w:drawing>
      </w:r>
    </w:p>
    <w:sectPr w:rsidR="0050543D" w:rsidRPr="00960BAB">
      <w:headerReference w:type="default" r:id="rId17"/>
      <w:footerReference w:type="default" r:id="rId18"/>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E2CC2" w14:textId="77777777" w:rsidR="009453D8" w:rsidRDefault="009453D8">
      <w:r>
        <w:separator/>
      </w:r>
    </w:p>
  </w:endnote>
  <w:endnote w:type="continuationSeparator" w:id="0">
    <w:p w14:paraId="43C75F4C" w14:textId="77777777" w:rsidR="009453D8" w:rsidRDefault="009453D8">
      <w:r>
        <w:continuationSeparator/>
      </w:r>
    </w:p>
  </w:endnote>
  <w:endnote w:type="continuationNotice" w:id="1">
    <w:p w14:paraId="7F56977C" w14:textId="77777777" w:rsidR="00950F03" w:rsidRDefault="00950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68EC" w14:textId="603A194C" w:rsidR="0050543D" w:rsidRPr="00C27D2E" w:rsidRDefault="0050543D" w:rsidP="0050543D">
    <w:pPr>
      <w:pStyle w:val="Fuzeile"/>
      <w:rPr>
        <w:rFonts w:cs="Arial"/>
        <w:b/>
        <w:bCs/>
        <w:color w:val="000000" w:themeColor="text1"/>
        <w:sz w:val="18"/>
        <w:szCs w:val="18"/>
      </w:rPr>
    </w:pPr>
    <w:r w:rsidRPr="00B7482B">
      <w:rPr>
        <w:rFonts w:ascii="HelveticaNeueLT Std" w:hAnsi="HelveticaNeueLT Std" w:cs="Arial"/>
        <w:noProof/>
        <w:color w:val="00638E"/>
        <w:sz w:val="20"/>
        <w:lang w:eastAsia="de-DE"/>
      </w:rPr>
      <w:drawing>
        <wp:anchor distT="0" distB="0" distL="114300" distR="114300" simplePos="0" relativeHeight="251658241" behindDoc="0" locked="0" layoutInCell="1" allowOverlap="1" wp14:anchorId="01C45A4C" wp14:editId="532423F0">
          <wp:simplePos x="0" y="0"/>
          <wp:positionH relativeFrom="column">
            <wp:posOffset>4956810</wp:posOffset>
          </wp:positionH>
          <wp:positionV relativeFrom="paragraph">
            <wp:posOffset>50165</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58240" behindDoc="0" locked="0" layoutInCell="1" allowOverlap="1" wp14:anchorId="001D9899" wp14:editId="5C02FBA9">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27A26"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C27D2E">
      <w:rPr>
        <w:rFonts w:cs="Arial"/>
        <w:b/>
        <w:bCs/>
        <w:color w:val="000000" w:themeColor="text1"/>
        <w:sz w:val="18"/>
        <w:szCs w:val="18"/>
      </w:rPr>
      <w:t xml:space="preserve">Pressekontakt:    </w:t>
    </w:r>
    <w:r>
      <w:rPr>
        <w:rFonts w:cs="Arial"/>
        <w:b/>
        <w:bCs/>
        <w:color w:val="000000" w:themeColor="text1"/>
        <w:sz w:val="18"/>
        <w:szCs w:val="18"/>
      </w:rPr>
      <w:t xml:space="preserve">                                  </w:t>
    </w:r>
    <w:r w:rsidRPr="00C27D2E">
      <w:rPr>
        <w:rFonts w:cs="Arial"/>
        <w:b/>
        <w:bCs/>
        <w:color w:val="000000" w:themeColor="text1"/>
        <w:sz w:val="18"/>
        <w:szCs w:val="18"/>
      </w:rPr>
      <w:t>Pressekontakt:</w:t>
    </w:r>
  </w:p>
  <w:p w14:paraId="0E2610F6" w14:textId="3A571EAD" w:rsidR="0050543D" w:rsidRPr="00C27D2E" w:rsidRDefault="0050543D" w:rsidP="0050543D">
    <w:pPr>
      <w:pStyle w:val="Fuzeile"/>
      <w:rPr>
        <w:rFonts w:cs="Arial"/>
        <w:bCs/>
        <w:color w:val="000000" w:themeColor="text1"/>
        <w:sz w:val="18"/>
        <w:szCs w:val="18"/>
      </w:rPr>
    </w:pPr>
    <w:r w:rsidRPr="00C27D2E">
      <w:rPr>
        <w:rFonts w:cs="Arial"/>
        <w:bCs/>
        <w:color w:val="000000" w:themeColor="text1"/>
        <w:sz w:val="18"/>
        <w:szCs w:val="18"/>
      </w:rPr>
      <w:t>Trentino Marketing</w:t>
    </w:r>
    <w:r>
      <w:rPr>
        <w:rFonts w:cs="Arial"/>
        <w:bCs/>
        <w:color w:val="000000" w:themeColor="text1"/>
        <w:sz w:val="18"/>
        <w:szCs w:val="18"/>
      </w:rPr>
      <w:t xml:space="preserve">                               </w:t>
    </w:r>
    <w:r w:rsidRPr="00C27D2E">
      <w:rPr>
        <w:rFonts w:cs="Arial"/>
        <w:bCs/>
        <w:color w:val="000000" w:themeColor="text1"/>
        <w:sz w:val="18"/>
        <w:szCs w:val="18"/>
      </w:rPr>
      <w:t xml:space="preserve">BZ.COMM                                                                    </w:t>
    </w:r>
  </w:p>
  <w:p w14:paraId="65655E25" w14:textId="2AD39284" w:rsidR="0050543D" w:rsidRPr="00E7029D" w:rsidRDefault="0050543D" w:rsidP="0050543D">
    <w:pPr>
      <w:pStyle w:val="Fuzeile"/>
      <w:rPr>
        <w:rFonts w:cs="Arial"/>
        <w:sz w:val="18"/>
        <w:szCs w:val="18"/>
      </w:rPr>
    </w:pPr>
    <w:r w:rsidRPr="00E7029D">
      <w:rPr>
        <w:rFonts w:cs="Arial"/>
        <w:sz w:val="18"/>
        <w:szCs w:val="18"/>
      </w:rPr>
      <w:t xml:space="preserve">Paola </w:t>
    </w:r>
    <w:proofErr w:type="spellStart"/>
    <w:r w:rsidRPr="00E7029D">
      <w:rPr>
        <w:rFonts w:cs="Arial"/>
        <w:sz w:val="18"/>
        <w:szCs w:val="18"/>
      </w:rPr>
      <w:t>Pancher</w:t>
    </w:r>
    <w:proofErr w:type="spellEnd"/>
    <w:r w:rsidRPr="00E7029D">
      <w:rPr>
        <w:rFonts w:cs="Arial"/>
        <w:sz w:val="18"/>
        <w:szCs w:val="18"/>
      </w:rPr>
      <w:t xml:space="preserve"> &amp; Cinzia Gabrielli         Neslihan Agirkaya &amp; </w:t>
    </w:r>
    <w:r w:rsidR="00E7029D" w:rsidRPr="00E7029D">
      <w:rPr>
        <w:rFonts w:cs="Arial"/>
        <w:sz w:val="18"/>
        <w:szCs w:val="18"/>
      </w:rPr>
      <w:t>Linda D</w:t>
    </w:r>
    <w:r w:rsidR="00E7029D">
      <w:rPr>
        <w:rFonts w:cs="Arial"/>
        <w:sz w:val="18"/>
        <w:szCs w:val="18"/>
      </w:rPr>
      <w:t>ahm</w:t>
    </w:r>
    <w:r w:rsidRPr="00E7029D">
      <w:rPr>
        <w:rFonts w:cs="Arial"/>
        <w:sz w:val="18"/>
        <w:szCs w:val="18"/>
      </w:rPr>
      <w:t xml:space="preserve">    </w:t>
    </w:r>
  </w:p>
  <w:p w14:paraId="7CD994CB" w14:textId="29A85EF4" w:rsidR="0050543D" w:rsidRPr="00C27D2E" w:rsidRDefault="0050543D" w:rsidP="0050543D">
    <w:pPr>
      <w:pStyle w:val="Fuzeile"/>
      <w:rPr>
        <w:rFonts w:cs="Arial"/>
        <w:sz w:val="18"/>
        <w:szCs w:val="18"/>
        <w:lang w:val="en-US"/>
      </w:rPr>
    </w:pPr>
    <w:r w:rsidRPr="00C27D2E">
      <w:rPr>
        <w:rFonts w:cs="Arial"/>
        <w:sz w:val="18"/>
        <w:szCs w:val="18"/>
        <w:lang w:val="en-US"/>
      </w:rPr>
      <w:t>Tel: +39 0461 2</w:t>
    </w:r>
    <w:r>
      <w:rPr>
        <w:rFonts w:cs="Arial"/>
        <w:sz w:val="18"/>
        <w:szCs w:val="18"/>
        <w:lang w:val="en-US"/>
      </w:rPr>
      <w:t xml:space="preserve">19 310                           </w:t>
    </w:r>
    <w:r w:rsidRPr="00C27D2E">
      <w:rPr>
        <w:rFonts w:cs="Arial"/>
        <w:sz w:val="18"/>
        <w:szCs w:val="18"/>
        <w:lang w:val="en-US"/>
      </w:rPr>
      <w:t>Tel: +49 (0) 69</w:t>
    </w:r>
    <w:r>
      <w:rPr>
        <w:rFonts w:cs="Arial"/>
        <w:sz w:val="18"/>
        <w:szCs w:val="18"/>
        <w:lang w:val="en-US"/>
      </w:rPr>
      <w:t xml:space="preserve"> </w:t>
    </w:r>
    <w:r w:rsidRPr="00C27D2E">
      <w:rPr>
        <w:rFonts w:cs="Arial"/>
        <w:sz w:val="18"/>
        <w:szCs w:val="18"/>
        <w:lang w:val="en-US"/>
      </w:rPr>
      <w:t>256</w:t>
    </w:r>
    <w:r>
      <w:rPr>
        <w:rFonts w:cs="Arial"/>
        <w:sz w:val="18"/>
        <w:szCs w:val="18"/>
        <w:lang w:val="en-US"/>
      </w:rPr>
      <w:t xml:space="preserve"> </w:t>
    </w:r>
    <w:r w:rsidRPr="00C27D2E">
      <w:rPr>
        <w:rFonts w:cs="Arial"/>
        <w:sz w:val="18"/>
        <w:szCs w:val="18"/>
        <w:lang w:val="en-US"/>
      </w:rPr>
      <w:t>28</w:t>
    </w:r>
    <w:r>
      <w:rPr>
        <w:rFonts w:cs="Arial"/>
        <w:sz w:val="18"/>
        <w:szCs w:val="18"/>
        <w:lang w:val="en-US"/>
      </w:rPr>
      <w:t xml:space="preserve"> </w:t>
    </w:r>
    <w:r w:rsidRPr="00C27D2E">
      <w:rPr>
        <w:rFonts w:cs="Arial"/>
        <w:sz w:val="18"/>
        <w:szCs w:val="18"/>
        <w:lang w:val="en-US"/>
      </w:rPr>
      <w:t>88</w:t>
    </w:r>
    <w:r>
      <w:rPr>
        <w:rFonts w:cs="Arial"/>
        <w:sz w:val="18"/>
        <w:szCs w:val="18"/>
        <w:lang w:val="en-US"/>
      </w:rPr>
      <w:t xml:space="preserve"> 0</w:t>
    </w:r>
  </w:p>
  <w:p w14:paraId="422E2A67" w14:textId="708BF060" w:rsidR="0050543D" w:rsidRPr="00C27D2E" w:rsidRDefault="0050543D" w:rsidP="0050543D">
    <w:pPr>
      <w:pStyle w:val="Fuzeile"/>
      <w:rPr>
        <w:rFonts w:cs="Arial"/>
        <w:color w:val="000000" w:themeColor="text1"/>
        <w:sz w:val="18"/>
        <w:szCs w:val="18"/>
        <w:lang w:val="en-US"/>
      </w:rPr>
    </w:pPr>
    <w:r w:rsidRPr="00C27D2E">
      <w:rPr>
        <w:rFonts w:cs="Arial"/>
        <w:color w:val="000000" w:themeColor="text1"/>
        <w:sz w:val="18"/>
        <w:szCs w:val="18"/>
        <w:lang w:val="en-US"/>
      </w:rPr>
      <w:t>press@trent</w:t>
    </w:r>
    <w:r>
      <w:rPr>
        <w:rFonts w:cs="Arial"/>
        <w:color w:val="000000" w:themeColor="text1"/>
        <w:sz w:val="18"/>
        <w:szCs w:val="18"/>
        <w:lang w:val="en-US"/>
      </w:rPr>
      <w:t xml:space="preserve">inomarketing.org             </w:t>
    </w:r>
    <w:r w:rsidRPr="00C27D2E">
      <w:rPr>
        <w:rFonts w:cs="Arial"/>
        <w:color w:val="000000" w:themeColor="text1"/>
        <w:sz w:val="18"/>
        <w:szCs w:val="18"/>
        <w:lang w:val="en-US"/>
      </w:rPr>
      <w:t>trentino@bz-comm.de</w:t>
    </w:r>
  </w:p>
  <w:p w14:paraId="6458AF5E" w14:textId="78FC1C8E" w:rsidR="00450AF5" w:rsidRDefault="005747AC">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E6593" w14:textId="77777777" w:rsidR="009453D8" w:rsidRDefault="009453D8">
      <w:r>
        <w:separator/>
      </w:r>
    </w:p>
  </w:footnote>
  <w:footnote w:type="continuationSeparator" w:id="0">
    <w:p w14:paraId="213F2B8F" w14:textId="77777777" w:rsidR="009453D8" w:rsidRDefault="009453D8">
      <w:r>
        <w:continuationSeparator/>
      </w:r>
    </w:p>
  </w:footnote>
  <w:footnote w:type="continuationNotice" w:id="1">
    <w:p w14:paraId="32317BC6" w14:textId="77777777" w:rsidR="00950F03" w:rsidRDefault="00950F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BD1D" w14:textId="77777777" w:rsidR="00450AF5" w:rsidRDefault="005747AC">
    <w:pPr>
      <w:pStyle w:val="Kopfzeile"/>
    </w:pPr>
    <w:r>
      <w:rPr>
        <w:noProof/>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063D"/>
    <w:multiLevelType w:val="hybridMultilevel"/>
    <w:tmpl w:val="FB327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B6C1C5E"/>
    <w:multiLevelType w:val="hybridMultilevel"/>
    <w:tmpl w:val="E9A2A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EA7A1D"/>
    <w:multiLevelType w:val="hybridMultilevel"/>
    <w:tmpl w:val="F6469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EF1AFB"/>
    <w:multiLevelType w:val="hybridMultilevel"/>
    <w:tmpl w:val="74A2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E5360C"/>
    <w:multiLevelType w:val="hybridMultilevel"/>
    <w:tmpl w:val="6C6E31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
  </w:num>
  <w:num w:numId="5">
    <w:abstractNumId w:val="8"/>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F67"/>
    <w:rsid w:val="00016CEE"/>
    <w:rsid w:val="00032EF8"/>
    <w:rsid w:val="000420CE"/>
    <w:rsid w:val="00042BF0"/>
    <w:rsid w:val="00056E69"/>
    <w:rsid w:val="00061B3C"/>
    <w:rsid w:val="000708AA"/>
    <w:rsid w:val="00085E77"/>
    <w:rsid w:val="00092B77"/>
    <w:rsid w:val="000970D5"/>
    <w:rsid w:val="000A692D"/>
    <w:rsid w:val="000A6D7B"/>
    <w:rsid w:val="000A74CA"/>
    <w:rsid w:val="000B495A"/>
    <w:rsid w:val="000C4F2A"/>
    <w:rsid w:val="000D27B1"/>
    <w:rsid w:val="000D59D2"/>
    <w:rsid w:val="000D62FB"/>
    <w:rsid w:val="000F2041"/>
    <w:rsid w:val="000F5243"/>
    <w:rsid w:val="000F5B39"/>
    <w:rsid w:val="000F631A"/>
    <w:rsid w:val="001205F9"/>
    <w:rsid w:val="00144DE4"/>
    <w:rsid w:val="00144F7C"/>
    <w:rsid w:val="00155FD3"/>
    <w:rsid w:val="001669D7"/>
    <w:rsid w:val="00185948"/>
    <w:rsid w:val="001908DC"/>
    <w:rsid w:val="001A5F8A"/>
    <w:rsid w:val="001B245C"/>
    <w:rsid w:val="001B5D10"/>
    <w:rsid w:val="001B7EC4"/>
    <w:rsid w:val="001C253C"/>
    <w:rsid w:val="001C5D85"/>
    <w:rsid w:val="001C6CA0"/>
    <w:rsid w:val="001C7BE6"/>
    <w:rsid w:val="001D3666"/>
    <w:rsid w:val="001F2F71"/>
    <w:rsid w:val="001F7C2E"/>
    <w:rsid w:val="00201152"/>
    <w:rsid w:val="00201BB9"/>
    <w:rsid w:val="00201FC3"/>
    <w:rsid w:val="002048F1"/>
    <w:rsid w:val="0020647E"/>
    <w:rsid w:val="00213E5F"/>
    <w:rsid w:val="00217EFF"/>
    <w:rsid w:val="0022549E"/>
    <w:rsid w:val="00226073"/>
    <w:rsid w:val="00244DE5"/>
    <w:rsid w:val="00252C6C"/>
    <w:rsid w:val="0025727E"/>
    <w:rsid w:val="0025762B"/>
    <w:rsid w:val="002635DF"/>
    <w:rsid w:val="00275329"/>
    <w:rsid w:val="00285E49"/>
    <w:rsid w:val="00287487"/>
    <w:rsid w:val="002933F5"/>
    <w:rsid w:val="002962A4"/>
    <w:rsid w:val="002B2DF2"/>
    <w:rsid w:val="002D09B0"/>
    <w:rsid w:val="002D1806"/>
    <w:rsid w:val="002E03FE"/>
    <w:rsid w:val="003018AC"/>
    <w:rsid w:val="00310C8E"/>
    <w:rsid w:val="003235DA"/>
    <w:rsid w:val="00335CFE"/>
    <w:rsid w:val="003366B6"/>
    <w:rsid w:val="00337CA4"/>
    <w:rsid w:val="00342BBD"/>
    <w:rsid w:val="00343CAE"/>
    <w:rsid w:val="003476B0"/>
    <w:rsid w:val="00364B1E"/>
    <w:rsid w:val="00366140"/>
    <w:rsid w:val="003661B4"/>
    <w:rsid w:val="00381AD6"/>
    <w:rsid w:val="00382BB2"/>
    <w:rsid w:val="003856DF"/>
    <w:rsid w:val="003A2C20"/>
    <w:rsid w:val="003C52A3"/>
    <w:rsid w:val="003C6629"/>
    <w:rsid w:val="003C7A01"/>
    <w:rsid w:val="003D202C"/>
    <w:rsid w:val="003D3034"/>
    <w:rsid w:val="003D7DD0"/>
    <w:rsid w:val="003E0E7F"/>
    <w:rsid w:val="003F3739"/>
    <w:rsid w:val="003F6FC5"/>
    <w:rsid w:val="0041263B"/>
    <w:rsid w:val="00413B15"/>
    <w:rsid w:val="00414B4A"/>
    <w:rsid w:val="00426A6E"/>
    <w:rsid w:val="004348F1"/>
    <w:rsid w:val="0043702B"/>
    <w:rsid w:val="0044497F"/>
    <w:rsid w:val="00446DF7"/>
    <w:rsid w:val="00450AF5"/>
    <w:rsid w:val="00457E88"/>
    <w:rsid w:val="00465045"/>
    <w:rsid w:val="004718EF"/>
    <w:rsid w:val="00473B0B"/>
    <w:rsid w:val="004809A6"/>
    <w:rsid w:val="00484B0E"/>
    <w:rsid w:val="004A05B1"/>
    <w:rsid w:val="004A180C"/>
    <w:rsid w:val="004A4134"/>
    <w:rsid w:val="004B1401"/>
    <w:rsid w:val="004B3FDD"/>
    <w:rsid w:val="004C3781"/>
    <w:rsid w:val="004E783A"/>
    <w:rsid w:val="004E7FDE"/>
    <w:rsid w:val="004F60E4"/>
    <w:rsid w:val="004F6207"/>
    <w:rsid w:val="0050543D"/>
    <w:rsid w:val="00506122"/>
    <w:rsid w:val="00512EF7"/>
    <w:rsid w:val="00534CE9"/>
    <w:rsid w:val="00540F62"/>
    <w:rsid w:val="00544898"/>
    <w:rsid w:val="005456D3"/>
    <w:rsid w:val="00550670"/>
    <w:rsid w:val="00550892"/>
    <w:rsid w:val="00566508"/>
    <w:rsid w:val="00572876"/>
    <w:rsid w:val="005747AC"/>
    <w:rsid w:val="005753EB"/>
    <w:rsid w:val="00576704"/>
    <w:rsid w:val="00577656"/>
    <w:rsid w:val="00577A8A"/>
    <w:rsid w:val="005848A9"/>
    <w:rsid w:val="00596ADD"/>
    <w:rsid w:val="005A0D15"/>
    <w:rsid w:val="005A45E9"/>
    <w:rsid w:val="005B3364"/>
    <w:rsid w:val="005B33DF"/>
    <w:rsid w:val="005B455E"/>
    <w:rsid w:val="005B6F5D"/>
    <w:rsid w:val="005C1DD0"/>
    <w:rsid w:val="005C576A"/>
    <w:rsid w:val="005D01A2"/>
    <w:rsid w:val="005F30F7"/>
    <w:rsid w:val="006008CE"/>
    <w:rsid w:val="00622E1C"/>
    <w:rsid w:val="006256D8"/>
    <w:rsid w:val="00626AFB"/>
    <w:rsid w:val="006374B2"/>
    <w:rsid w:val="00641A0C"/>
    <w:rsid w:val="00641C08"/>
    <w:rsid w:val="00641E74"/>
    <w:rsid w:val="00645103"/>
    <w:rsid w:val="006469B6"/>
    <w:rsid w:val="00663B3C"/>
    <w:rsid w:val="006828B7"/>
    <w:rsid w:val="00686B9C"/>
    <w:rsid w:val="00695487"/>
    <w:rsid w:val="006A47E1"/>
    <w:rsid w:val="006B3D66"/>
    <w:rsid w:val="00717251"/>
    <w:rsid w:val="00724E05"/>
    <w:rsid w:val="007312A0"/>
    <w:rsid w:val="0074772B"/>
    <w:rsid w:val="0075635D"/>
    <w:rsid w:val="007701DF"/>
    <w:rsid w:val="0077380C"/>
    <w:rsid w:val="00780633"/>
    <w:rsid w:val="00780EFA"/>
    <w:rsid w:val="00793B5E"/>
    <w:rsid w:val="00797087"/>
    <w:rsid w:val="0079779C"/>
    <w:rsid w:val="007A566A"/>
    <w:rsid w:val="007A722C"/>
    <w:rsid w:val="007B0451"/>
    <w:rsid w:val="007B4D66"/>
    <w:rsid w:val="007B67F0"/>
    <w:rsid w:val="007C4AD3"/>
    <w:rsid w:val="007C5F56"/>
    <w:rsid w:val="007D257A"/>
    <w:rsid w:val="007E5534"/>
    <w:rsid w:val="007F5D11"/>
    <w:rsid w:val="00801757"/>
    <w:rsid w:val="00812959"/>
    <w:rsid w:val="00813CDA"/>
    <w:rsid w:val="00822726"/>
    <w:rsid w:val="00823617"/>
    <w:rsid w:val="008264FC"/>
    <w:rsid w:val="0082667B"/>
    <w:rsid w:val="0083635B"/>
    <w:rsid w:val="008412BF"/>
    <w:rsid w:val="00841DB7"/>
    <w:rsid w:val="008472FB"/>
    <w:rsid w:val="00855886"/>
    <w:rsid w:val="00857707"/>
    <w:rsid w:val="008A2827"/>
    <w:rsid w:val="008A6A43"/>
    <w:rsid w:val="008C10E7"/>
    <w:rsid w:val="008C508E"/>
    <w:rsid w:val="008D2706"/>
    <w:rsid w:val="008D36FB"/>
    <w:rsid w:val="008D6265"/>
    <w:rsid w:val="008F1650"/>
    <w:rsid w:val="0092199F"/>
    <w:rsid w:val="00926AA9"/>
    <w:rsid w:val="00930C28"/>
    <w:rsid w:val="009333E6"/>
    <w:rsid w:val="00936099"/>
    <w:rsid w:val="009453D8"/>
    <w:rsid w:val="00950E9B"/>
    <w:rsid w:val="00950F03"/>
    <w:rsid w:val="00963491"/>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07ADB"/>
    <w:rsid w:val="00A10A23"/>
    <w:rsid w:val="00A1234D"/>
    <w:rsid w:val="00A16396"/>
    <w:rsid w:val="00A16834"/>
    <w:rsid w:val="00A23E3A"/>
    <w:rsid w:val="00A27923"/>
    <w:rsid w:val="00A460A7"/>
    <w:rsid w:val="00A5744A"/>
    <w:rsid w:val="00A74FF4"/>
    <w:rsid w:val="00A758BA"/>
    <w:rsid w:val="00A817CB"/>
    <w:rsid w:val="00A928AD"/>
    <w:rsid w:val="00AA6983"/>
    <w:rsid w:val="00AB264A"/>
    <w:rsid w:val="00AB2CF9"/>
    <w:rsid w:val="00AB51FE"/>
    <w:rsid w:val="00AE1429"/>
    <w:rsid w:val="00AF2554"/>
    <w:rsid w:val="00AF41CE"/>
    <w:rsid w:val="00AF63F4"/>
    <w:rsid w:val="00B05A37"/>
    <w:rsid w:val="00B06C89"/>
    <w:rsid w:val="00B10525"/>
    <w:rsid w:val="00B373DA"/>
    <w:rsid w:val="00B40119"/>
    <w:rsid w:val="00B43249"/>
    <w:rsid w:val="00B4698B"/>
    <w:rsid w:val="00B61314"/>
    <w:rsid w:val="00B717A9"/>
    <w:rsid w:val="00B726B7"/>
    <w:rsid w:val="00B95685"/>
    <w:rsid w:val="00B96D16"/>
    <w:rsid w:val="00BA11E7"/>
    <w:rsid w:val="00BB0BF2"/>
    <w:rsid w:val="00BB19C5"/>
    <w:rsid w:val="00BB26B6"/>
    <w:rsid w:val="00BB3E2C"/>
    <w:rsid w:val="00BB4076"/>
    <w:rsid w:val="00BC77FB"/>
    <w:rsid w:val="00BD1F63"/>
    <w:rsid w:val="00BD2B92"/>
    <w:rsid w:val="00BD4144"/>
    <w:rsid w:val="00BF5554"/>
    <w:rsid w:val="00C02761"/>
    <w:rsid w:val="00C1626C"/>
    <w:rsid w:val="00C16472"/>
    <w:rsid w:val="00C21374"/>
    <w:rsid w:val="00C2569C"/>
    <w:rsid w:val="00C271C1"/>
    <w:rsid w:val="00C40386"/>
    <w:rsid w:val="00C655C5"/>
    <w:rsid w:val="00C670C9"/>
    <w:rsid w:val="00C80C9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06BA0"/>
    <w:rsid w:val="00D07EC2"/>
    <w:rsid w:val="00D3146E"/>
    <w:rsid w:val="00D3353A"/>
    <w:rsid w:val="00D340FD"/>
    <w:rsid w:val="00D35905"/>
    <w:rsid w:val="00D447FE"/>
    <w:rsid w:val="00D46902"/>
    <w:rsid w:val="00D6595A"/>
    <w:rsid w:val="00D72EB1"/>
    <w:rsid w:val="00D73EC1"/>
    <w:rsid w:val="00D77C0C"/>
    <w:rsid w:val="00D8076A"/>
    <w:rsid w:val="00D83B1B"/>
    <w:rsid w:val="00D914DC"/>
    <w:rsid w:val="00D92B29"/>
    <w:rsid w:val="00DA7633"/>
    <w:rsid w:val="00DB549B"/>
    <w:rsid w:val="00DC16F1"/>
    <w:rsid w:val="00DC77A8"/>
    <w:rsid w:val="00DD4177"/>
    <w:rsid w:val="00DD7962"/>
    <w:rsid w:val="00DF2A63"/>
    <w:rsid w:val="00DF67DB"/>
    <w:rsid w:val="00E01493"/>
    <w:rsid w:val="00E051C6"/>
    <w:rsid w:val="00E113F8"/>
    <w:rsid w:val="00E13F75"/>
    <w:rsid w:val="00E1624C"/>
    <w:rsid w:val="00E30091"/>
    <w:rsid w:val="00E3745E"/>
    <w:rsid w:val="00E401FB"/>
    <w:rsid w:val="00E44A3F"/>
    <w:rsid w:val="00E612FA"/>
    <w:rsid w:val="00E66935"/>
    <w:rsid w:val="00E7029D"/>
    <w:rsid w:val="00E70D6C"/>
    <w:rsid w:val="00E819F4"/>
    <w:rsid w:val="00E85D36"/>
    <w:rsid w:val="00E90796"/>
    <w:rsid w:val="00E90D39"/>
    <w:rsid w:val="00E90F86"/>
    <w:rsid w:val="00E97652"/>
    <w:rsid w:val="00EB6757"/>
    <w:rsid w:val="00EC6057"/>
    <w:rsid w:val="00ED3666"/>
    <w:rsid w:val="00EE3D86"/>
    <w:rsid w:val="00EE50D2"/>
    <w:rsid w:val="00EF2786"/>
    <w:rsid w:val="00F16462"/>
    <w:rsid w:val="00F2020D"/>
    <w:rsid w:val="00F207FB"/>
    <w:rsid w:val="00F2597E"/>
    <w:rsid w:val="00F32869"/>
    <w:rsid w:val="00F379B5"/>
    <w:rsid w:val="00F37B70"/>
    <w:rsid w:val="00F42508"/>
    <w:rsid w:val="00F4663F"/>
    <w:rsid w:val="00F53ABB"/>
    <w:rsid w:val="00F66A83"/>
    <w:rsid w:val="00F7101A"/>
    <w:rsid w:val="00F72B92"/>
    <w:rsid w:val="00F82CD8"/>
    <w:rsid w:val="00F86B94"/>
    <w:rsid w:val="00F93A5F"/>
    <w:rsid w:val="00F97C2D"/>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styleId="NichtaufgelsteErwhnung">
    <w:name w:val="Unresolved Mention"/>
    <w:basedOn w:val="Absatz-Standardschriftart"/>
    <w:uiPriority w:val="99"/>
    <w:semiHidden/>
    <w:unhideWhenUsed/>
    <w:rsid w:val="000F5243"/>
    <w:rPr>
      <w:color w:val="605E5C"/>
      <w:shd w:val="clear" w:color="auto" w:fill="E1DFDD"/>
    </w:rPr>
  </w:style>
  <w:style w:type="character" w:styleId="Kommentarzeichen">
    <w:name w:val="annotation reference"/>
    <w:basedOn w:val="Absatz-Standardschriftart"/>
    <w:uiPriority w:val="99"/>
    <w:semiHidden/>
    <w:unhideWhenUsed/>
    <w:rsid w:val="00C271C1"/>
    <w:rPr>
      <w:sz w:val="16"/>
      <w:szCs w:val="16"/>
    </w:rPr>
  </w:style>
  <w:style w:type="paragraph" w:styleId="Kommentartext">
    <w:name w:val="annotation text"/>
    <w:basedOn w:val="Standard"/>
    <w:link w:val="KommentartextZchn"/>
    <w:uiPriority w:val="99"/>
    <w:semiHidden/>
    <w:unhideWhenUsed/>
    <w:rsid w:val="00C271C1"/>
    <w:rPr>
      <w:sz w:val="20"/>
    </w:rPr>
  </w:style>
  <w:style w:type="character" w:customStyle="1" w:styleId="KommentartextZchn">
    <w:name w:val="Kommentartext Zchn"/>
    <w:basedOn w:val="Absatz-Standardschriftart"/>
    <w:link w:val="Kommentartext"/>
    <w:uiPriority w:val="99"/>
    <w:semiHidden/>
    <w:rsid w:val="00C271C1"/>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C271C1"/>
    <w:rPr>
      <w:b/>
      <w:bCs/>
    </w:rPr>
  </w:style>
  <w:style w:type="character" w:customStyle="1" w:styleId="KommentarthemaZchn">
    <w:name w:val="Kommentarthema Zchn"/>
    <w:basedOn w:val="KommentartextZchn"/>
    <w:link w:val="Kommentarthema"/>
    <w:uiPriority w:val="99"/>
    <w:semiHidden/>
    <w:rsid w:val="00C271C1"/>
    <w:rPr>
      <w:rFonts w:ascii="Arial" w:eastAsia="Times New Roman" w:hAnsi="Arial" w:cs="Times New Roman"/>
      <w:b/>
      <w:bCs/>
      <w:sz w:val="20"/>
      <w:szCs w:val="20"/>
      <w:lang w:eastAsia="it-IT"/>
    </w:rPr>
  </w:style>
  <w:style w:type="paragraph" w:styleId="Beschriftung">
    <w:name w:val="caption"/>
    <w:basedOn w:val="Standard"/>
    <w:next w:val="Standard"/>
    <w:uiPriority w:val="35"/>
    <w:unhideWhenUsed/>
    <w:qFormat/>
    <w:rsid w:val="009333E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bFyR16"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visittrentino.info/de/presse/pressemitteilung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xpreE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BE3167-4243-4189-AC66-919B3FC95235}">
  <ds:schemaRefs>
    <ds:schemaRef ds:uri="http://schemas.microsoft.com/sharepoint/v3/contenttype/forms"/>
  </ds:schemaRefs>
</ds:datastoreItem>
</file>

<file path=customXml/itemProps2.xml><?xml version="1.0" encoding="utf-8"?>
<ds:datastoreItem xmlns:ds="http://schemas.openxmlformats.org/officeDocument/2006/customXml" ds:itemID="{93703AC3-3C60-49B9-A25B-496A7C52B40F}">
  <ds:schemaRefs>
    <ds:schemaRef ds:uri="http://schemas.openxmlformats.org/officeDocument/2006/bibliography"/>
  </ds:schemaRefs>
</ds:datastoreItem>
</file>

<file path=customXml/itemProps3.xml><?xml version="1.0" encoding="utf-8"?>
<ds:datastoreItem xmlns:ds="http://schemas.openxmlformats.org/officeDocument/2006/customXml" ds:itemID="{A3521985-EEAD-4B1B-B23C-41FA4F793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5245D8-92A8-45F7-A7C3-0271F7B9633E}">
  <ds:schemaRefs>
    <ds:schemaRef ds:uri="http://schemas.openxmlformats.org/package/2006/metadata/core-properties"/>
    <ds:schemaRef ds:uri="bf261843-81a4-417e-8a00-f035668c7bc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657</Words>
  <Characters>4145</Characters>
  <Application>Microsoft Office Word</Application>
  <DocSecurity>0</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5</cp:revision>
  <cp:lastPrinted>2018-03-22T13:16:00Z</cp:lastPrinted>
  <dcterms:created xsi:type="dcterms:W3CDTF">2021-06-15T10:19:00Z</dcterms:created>
  <dcterms:modified xsi:type="dcterms:W3CDTF">2021-06-17T06:29:00Z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ies>
</file>