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7CE4B" w14:textId="77777777" w:rsidR="003D6F43" w:rsidRPr="003D6F43" w:rsidRDefault="003D6F43" w:rsidP="003D6F43">
      <w:pPr>
        <w:suppressAutoHyphens/>
        <w:jc w:val="both"/>
        <w:rPr>
          <w:rFonts w:cs="Arial"/>
          <w:lang w:val="it-IT" w:eastAsia="ar-SA"/>
        </w:rPr>
      </w:pPr>
    </w:p>
    <w:p w14:paraId="32E912E1" w14:textId="77777777" w:rsidR="001B44AD" w:rsidRPr="001B44AD" w:rsidRDefault="003D6F43" w:rsidP="003D6F43">
      <w:pPr>
        <w:rPr>
          <w:rFonts w:cs="Arial"/>
          <w:b/>
          <w:sz w:val="28"/>
          <w:szCs w:val="24"/>
        </w:rPr>
      </w:pPr>
      <w:r w:rsidRPr="001B44AD">
        <w:rPr>
          <w:rFonts w:cs="Arial"/>
          <w:b/>
          <w:sz w:val="28"/>
          <w:szCs w:val="24"/>
        </w:rPr>
        <w:t>Vzrušující nabídka cyklostezek a stoupání pro šampiony</w:t>
      </w:r>
    </w:p>
    <w:p w14:paraId="2261F0E9" w14:textId="565140A1" w:rsidR="003D6F43" w:rsidRPr="001B44AD" w:rsidRDefault="001B44AD" w:rsidP="003D6F43">
      <w:pPr>
        <w:rPr>
          <w:rFonts w:cs="Arial"/>
          <w:b/>
          <w:sz w:val="32"/>
          <w:szCs w:val="32"/>
        </w:rPr>
      </w:pPr>
      <w:r w:rsidRPr="001B44AD">
        <w:rPr>
          <w:rFonts w:cs="Arial"/>
          <w:b/>
          <w:sz w:val="28"/>
          <w:szCs w:val="24"/>
        </w:rPr>
        <w:t>KOLO</w:t>
      </w:r>
      <w:r w:rsidR="003D6F43" w:rsidRPr="001B44AD">
        <w:rPr>
          <w:rFonts w:cs="Arial"/>
          <w:b/>
          <w:sz w:val="28"/>
          <w:szCs w:val="24"/>
        </w:rPr>
        <w:t xml:space="preserve"> PRO ZÁBAVU, KOLO JAKO VÁŠEŇ</w:t>
      </w:r>
    </w:p>
    <w:p w14:paraId="2263D012" w14:textId="77777777" w:rsidR="003D6F43" w:rsidRPr="001B44AD" w:rsidRDefault="003D6F43" w:rsidP="003D6F43">
      <w:pPr>
        <w:rPr>
          <w:rFonts w:cs="Arial"/>
          <w:b/>
          <w:szCs w:val="24"/>
        </w:rPr>
      </w:pPr>
    </w:p>
    <w:p w14:paraId="6A320992" w14:textId="4F2A8A0A" w:rsidR="003D6F43" w:rsidRPr="001B44AD" w:rsidRDefault="003D6F43" w:rsidP="003D6F43">
      <w:pPr>
        <w:spacing w:line="276" w:lineRule="auto"/>
        <w:jc w:val="both"/>
        <w:rPr>
          <w:rFonts w:cs="Arial"/>
          <w:b/>
          <w:szCs w:val="24"/>
        </w:rPr>
      </w:pPr>
      <w:r w:rsidRPr="001B44AD">
        <w:rPr>
          <w:rFonts w:cs="Arial"/>
          <w:b/>
          <w:szCs w:val="24"/>
        </w:rPr>
        <w:t>Stovky kilometrů cyklostezek na dosah pro každého díky službám přepravy kol</w:t>
      </w:r>
      <w:r w:rsidR="001B44AD">
        <w:rPr>
          <w:rFonts w:cs="Arial"/>
          <w:b/>
          <w:szCs w:val="24"/>
        </w:rPr>
        <w:t xml:space="preserve"> „</w:t>
      </w:r>
      <w:r w:rsidRPr="001B44AD">
        <w:rPr>
          <w:rFonts w:cs="Arial"/>
          <w:b/>
          <w:szCs w:val="24"/>
        </w:rPr>
        <w:t>bici bus</w:t>
      </w:r>
      <w:r w:rsidR="001B44AD">
        <w:rPr>
          <w:rFonts w:cs="Arial"/>
          <w:b/>
          <w:szCs w:val="24"/>
        </w:rPr>
        <w:t>“</w:t>
      </w:r>
      <w:r w:rsidRPr="001B44AD">
        <w:rPr>
          <w:rFonts w:cs="Arial"/>
          <w:b/>
          <w:szCs w:val="24"/>
        </w:rPr>
        <w:t xml:space="preserve">, balíčku </w:t>
      </w:r>
      <w:r w:rsidR="001B44AD">
        <w:rPr>
          <w:rFonts w:cs="Arial"/>
          <w:b/>
          <w:szCs w:val="24"/>
        </w:rPr>
        <w:t>„</w:t>
      </w:r>
      <w:r w:rsidRPr="001B44AD">
        <w:rPr>
          <w:rFonts w:cs="Arial"/>
          <w:b/>
          <w:szCs w:val="24"/>
        </w:rPr>
        <w:t>kolo + vlak</w:t>
      </w:r>
      <w:r w:rsidR="001B44AD">
        <w:rPr>
          <w:rFonts w:cs="Arial"/>
          <w:b/>
          <w:szCs w:val="24"/>
        </w:rPr>
        <w:t xml:space="preserve">” </w:t>
      </w:r>
      <w:r w:rsidRPr="001B44AD">
        <w:rPr>
          <w:rFonts w:cs="Arial"/>
          <w:b/>
          <w:szCs w:val="24"/>
        </w:rPr>
        <w:t>a značkám</w:t>
      </w:r>
      <w:r w:rsidR="001B44AD">
        <w:rPr>
          <w:rFonts w:cs="Arial"/>
          <w:b/>
          <w:szCs w:val="24"/>
        </w:rPr>
        <w:t xml:space="preserve"> „</w:t>
      </w:r>
      <w:r w:rsidRPr="001B44AD">
        <w:rPr>
          <w:rFonts w:cs="Arial"/>
          <w:b/>
          <w:szCs w:val="24"/>
        </w:rPr>
        <w:t>Family in Trentino</w:t>
      </w:r>
      <w:r w:rsidR="001B44AD">
        <w:rPr>
          <w:rFonts w:cs="Arial"/>
          <w:b/>
          <w:szCs w:val="24"/>
        </w:rPr>
        <w:t>”</w:t>
      </w:r>
      <w:r w:rsidRPr="001B44AD">
        <w:rPr>
          <w:rFonts w:cs="Arial"/>
          <w:b/>
          <w:szCs w:val="24"/>
        </w:rPr>
        <w:t xml:space="preserve">. Ale i náročné trasy pro velké výzvy. Trentino je se svou vyspělou infrastrukturní sítí lákadlem pro všechny typy cyklistů.  </w:t>
      </w:r>
    </w:p>
    <w:p w14:paraId="1CA60760" w14:textId="77777777" w:rsidR="003D6F43" w:rsidRPr="001B44AD" w:rsidRDefault="003D6F43" w:rsidP="003D6F43">
      <w:pPr>
        <w:jc w:val="both"/>
        <w:rPr>
          <w:rFonts w:cs="Arial"/>
          <w:szCs w:val="24"/>
        </w:rPr>
      </w:pPr>
    </w:p>
    <w:p w14:paraId="28759F7B" w14:textId="352FF28A" w:rsidR="003D6F43" w:rsidRPr="001B44AD" w:rsidRDefault="003D6F43" w:rsidP="003D6F43">
      <w:pPr>
        <w:jc w:val="both"/>
        <w:rPr>
          <w:rFonts w:cs="Arial"/>
          <w:szCs w:val="24"/>
        </w:rPr>
      </w:pPr>
      <w:r w:rsidRPr="001B44AD">
        <w:rPr>
          <w:rFonts w:cs="Arial"/>
          <w:szCs w:val="24"/>
        </w:rPr>
        <w:t xml:space="preserve">Území od Dolomit až po Gardské jezero propojuje jedenáct cyklostezek </w:t>
      </w:r>
      <w:r w:rsidR="007F3205">
        <w:rPr>
          <w:rFonts w:cs="Arial"/>
          <w:szCs w:val="24"/>
        </w:rPr>
        <w:t xml:space="preserve">vhodných </w:t>
      </w:r>
      <w:r w:rsidRPr="001B44AD">
        <w:rPr>
          <w:rFonts w:cs="Arial"/>
          <w:szCs w:val="24"/>
        </w:rPr>
        <w:t xml:space="preserve">pro poznávání jedinečného přírodního prostředí vnitřních horských údolí a zemědělské krajiny údolí řeky Adiže. Ale také 23 legendárních stoupání, která vám umožní zdolat známé alpské průsmyky a dojet do míst, kde se psala historie cyklistiky. A pak desítky kilometrů tratí pro milovníky disciplín </w:t>
      </w:r>
      <w:r w:rsidRPr="005A0678">
        <w:rPr>
          <w:rFonts w:cs="Arial"/>
          <w:i/>
          <w:iCs/>
          <w:szCs w:val="24"/>
        </w:rPr>
        <w:t>cross country</w:t>
      </w:r>
      <w:r w:rsidRPr="001B44AD">
        <w:rPr>
          <w:rFonts w:cs="Arial"/>
          <w:szCs w:val="24"/>
        </w:rPr>
        <w:t xml:space="preserve"> a </w:t>
      </w:r>
      <w:r w:rsidRPr="005A0678">
        <w:rPr>
          <w:rFonts w:cs="Arial"/>
          <w:i/>
          <w:iCs/>
          <w:szCs w:val="24"/>
        </w:rPr>
        <w:t>downhill</w:t>
      </w:r>
      <w:r w:rsidRPr="001B44AD">
        <w:rPr>
          <w:rFonts w:cs="Arial"/>
          <w:szCs w:val="24"/>
        </w:rPr>
        <w:t xml:space="preserve">. To vše je Trentino </w:t>
      </w:r>
      <w:r w:rsidR="00C034FB">
        <w:rPr>
          <w:rFonts w:cs="Arial"/>
          <w:szCs w:val="24"/>
        </w:rPr>
        <w:t>–</w:t>
      </w:r>
      <w:r w:rsidRPr="001B44AD">
        <w:rPr>
          <w:rFonts w:cs="Arial"/>
          <w:szCs w:val="24"/>
        </w:rPr>
        <w:t xml:space="preserve"> špičková oblast pro kola, která jako jedna</w:t>
      </w:r>
      <w:r w:rsidR="00844772">
        <w:rPr>
          <w:rFonts w:cs="Arial"/>
          <w:szCs w:val="24"/>
        </w:rPr>
        <w:t xml:space="preserve"> z </w:t>
      </w:r>
      <w:r w:rsidRPr="001B44AD">
        <w:rPr>
          <w:rFonts w:cs="Arial"/>
          <w:szCs w:val="24"/>
        </w:rPr>
        <w:t>mála</w:t>
      </w:r>
      <w:r w:rsidR="00844772">
        <w:rPr>
          <w:rFonts w:cs="Arial"/>
          <w:szCs w:val="24"/>
        </w:rPr>
        <w:t xml:space="preserve"> v </w:t>
      </w:r>
      <w:r w:rsidRPr="001B44AD">
        <w:rPr>
          <w:rFonts w:cs="Arial"/>
          <w:szCs w:val="24"/>
        </w:rPr>
        <w:t xml:space="preserve">Evropě může nabídnout nespočetné a různorodé trasy pro cyklisty, cykloturisty a </w:t>
      </w:r>
      <w:r w:rsidRPr="00844772">
        <w:rPr>
          <w:rFonts w:cs="Arial"/>
          <w:szCs w:val="24"/>
        </w:rPr>
        <w:t>horská kola</w:t>
      </w:r>
      <w:r w:rsidRPr="001B44AD">
        <w:rPr>
          <w:rFonts w:cs="Arial"/>
          <w:szCs w:val="24"/>
        </w:rPr>
        <w:t>.</w:t>
      </w:r>
    </w:p>
    <w:p w14:paraId="4373EE9A" w14:textId="4AAB83B0" w:rsidR="003D6F43" w:rsidRPr="001B44AD" w:rsidRDefault="003D6F43" w:rsidP="003D6F43">
      <w:pPr>
        <w:jc w:val="both"/>
        <w:rPr>
          <w:rFonts w:cs="Arial"/>
          <w:szCs w:val="24"/>
        </w:rPr>
      </w:pPr>
      <w:r w:rsidRPr="001B44AD">
        <w:rPr>
          <w:rFonts w:cs="Arial"/>
          <w:szCs w:val="24"/>
        </w:rPr>
        <w:t xml:space="preserve">Díky prozíravosti provinční správy, která do tohoto odvětví investuje již 20 let, prochází dnes síť cyklotras nejvýznamnějšími a krajinářsky nejkrásnějšími oblastmi Trentina. Více než </w:t>
      </w:r>
      <w:r w:rsidRPr="005A0678">
        <w:rPr>
          <w:rFonts w:cs="Arial"/>
          <w:b/>
          <w:bCs/>
          <w:szCs w:val="24"/>
        </w:rPr>
        <w:t>450 km asfaltovaných a dobře značených tras</w:t>
      </w:r>
      <w:r w:rsidRPr="001B44AD">
        <w:rPr>
          <w:rFonts w:cs="Arial"/>
          <w:szCs w:val="24"/>
        </w:rPr>
        <w:t xml:space="preserve"> spojuje ledovce Ortles-Cevedale</w:t>
      </w:r>
      <w:r w:rsidR="001B44AD" w:rsidRPr="001B44AD">
        <w:rPr>
          <w:rFonts w:cs="Arial"/>
          <w:szCs w:val="24"/>
        </w:rPr>
        <w:t xml:space="preserve"> s </w:t>
      </w:r>
      <w:r w:rsidRPr="001B44AD">
        <w:rPr>
          <w:rFonts w:cs="Arial"/>
          <w:szCs w:val="24"/>
        </w:rPr>
        <w:t>jabloňovými sady</w:t>
      </w:r>
      <w:r w:rsidR="00844772">
        <w:rPr>
          <w:rFonts w:cs="Arial"/>
          <w:szCs w:val="24"/>
        </w:rPr>
        <w:t xml:space="preserve"> v </w:t>
      </w:r>
      <w:r w:rsidRPr="001B44AD">
        <w:rPr>
          <w:rFonts w:cs="Arial"/>
          <w:szCs w:val="24"/>
        </w:rPr>
        <w:t>údolí Val di Non, údolí Valsugana</w:t>
      </w:r>
      <w:r w:rsidR="001B44AD" w:rsidRPr="001B44AD">
        <w:rPr>
          <w:rFonts w:cs="Arial"/>
          <w:szCs w:val="24"/>
        </w:rPr>
        <w:t xml:space="preserve"> s </w:t>
      </w:r>
      <w:r w:rsidRPr="001B44AD">
        <w:rPr>
          <w:rFonts w:cs="Arial"/>
          <w:szCs w:val="24"/>
        </w:rPr>
        <w:t>provincií Vicenza. Široké vyhrazené stezky vedou podél řek Sarca a Chiese, Brenta a Avisio, Noce a Cismon, kde mohou cyklisté při lehkém tempu bicyklu obdivovat výhledy, které jsou</w:t>
      </w:r>
      <w:r w:rsidR="00844772">
        <w:rPr>
          <w:rFonts w:cs="Arial"/>
          <w:szCs w:val="24"/>
        </w:rPr>
        <w:t xml:space="preserve"> z </w:t>
      </w:r>
      <w:r w:rsidRPr="001B44AD">
        <w:rPr>
          <w:rFonts w:cs="Arial"/>
          <w:szCs w:val="24"/>
        </w:rPr>
        <w:t xml:space="preserve">auta </w:t>
      </w:r>
      <w:r w:rsidR="00C034FB">
        <w:rPr>
          <w:rFonts w:cs="Arial"/>
          <w:szCs w:val="24"/>
        </w:rPr>
        <w:t>–</w:t>
      </w:r>
      <w:r w:rsidRPr="001B44AD">
        <w:rPr>
          <w:rFonts w:cs="Arial"/>
          <w:szCs w:val="24"/>
        </w:rPr>
        <w:t xml:space="preserve"> a často i místním obyvatelům </w:t>
      </w:r>
      <w:r w:rsidR="00C034FB">
        <w:rPr>
          <w:rFonts w:cs="Arial"/>
          <w:szCs w:val="24"/>
        </w:rPr>
        <w:t>–</w:t>
      </w:r>
      <w:r w:rsidRPr="001B44AD">
        <w:rPr>
          <w:rFonts w:cs="Arial"/>
          <w:szCs w:val="24"/>
        </w:rPr>
        <w:t xml:space="preserve"> neznámé. Páteř těchto 11 tras vedoucích údolími (Fiemme a Fassa, Primiero, Valsugana, Val di Sole, </w:t>
      </w:r>
      <w:r w:rsidR="00C63501">
        <w:rPr>
          <w:rFonts w:cs="Arial"/>
          <w:szCs w:val="24"/>
        </w:rPr>
        <w:t>horní část údolí</w:t>
      </w:r>
      <w:r w:rsidRPr="001B44AD">
        <w:rPr>
          <w:rFonts w:cs="Arial"/>
          <w:szCs w:val="24"/>
        </w:rPr>
        <w:t xml:space="preserve"> Val di Non, Rendena-Giudicarie Centrali, Valle del Chiese, Garda Trentino-Basso Sarca, Valle dei Laghi, Ledro a Concei) je nejdelší cyklotrasou</w:t>
      </w:r>
      <w:r w:rsidR="00844772">
        <w:rPr>
          <w:rFonts w:cs="Arial"/>
          <w:szCs w:val="24"/>
        </w:rPr>
        <w:t xml:space="preserve"> v </w:t>
      </w:r>
      <w:r w:rsidRPr="001B44AD">
        <w:rPr>
          <w:rFonts w:cs="Arial"/>
          <w:szCs w:val="24"/>
        </w:rPr>
        <w:t>Trentinu, která vede souběžně</w:t>
      </w:r>
      <w:r w:rsidR="001B44AD" w:rsidRPr="001B44AD">
        <w:rPr>
          <w:rFonts w:cs="Arial"/>
          <w:szCs w:val="24"/>
        </w:rPr>
        <w:t xml:space="preserve"> s </w:t>
      </w:r>
      <w:r w:rsidRPr="001B44AD">
        <w:rPr>
          <w:rFonts w:cs="Arial"/>
          <w:szCs w:val="24"/>
        </w:rPr>
        <w:t>řekou Adiží. Cyklostezky</w:t>
      </w:r>
      <w:r w:rsidR="001B44AD" w:rsidRPr="001B44AD">
        <w:rPr>
          <w:rFonts w:cs="Arial"/>
          <w:szCs w:val="24"/>
        </w:rPr>
        <w:t xml:space="preserve"> s </w:t>
      </w:r>
      <w:r w:rsidRPr="001B44AD">
        <w:rPr>
          <w:rFonts w:cs="Arial"/>
          <w:szCs w:val="24"/>
        </w:rPr>
        <w:t>jednotným povrchem, opatřené specifickými informačními tabulemi a GPS trasami, jež si lze stáhnout do mobilních telefonů, jsou</w:t>
      </w:r>
      <w:r w:rsidR="00844772">
        <w:rPr>
          <w:rFonts w:cs="Arial"/>
          <w:szCs w:val="24"/>
        </w:rPr>
        <w:t xml:space="preserve"> v </w:t>
      </w:r>
      <w:r w:rsidRPr="001B44AD">
        <w:rPr>
          <w:rFonts w:cs="Arial"/>
          <w:szCs w:val="24"/>
        </w:rPr>
        <w:t>mnoha případech vhodné i pro rodiny</w:t>
      </w:r>
      <w:r w:rsidR="001B44AD" w:rsidRPr="001B44AD">
        <w:rPr>
          <w:rFonts w:cs="Arial"/>
          <w:szCs w:val="24"/>
        </w:rPr>
        <w:t xml:space="preserve"> s </w:t>
      </w:r>
      <w:r w:rsidRPr="001B44AD">
        <w:rPr>
          <w:rFonts w:cs="Arial"/>
          <w:szCs w:val="24"/>
        </w:rPr>
        <w:t>dětmi nebo pro ty, kteří rádi jedou jenom</w:t>
      </w:r>
      <w:r w:rsidR="00844772">
        <w:rPr>
          <w:rFonts w:cs="Arial"/>
          <w:szCs w:val="24"/>
        </w:rPr>
        <w:t xml:space="preserve"> z </w:t>
      </w:r>
      <w:r w:rsidRPr="001B44AD">
        <w:rPr>
          <w:rFonts w:cs="Arial"/>
          <w:szCs w:val="24"/>
        </w:rPr>
        <w:t xml:space="preserve">kopce, a to díky službám </w:t>
      </w:r>
      <w:r w:rsidRPr="005A0678">
        <w:rPr>
          <w:rFonts w:cs="Arial"/>
          <w:b/>
          <w:bCs/>
          <w:szCs w:val="24"/>
        </w:rPr>
        <w:t>cyklobusu</w:t>
      </w:r>
      <w:r w:rsidRPr="001B44AD">
        <w:rPr>
          <w:rFonts w:cs="Arial"/>
          <w:szCs w:val="24"/>
        </w:rPr>
        <w:t xml:space="preserve"> (</w:t>
      </w:r>
      <w:r w:rsidR="001B44AD">
        <w:rPr>
          <w:rFonts w:cs="Arial"/>
          <w:szCs w:val="24"/>
        </w:rPr>
        <w:t>„</w:t>
      </w:r>
      <w:r w:rsidRPr="005A0678">
        <w:rPr>
          <w:rFonts w:cs="Arial"/>
          <w:b/>
          <w:bCs/>
          <w:szCs w:val="24"/>
        </w:rPr>
        <w:t>bici bus</w:t>
      </w:r>
      <w:r w:rsidR="001B44AD">
        <w:rPr>
          <w:rFonts w:cs="Arial"/>
          <w:szCs w:val="24"/>
        </w:rPr>
        <w:t>”</w:t>
      </w:r>
      <w:r w:rsidRPr="001B44AD">
        <w:rPr>
          <w:rFonts w:cs="Arial"/>
          <w:szCs w:val="24"/>
        </w:rPr>
        <w:t>) a</w:t>
      </w:r>
      <w:r w:rsidR="001B44AD">
        <w:rPr>
          <w:rFonts w:cs="Arial"/>
          <w:szCs w:val="24"/>
        </w:rPr>
        <w:t xml:space="preserve"> „</w:t>
      </w:r>
      <w:r w:rsidRPr="005A0678">
        <w:rPr>
          <w:rFonts w:cs="Arial"/>
          <w:b/>
          <w:bCs/>
          <w:szCs w:val="24"/>
        </w:rPr>
        <w:t>kolo + vlak</w:t>
      </w:r>
      <w:r w:rsidR="001B44AD">
        <w:rPr>
          <w:rFonts w:cs="Arial"/>
          <w:szCs w:val="24"/>
        </w:rPr>
        <w:t>”</w:t>
      </w:r>
      <w:r w:rsidRPr="001B44AD">
        <w:rPr>
          <w:rFonts w:cs="Arial"/>
          <w:szCs w:val="24"/>
        </w:rPr>
        <w:t>.</w:t>
      </w:r>
      <w:r w:rsidR="00844772">
        <w:rPr>
          <w:rFonts w:cs="Arial"/>
          <w:szCs w:val="24"/>
        </w:rPr>
        <w:t xml:space="preserve"> S </w:t>
      </w:r>
      <w:r w:rsidRPr="001B44AD">
        <w:rPr>
          <w:rFonts w:cs="Arial"/>
          <w:szCs w:val="24"/>
        </w:rPr>
        <w:t>využitím železnice Trento Malé a speciálních autobusů společnosti Trentino Trasporti lze dojet do lokality Peio (nebo do průsmyku Passo del Tonale</w:t>
      </w:r>
      <w:r w:rsidR="00844772">
        <w:rPr>
          <w:rFonts w:cs="Arial"/>
          <w:szCs w:val="24"/>
        </w:rPr>
        <w:t xml:space="preserve"> v</w:t>
      </w:r>
      <w:r w:rsidR="00C63501">
        <w:rPr>
          <w:rFonts w:cs="Arial"/>
          <w:szCs w:val="24"/>
        </w:rPr>
        <w:t xml:space="preserve"> horní části </w:t>
      </w:r>
      <w:r w:rsidRPr="001B44AD">
        <w:rPr>
          <w:rFonts w:cs="Arial"/>
          <w:szCs w:val="24"/>
        </w:rPr>
        <w:t xml:space="preserve">údolí Val di Sole) a do </w:t>
      </w:r>
      <w:r w:rsidR="00C034FB">
        <w:rPr>
          <w:rFonts w:cs="Arial"/>
          <w:szCs w:val="24"/>
        </w:rPr>
        <w:t xml:space="preserve">lokality </w:t>
      </w:r>
      <w:r w:rsidRPr="001B44AD">
        <w:rPr>
          <w:rFonts w:cs="Arial"/>
          <w:szCs w:val="24"/>
        </w:rPr>
        <w:t>Carisolo (nebo do Madonny di Campiglio</w:t>
      </w:r>
      <w:r w:rsidR="00844772">
        <w:rPr>
          <w:rFonts w:cs="Arial"/>
          <w:szCs w:val="24"/>
        </w:rPr>
        <w:t xml:space="preserve"> v </w:t>
      </w:r>
      <w:r w:rsidRPr="001B44AD">
        <w:rPr>
          <w:rFonts w:cs="Arial"/>
          <w:szCs w:val="24"/>
        </w:rPr>
        <w:t>údolí Val Rendena) a pak bez námahy frčet zpět do výchozího bodu, nebo se naopak svézt vláčkem</w:t>
      </w:r>
      <w:r w:rsidR="00844772">
        <w:rPr>
          <w:rFonts w:cs="Arial"/>
          <w:szCs w:val="24"/>
        </w:rPr>
        <w:t xml:space="preserve"> v </w:t>
      </w:r>
      <w:r w:rsidRPr="001B44AD">
        <w:rPr>
          <w:rFonts w:cs="Arial"/>
          <w:szCs w:val="24"/>
        </w:rPr>
        <w:t>údolí Valsugana pro návrat do Pergine, Levico nebo do Trenta.</w:t>
      </w:r>
    </w:p>
    <w:p w14:paraId="51955745" w14:textId="4C74083F" w:rsidR="003D6F43" w:rsidRPr="001B44AD" w:rsidRDefault="003D6F43" w:rsidP="003D6F43">
      <w:pPr>
        <w:jc w:val="both"/>
        <w:rPr>
          <w:rFonts w:cs="Arial"/>
          <w:szCs w:val="24"/>
        </w:rPr>
      </w:pPr>
      <w:r w:rsidRPr="001B44AD">
        <w:rPr>
          <w:rFonts w:cs="Arial"/>
          <w:szCs w:val="24"/>
        </w:rPr>
        <w:t xml:space="preserve">Nabídku </w:t>
      </w:r>
      <w:r w:rsidRPr="005A0678">
        <w:rPr>
          <w:rFonts w:cs="Arial"/>
          <w:i/>
          <w:iCs/>
          <w:szCs w:val="24"/>
        </w:rPr>
        <w:t>pro rodiny</w:t>
      </w:r>
      <w:r w:rsidRPr="001B44AD">
        <w:rPr>
          <w:rFonts w:cs="Arial"/>
          <w:szCs w:val="24"/>
        </w:rPr>
        <w:t xml:space="preserve"> doplňuje </w:t>
      </w:r>
      <w:r w:rsidRPr="005A0678">
        <w:rPr>
          <w:rFonts w:cs="Arial"/>
          <w:b/>
          <w:bCs/>
          <w:szCs w:val="24"/>
        </w:rPr>
        <w:t>20</w:t>
      </w:r>
      <w:r w:rsidR="001B44AD" w:rsidRPr="005A0678">
        <w:rPr>
          <w:rFonts w:cs="Arial"/>
          <w:b/>
          <w:bCs/>
          <w:szCs w:val="24"/>
        </w:rPr>
        <w:t xml:space="preserve"> „</w:t>
      </w:r>
      <w:r w:rsidRPr="005A0678">
        <w:rPr>
          <w:rFonts w:cs="Arial"/>
          <w:b/>
          <w:bCs/>
          <w:szCs w:val="24"/>
        </w:rPr>
        <w:t>bici grillů</w:t>
      </w:r>
      <w:r w:rsidR="001B44AD" w:rsidRPr="005A0678">
        <w:rPr>
          <w:rFonts w:cs="Arial"/>
          <w:b/>
          <w:bCs/>
          <w:szCs w:val="24"/>
        </w:rPr>
        <w:t>”</w:t>
      </w:r>
      <w:r w:rsidRPr="005A0678">
        <w:rPr>
          <w:rFonts w:cs="Arial"/>
          <w:szCs w:val="24"/>
        </w:rPr>
        <w:t>,</w:t>
      </w:r>
      <w:r w:rsidRPr="001B44AD">
        <w:rPr>
          <w:rFonts w:cs="Arial"/>
          <w:szCs w:val="24"/>
        </w:rPr>
        <w:t xml:space="preserve"> což jsou struktury nacházející se podél tras, které nabízejí občerstvení, hygienické služby a spojení se silniční sítí, půjčovny běžných i </w:t>
      </w:r>
      <w:r w:rsidRPr="005A0678">
        <w:rPr>
          <w:rFonts w:cs="Arial"/>
          <w:b/>
          <w:bCs/>
          <w:szCs w:val="24"/>
        </w:rPr>
        <w:t>elektrických kol</w:t>
      </w:r>
      <w:r w:rsidRPr="001B44AD">
        <w:rPr>
          <w:rFonts w:cs="Arial"/>
          <w:szCs w:val="24"/>
        </w:rPr>
        <w:t xml:space="preserve"> a které najdete</w:t>
      </w:r>
      <w:r w:rsidR="00844772">
        <w:rPr>
          <w:rFonts w:cs="Arial"/>
          <w:szCs w:val="24"/>
        </w:rPr>
        <w:t xml:space="preserve"> v </w:t>
      </w:r>
      <w:r w:rsidRPr="001B44AD">
        <w:rPr>
          <w:rFonts w:cs="Arial"/>
          <w:szCs w:val="24"/>
        </w:rPr>
        <w:t xml:space="preserve">hlavních turistických lokalitách na celém území provincie Trento. I ty nejnáročnější cyklostezky, donedávna vyhrazené jen pro trénované cyklisty, jsou dnes přístupné pro všechny díky </w:t>
      </w:r>
      <w:r w:rsidRPr="005A0678">
        <w:rPr>
          <w:rFonts w:cs="Arial"/>
          <w:szCs w:val="24"/>
        </w:rPr>
        <w:t>elektrokolům</w:t>
      </w:r>
      <w:r w:rsidRPr="001B44AD">
        <w:rPr>
          <w:rFonts w:cs="Arial"/>
          <w:szCs w:val="24"/>
        </w:rPr>
        <w:t>, která jsou</w:t>
      </w:r>
      <w:r w:rsidR="00844772">
        <w:rPr>
          <w:rFonts w:cs="Arial"/>
          <w:szCs w:val="24"/>
        </w:rPr>
        <w:t xml:space="preserve"> k </w:t>
      </w:r>
      <w:r w:rsidRPr="001B44AD">
        <w:rPr>
          <w:rFonts w:cs="Arial"/>
          <w:szCs w:val="24"/>
        </w:rPr>
        <w:t>dispozici i ve verzi horských kol.</w:t>
      </w:r>
    </w:p>
    <w:p w14:paraId="6941DD49" w14:textId="77777777" w:rsidR="003D6F43" w:rsidRPr="001B44AD" w:rsidRDefault="00000000" w:rsidP="003D6F43">
      <w:pPr>
        <w:jc w:val="both"/>
        <w:rPr>
          <w:rFonts w:cs="Arial"/>
          <w:szCs w:val="24"/>
        </w:rPr>
      </w:pPr>
      <w:hyperlink r:id="rId8" w:history="1">
        <w:r w:rsidR="003D6F43" w:rsidRPr="001B44AD">
          <w:rPr>
            <w:rFonts w:cs="Arial"/>
            <w:color w:val="0563C1"/>
            <w:szCs w:val="24"/>
            <w:u w:val="single"/>
          </w:rPr>
          <w:t>https://www.provincia.tn.it/Argomenti/Mobilita-e-trasporti/Piste-ciclabili</w:t>
        </w:r>
      </w:hyperlink>
    </w:p>
    <w:p w14:paraId="1ED336F4" w14:textId="6EB356B2" w:rsidR="003D6F43" w:rsidRPr="001B44AD" w:rsidRDefault="003D6F43" w:rsidP="003D6F43">
      <w:pPr>
        <w:jc w:val="both"/>
        <w:rPr>
          <w:rFonts w:cs="Arial"/>
          <w:szCs w:val="24"/>
        </w:rPr>
      </w:pPr>
      <w:r w:rsidRPr="001B44AD">
        <w:rPr>
          <w:rFonts w:cs="Arial"/>
          <w:szCs w:val="24"/>
        </w:rPr>
        <w:t xml:space="preserve">Pro ty nejodvážnější je vyhrazeno </w:t>
      </w:r>
      <w:r w:rsidRPr="005A0678">
        <w:rPr>
          <w:rFonts w:cs="Arial"/>
          <w:b/>
          <w:bCs/>
          <w:szCs w:val="24"/>
        </w:rPr>
        <w:t>23 velkých cyklistických výstupů</w:t>
      </w:r>
      <w:r w:rsidRPr="001B44AD">
        <w:rPr>
          <w:rFonts w:cs="Arial"/>
          <w:szCs w:val="24"/>
        </w:rPr>
        <w:t xml:space="preserve"> na trasách, spojených se jmény významných osobností cyklistiky. Mezi ně patří trasa Trento-Monte Bondone, proslavená díky legendární etapě</w:t>
      </w:r>
      <w:r w:rsidR="00C034FB">
        <w:rPr>
          <w:rFonts w:cs="Arial"/>
          <w:szCs w:val="24"/>
        </w:rPr>
        <w:t xml:space="preserve"> závodu</w:t>
      </w:r>
      <w:r w:rsidRPr="001B44AD">
        <w:rPr>
          <w:rFonts w:cs="Arial"/>
          <w:szCs w:val="24"/>
        </w:rPr>
        <w:t xml:space="preserve"> Giro d'Italia</w:t>
      </w:r>
      <w:r w:rsidR="00844772">
        <w:rPr>
          <w:rFonts w:cs="Arial"/>
          <w:szCs w:val="24"/>
        </w:rPr>
        <w:t xml:space="preserve"> z </w:t>
      </w:r>
      <w:r w:rsidRPr="001B44AD">
        <w:rPr>
          <w:rFonts w:cs="Arial"/>
          <w:szCs w:val="24"/>
        </w:rPr>
        <w:t xml:space="preserve">roku 1956, kteoru vyhrál Charly Gaul, dále stoupání Campionissimi věnované zemi původu Moserů a Gilberta </w:t>
      </w:r>
      <w:r w:rsidRPr="001B44AD">
        <w:rPr>
          <w:rFonts w:cs="Arial"/>
          <w:szCs w:val="24"/>
        </w:rPr>
        <w:lastRenderedPageBreak/>
        <w:t>Simoniho, legendární Menadòr vedoucí</w:t>
      </w:r>
      <w:r w:rsidR="00844772">
        <w:rPr>
          <w:rFonts w:cs="Arial"/>
          <w:szCs w:val="24"/>
        </w:rPr>
        <w:t xml:space="preserve"> z </w:t>
      </w:r>
      <w:r w:rsidRPr="001B44AD">
        <w:rPr>
          <w:rFonts w:cs="Arial"/>
          <w:szCs w:val="24"/>
        </w:rPr>
        <w:t xml:space="preserve">údolí Valsugana na náhorní plošinu Altipiani Cimbri a pak celá řada dolomitských průsmyků (Pordoi, Rolle), jež vstoupily do historie cyklistiky jako cíle etap Giro d'Italia.  Stovky metrů převýšení a strmá stoupání rozhodně nejsou pro všechny </w:t>
      </w:r>
      <w:r w:rsidR="00C034FB">
        <w:rPr>
          <w:rFonts w:cs="Arial"/>
          <w:szCs w:val="24"/>
        </w:rPr>
        <w:t>cyklisty</w:t>
      </w:r>
      <w:r w:rsidRPr="001B44AD">
        <w:rPr>
          <w:rFonts w:cs="Arial"/>
          <w:szCs w:val="24"/>
        </w:rPr>
        <w:t xml:space="preserve"> a můžete zde projet cesty, které se zapsaly do historie cyklistiky: i takové je Trentino na dvou kolech. Tyto stezky jsou již několik let opatřeny speciálním značením</w:t>
      </w:r>
      <w:r w:rsidR="001B44AD" w:rsidRPr="001B44AD">
        <w:rPr>
          <w:rFonts w:cs="Arial"/>
          <w:szCs w:val="24"/>
        </w:rPr>
        <w:t xml:space="preserve"> s </w:t>
      </w:r>
      <w:r w:rsidRPr="001B44AD">
        <w:rPr>
          <w:rFonts w:cs="Arial"/>
          <w:szCs w:val="24"/>
        </w:rPr>
        <w:t>informacemi o vlastnostech trasy a je</w:t>
      </w:r>
      <w:r w:rsidR="00844772">
        <w:rPr>
          <w:rFonts w:cs="Arial"/>
          <w:szCs w:val="24"/>
        </w:rPr>
        <w:t xml:space="preserve"> k </w:t>
      </w:r>
      <w:r w:rsidRPr="001B44AD">
        <w:rPr>
          <w:rFonts w:cs="Arial"/>
          <w:szCs w:val="24"/>
        </w:rPr>
        <w:t>nim speciální aplikace.</w:t>
      </w:r>
    </w:p>
    <w:p w14:paraId="27EFE4AA" w14:textId="6E26AE0F" w:rsidR="003D6F43" w:rsidRPr="001B44AD" w:rsidRDefault="003D6F43" w:rsidP="005A0678">
      <w:pPr>
        <w:tabs>
          <w:tab w:val="left" w:pos="2720"/>
        </w:tabs>
        <w:autoSpaceDE w:val="0"/>
        <w:autoSpaceDN w:val="0"/>
        <w:adjustRightInd w:val="0"/>
        <w:jc w:val="both"/>
        <w:rPr>
          <w:rFonts w:cs="Arial"/>
          <w:color w:val="FF0000"/>
          <w:szCs w:val="24"/>
        </w:rPr>
      </w:pPr>
      <w:r w:rsidRPr="001B44AD">
        <w:rPr>
          <w:rFonts w:cs="Arial"/>
          <w:b/>
          <w:bCs/>
          <w:color w:val="FF0000"/>
          <w:szCs w:val="24"/>
        </w:rPr>
        <w:t>Zelená cesta vody</w:t>
      </w:r>
      <w:r w:rsidRPr="001B44AD">
        <w:rPr>
          <w:rFonts w:cs="Arial"/>
          <w:color w:val="FF0000"/>
          <w:szCs w:val="24"/>
        </w:rPr>
        <w:t xml:space="preserve"> </w:t>
      </w:r>
      <w:r w:rsidR="005A0678">
        <w:rPr>
          <w:rFonts w:cs="Arial"/>
          <w:color w:val="FF0000"/>
          <w:szCs w:val="24"/>
        </w:rPr>
        <w:t>(</w:t>
      </w:r>
      <w:r w:rsidR="005A0678" w:rsidRPr="005A0678">
        <w:rPr>
          <w:rFonts w:cs="Arial"/>
          <w:b/>
          <w:bCs/>
          <w:color w:val="FF0000"/>
          <w:szCs w:val="24"/>
          <w:lang w:val="it-IT"/>
        </w:rPr>
        <w:t>Green Road dell'acqua</w:t>
      </w:r>
      <w:r w:rsidR="005A0678" w:rsidRPr="005A0678">
        <w:rPr>
          <w:rFonts w:cs="Arial"/>
          <w:color w:val="FF0000"/>
          <w:szCs w:val="24"/>
          <w:lang w:val="it-IT"/>
        </w:rPr>
        <w:t>)</w:t>
      </w:r>
    </w:p>
    <w:p w14:paraId="3924262D" w14:textId="533628D1" w:rsidR="003D6F43" w:rsidRPr="001B44AD" w:rsidRDefault="003D6F43" w:rsidP="003D6F43">
      <w:pPr>
        <w:autoSpaceDE w:val="0"/>
        <w:autoSpaceDN w:val="0"/>
        <w:adjustRightInd w:val="0"/>
        <w:jc w:val="both"/>
        <w:rPr>
          <w:rFonts w:cs="Arial"/>
          <w:color w:val="FF0000"/>
          <w:szCs w:val="24"/>
        </w:rPr>
      </w:pPr>
      <w:r w:rsidRPr="001B44AD">
        <w:rPr>
          <w:rFonts w:cs="Arial"/>
          <w:color w:val="FF0000"/>
          <w:szCs w:val="24"/>
        </w:rPr>
        <w:t>Tato trasa, která byla</w:t>
      </w:r>
      <w:r w:rsidR="00844772">
        <w:rPr>
          <w:rFonts w:cs="Arial"/>
          <w:color w:val="FF0000"/>
          <w:szCs w:val="24"/>
        </w:rPr>
        <w:t xml:space="preserve"> v </w:t>
      </w:r>
      <w:r w:rsidRPr="001B44AD">
        <w:rPr>
          <w:rFonts w:cs="Arial"/>
          <w:color w:val="FF0000"/>
          <w:szCs w:val="24"/>
        </w:rPr>
        <w:t xml:space="preserve">roce 2021 oceněna jako </w:t>
      </w:r>
      <w:r w:rsidRPr="005A0678">
        <w:rPr>
          <w:rFonts w:cs="Arial"/>
          <w:b/>
          <w:bCs/>
          <w:color w:val="FF0000"/>
          <w:szCs w:val="24"/>
        </w:rPr>
        <w:t>nejlepší italská</w:t>
      </w:r>
      <w:r w:rsidR="001B44AD" w:rsidRPr="005A0678">
        <w:rPr>
          <w:rFonts w:cs="Arial"/>
          <w:b/>
          <w:bCs/>
          <w:color w:val="FF0000"/>
          <w:szCs w:val="24"/>
        </w:rPr>
        <w:t xml:space="preserve"> „</w:t>
      </w:r>
      <w:r w:rsidRPr="005A0678">
        <w:rPr>
          <w:rFonts w:cs="Arial"/>
          <w:b/>
          <w:bCs/>
          <w:color w:val="FF0000"/>
          <w:szCs w:val="24"/>
        </w:rPr>
        <w:t>zelená cesta</w:t>
      </w:r>
      <w:r w:rsidR="001B44AD" w:rsidRPr="005A0678">
        <w:rPr>
          <w:rFonts w:cs="Arial"/>
          <w:b/>
          <w:bCs/>
          <w:color w:val="FF0000"/>
          <w:szCs w:val="24"/>
        </w:rPr>
        <w:t>”</w:t>
      </w:r>
      <w:r w:rsidRPr="001B44AD">
        <w:rPr>
          <w:rFonts w:cs="Arial"/>
          <w:color w:val="FF0000"/>
          <w:szCs w:val="24"/>
        </w:rPr>
        <w:t>, představuje jediný okruh</w:t>
      </w:r>
      <w:r w:rsidR="001B44AD" w:rsidRPr="001B44AD">
        <w:rPr>
          <w:rFonts w:cs="Arial"/>
          <w:color w:val="FF0000"/>
          <w:szCs w:val="24"/>
        </w:rPr>
        <w:t xml:space="preserve"> s </w:t>
      </w:r>
      <w:r w:rsidRPr="001B44AD">
        <w:rPr>
          <w:rFonts w:cs="Arial"/>
          <w:color w:val="FF0000"/>
          <w:szCs w:val="24"/>
        </w:rPr>
        <w:t>řadou vynikajících úseků pro kola a pro pěší a byla realizována Autonomní provincií Trento na území dolního Trentina. Začíná na hranici</w:t>
      </w:r>
      <w:r w:rsidR="001B44AD" w:rsidRPr="001B44AD">
        <w:rPr>
          <w:rFonts w:cs="Arial"/>
          <w:color w:val="FF0000"/>
          <w:szCs w:val="24"/>
        </w:rPr>
        <w:t xml:space="preserve"> s </w:t>
      </w:r>
      <w:r w:rsidRPr="001B44AD">
        <w:rPr>
          <w:rFonts w:cs="Arial"/>
          <w:color w:val="FF0000"/>
          <w:szCs w:val="24"/>
        </w:rPr>
        <w:t>provincií Bolzano</w:t>
      </w:r>
      <w:r w:rsidR="00844772">
        <w:rPr>
          <w:rFonts w:cs="Arial"/>
          <w:color w:val="FF0000"/>
          <w:szCs w:val="24"/>
        </w:rPr>
        <w:t xml:space="preserve"> v </w:t>
      </w:r>
      <w:r w:rsidRPr="001B44AD">
        <w:rPr>
          <w:rFonts w:cs="Arial"/>
          <w:color w:val="FF0000"/>
          <w:szCs w:val="24"/>
        </w:rPr>
        <w:t>lokalitě Cadino di Faedo</w:t>
      </w:r>
      <w:r w:rsidR="00844772">
        <w:rPr>
          <w:rFonts w:cs="Arial"/>
          <w:color w:val="FF0000"/>
          <w:szCs w:val="24"/>
        </w:rPr>
        <w:t xml:space="preserve"> v </w:t>
      </w:r>
      <w:r w:rsidRPr="001B44AD">
        <w:rPr>
          <w:rFonts w:cs="Arial"/>
          <w:color w:val="FF0000"/>
          <w:szCs w:val="24"/>
        </w:rPr>
        <w:t>obci San Michele all'Adige a po okružní trase, protínající 21 obcí, končí</w:t>
      </w:r>
      <w:r w:rsidR="00844772">
        <w:rPr>
          <w:rFonts w:cs="Arial"/>
          <w:color w:val="FF0000"/>
          <w:szCs w:val="24"/>
        </w:rPr>
        <w:t xml:space="preserve"> v </w:t>
      </w:r>
      <w:r w:rsidRPr="001B44AD">
        <w:rPr>
          <w:rFonts w:cs="Arial"/>
          <w:color w:val="FF0000"/>
          <w:szCs w:val="24"/>
        </w:rPr>
        <w:t>hlavním městě provincie, Trentu.  Tuto trasu lze absolvovat</w:t>
      </w:r>
      <w:r w:rsidR="00844772">
        <w:rPr>
          <w:rFonts w:cs="Arial"/>
          <w:color w:val="FF0000"/>
          <w:szCs w:val="24"/>
        </w:rPr>
        <w:t xml:space="preserve"> v </w:t>
      </w:r>
      <w:r w:rsidRPr="001B44AD">
        <w:rPr>
          <w:rFonts w:cs="Arial"/>
          <w:color w:val="FF0000"/>
          <w:szCs w:val="24"/>
        </w:rPr>
        <w:t xml:space="preserve">několika etapách vlastním tempem </w:t>
      </w:r>
      <w:r w:rsidR="001B44AD" w:rsidRPr="001B44AD">
        <w:rPr>
          <w:rFonts w:cs="Arial"/>
          <w:color w:val="FF0000"/>
          <w:szCs w:val="24"/>
        </w:rPr>
        <w:t>s </w:t>
      </w:r>
      <w:r w:rsidRPr="001B44AD">
        <w:rPr>
          <w:rFonts w:cs="Arial"/>
          <w:color w:val="FF0000"/>
          <w:szCs w:val="24"/>
        </w:rPr>
        <w:t>přenocováním</w:t>
      </w:r>
      <w:r w:rsidR="00844772">
        <w:rPr>
          <w:rFonts w:cs="Arial"/>
          <w:color w:val="FF0000"/>
          <w:szCs w:val="24"/>
        </w:rPr>
        <w:t xml:space="preserve"> v </w:t>
      </w:r>
      <w:r w:rsidRPr="001B44AD">
        <w:rPr>
          <w:rFonts w:cs="Arial"/>
          <w:color w:val="FF0000"/>
          <w:szCs w:val="24"/>
        </w:rPr>
        <w:t>srdci některé historické vísky, na agroturistické farmě nebo</w:t>
      </w:r>
      <w:r w:rsidR="00844772">
        <w:rPr>
          <w:rFonts w:cs="Arial"/>
          <w:color w:val="FF0000"/>
          <w:szCs w:val="24"/>
        </w:rPr>
        <w:t xml:space="preserve"> v </w:t>
      </w:r>
      <w:r w:rsidRPr="001B44AD">
        <w:rPr>
          <w:rFonts w:cs="Arial"/>
          <w:color w:val="FF0000"/>
          <w:szCs w:val="24"/>
        </w:rPr>
        <w:t xml:space="preserve">kempu. </w:t>
      </w:r>
      <w:r w:rsidRPr="005A0678">
        <w:rPr>
          <w:rFonts w:cs="Arial"/>
          <w:b/>
          <w:bCs/>
          <w:color w:val="FF0000"/>
          <w:szCs w:val="24"/>
        </w:rPr>
        <w:t>Zelená cesta vody</w:t>
      </w:r>
      <w:r w:rsidRPr="001B44AD">
        <w:rPr>
          <w:rFonts w:cs="Arial"/>
          <w:color w:val="FF0000"/>
          <w:szCs w:val="24"/>
        </w:rPr>
        <w:t xml:space="preserve"> je dlouhá 143 km,</w:t>
      </w:r>
      <w:r w:rsidR="00844772">
        <w:rPr>
          <w:rFonts w:cs="Arial"/>
          <w:color w:val="FF0000"/>
          <w:szCs w:val="24"/>
        </w:rPr>
        <w:t xml:space="preserve"> z </w:t>
      </w:r>
      <w:r w:rsidRPr="001B44AD">
        <w:rPr>
          <w:rFonts w:cs="Arial"/>
          <w:color w:val="FF0000"/>
          <w:szCs w:val="24"/>
        </w:rPr>
        <w:t>toho 138 km je vyhrazeno pro kola a pěší a 4 km vedou po silnici</w:t>
      </w:r>
      <w:r w:rsidR="001B44AD" w:rsidRPr="001B44AD">
        <w:rPr>
          <w:rFonts w:cs="Arial"/>
          <w:color w:val="FF0000"/>
          <w:szCs w:val="24"/>
        </w:rPr>
        <w:t xml:space="preserve"> s </w:t>
      </w:r>
      <w:r w:rsidRPr="001B44AD">
        <w:rPr>
          <w:rFonts w:cs="Arial"/>
          <w:color w:val="FF0000"/>
          <w:szCs w:val="24"/>
        </w:rPr>
        <w:t>velmi malým provozem.</w:t>
      </w:r>
    </w:p>
    <w:p w14:paraId="342D3F8F" w14:textId="5FC8BE41" w:rsidR="003068BF" w:rsidRDefault="003D6F43" w:rsidP="003D6F43">
      <w:pPr>
        <w:jc w:val="both"/>
        <w:rPr>
          <w:rFonts w:cs="Arial"/>
          <w:color w:val="FF0000"/>
          <w:szCs w:val="24"/>
        </w:rPr>
      </w:pPr>
      <w:r w:rsidRPr="005A0678">
        <w:rPr>
          <w:rFonts w:cs="Arial"/>
          <w:b/>
          <w:bCs/>
          <w:color w:val="FF0000"/>
          <w:szCs w:val="24"/>
        </w:rPr>
        <w:t>DoGa Alpine Cycling Route</w:t>
      </w:r>
      <w:r w:rsidRPr="001B44AD">
        <w:rPr>
          <w:rFonts w:cs="Arial"/>
          <w:color w:val="FF0000"/>
          <w:szCs w:val="24"/>
        </w:rPr>
        <w:t xml:space="preserve"> je velmi ambiciózní projekt pro kola, navržený agenturou pro rozvoj cestovního ruchu Val di Sole spolu se sesterskou agenturou</w:t>
      </w:r>
      <w:r w:rsidR="00844772">
        <w:rPr>
          <w:rFonts w:cs="Arial"/>
          <w:color w:val="FF0000"/>
          <w:szCs w:val="24"/>
        </w:rPr>
        <w:t xml:space="preserve"> v </w:t>
      </w:r>
      <w:r w:rsidRPr="001B44AD">
        <w:rPr>
          <w:rFonts w:cs="Arial"/>
          <w:color w:val="FF0000"/>
          <w:szCs w:val="24"/>
        </w:rPr>
        <w:t>Madonně di Campiglio, ve spolupráci se specializovanou agenturou Helios. Tato nová cykloturistická trasa vychází</w:t>
      </w:r>
      <w:r w:rsidR="00844772">
        <w:rPr>
          <w:rFonts w:cs="Arial"/>
          <w:color w:val="FF0000"/>
          <w:szCs w:val="24"/>
        </w:rPr>
        <w:t xml:space="preserve"> z </w:t>
      </w:r>
      <w:r w:rsidRPr="001B44AD">
        <w:rPr>
          <w:rFonts w:cs="Arial"/>
          <w:color w:val="FF0000"/>
          <w:szCs w:val="24"/>
        </w:rPr>
        <w:t>lokality Malé ve Val di Sole (kam se dostanete po železnici Trento-Malé-Mezzana), vede po málo frekventovaných vedlejších silnicích a lesních cestách, protíná čtyři alpská údolí a po 110 km končí u Gardského jezera. Pravé cyklistické dobrodružství uprostřed přírody, zábavy a pohostinnosti na trase určené jak pro ty, kdo hledají sportovní výkony, tak pro potěšení</w:t>
      </w:r>
      <w:r w:rsidR="00844772">
        <w:rPr>
          <w:rFonts w:cs="Arial"/>
          <w:color w:val="FF0000"/>
          <w:szCs w:val="24"/>
        </w:rPr>
        <w:t xml:space="preserve"> z </w:t>
      </w:r>
      <w:r w:rsidRPr="001B44AD">
        <w:rPr>
          <w:rFonts w:cs="Arial"/>
          <w:color w:val="FF0000"/>
          <w:szCs w:val="24"/>
        </w:rPr>
        <w:t xml:space="preserve">jízdy na kole.  Doporučený typ kola? Gravel nebo Trekking. </w:t>
      </w:r>
    </w:p>
    <w:p w14:paraId="3AD94CB6" w14:textId="3851C632" w:rsidR="003D6F43" w:rsidRPr="001B44AD" w:rsidRDefault="003D6F43" w:rsidP="003D6F43">
      <w:pPr>
        <w:jc w:val="both"/>
        <w:rPr>
          <w:rFonts w:cs="Arial"/>
          <w:color w:val="FF0000"/>
          <w:szCs w:val="24"/>
        </w:rPr>
      </w:pPr>
      <w:r w:rsidRPr="001B44AD">
        <w:rPr>
          <w:rFonts w:cs="Arial"/>
          <w:color w:val="FF0000"/>
          <w:szCs w:val="24"/>
        </w:rPr>
        <w:t xml:space="preserve">Informace: </w:t>
      </w:r>
      <w:hyperlink r:id="rId9" w:history="1">
        <w:r w:rsidR="005A0678" w:rsidRPr="00FB3CBB">
          <w:rPr>
            <w:rStyle w:val="Collegamentoipertestuale"/>
            <w:rFonts w:cs="Arial"/>
            <w:szCs w:val="24"/>
          </w:rPr>
          <w:t>https://www.doga-cycling.it/it/</w:t>
        </w:r>
      </w:hyperlink>
      <w:r w:rsidR="005A0678">
        <w:rPr>
          <w:rFonts w:cs="Arial"/>
          <w:color w:val="FF0000"/>
          <w:szCs w:val="24"/>
        </w:rPr>
        <w:t xml:space="preserve"> </w:t>
      </w:r>
      <w:hyperlink r:id="rId10" w:history="1"/>
    </w:p>
    <w:p w14:paraId="3D60BD15" w14:textId="38897442" w:rsidR="003D6F43" w:rsidRPr="005A0678" w:rsidRDefault="003D6F43" w:rsidP="003D6F43">
      <w:pPr>
        <w:contextualSpacing/>
        <w:rPr>
          <w:rFonts w:cs="Arial"/>
          <w:color w:val="FF0000"/>
          <w:spacing w:val="-10"/>
          <w:kern w:val="28"/>
          <w:szCs w:val="24"/>
          <w:lang w:eastAsia="en-US"/>
        </w:rPr>
      </w:pPr>
      <w:r w:rsidRPr="005A0678">
        <w:rPr>
          <w:rFonts w:cs="Arial"/>
          <w:b/>
          <w:bCs/>
          <w:color w:val="FF0000"/>
          <w:spacing w:val="-10"/>
          <w:kern w:val="28"/>
          <w:szCs w:val="24"/>
          <w:lang w:eastAsia="en-US"/>
        </w:rPr>
        <w:t xml:space="preserve">Zelená cesta Dolomit </w:t>
      </w:r>
      <w:r w:rsidR="005A0678">
        <w:rPr>
          <w:rFonts w:cs="Arial"/>
          <w:color w:val="FF0000"/>
          <w:spacing w:val="-10"/>
          <w:kern w:val="28"/>
          <w:szCs w:val="24"/>
          <w:lang w:eastAsia="en-US"/>
        </w:rPr>
        <w:t>(</w:t>
      </w:r>
      <w:r w:rsidR="005A0678" w:rsidRPr="005A0678">
        <w:rPr>
          <w:rFonts w:cs="Arial"/>
          <w:b/>
          <w:bCs/>
          <w:color w:val="FF0000"/>
          <w:spacing w:val="-10"/>
          <w:kern w:val="28"/>
          <w:szCs w:val="24"/>
          <w:lang w:val="it-IT" w:eastAsia="en-US"/>
        </w:rPr>
        <w:t>Green Road delle Dolomiti</w:t>
      </w:r>
      <w:r w:rsidR="005A0678">
        <w:rPr>
          <w:rFonts w:cs="Arial"/>
          <w:color w:val="FF0000"/>
          <w:spacing w:val="-10"/>
          <w:kern w:val="28"/>
          <w:szCs w:val="24"/>
          <w:lang w:val="it-IT" w:eastAsia="en-US"/>
        </w:rPr>
        <w:t>)</w:t>
      </w:r>
    </w:p>
    <w:p w14:paraId="434295BC" w14:textId="7088B511" w:rsidR="003D6F43" w:rsidRPr="001B44AD" w:rsidRDefault="003D6F43" w:rsidP="003D6F43">
      <w:pPr>
        <w:jc w:val="both"/>
        <w:rPr>
          <w:rFonts w:eastAsia="Calibri" w:cs="Arial"/>
          <w:color w:val="FF0000"/>
          <w:szCs w:val="24"/>
          <w:lang w:eastAsia="en-US"/>
        </w:rPr>
      </w:pPr>
      <w:r w:rsidRPr="005A0678">
        <w:rPr>
          <w:rFonts w:eastAsia="Calibri" w:cs="Arial"/>
          <w:b/>
          <w:bCs/>
          <w:color w:val="FF0000"/>
          <w:kern w:val="36"/>
          <w:szCs w:val="24"/>
        </w:rPr>
        <w:t>Údolí Fiemme a Fassa</w:t>
      </w:r>
      <w:r w:rsidRPr="001B44AD">
        <w:rPr>
          <w:rFonts w:eastAsia="Calibri" w:cs="Arial"/>
          <w:color w:val="FF0000"/>
          <w:kern w:val="36"/>
          <w:szCs w:val="24"/>
        </w:rPr>
        <w:t xml:space="preserve"> lemují všudypřítomné stěny Dolomit, Latemar, Catinaccio, Sassolungo a Sella.</w:t>
      </w:r>
      <w:r w:rsidR="00844772">
        <w:rPr>
          <w:rFonts w:eastAsia="Calibri" w:cs="Arial"/>
          <w:color w:val="FF0000"/>
          <w:kern w:val="36"/>
          <w:szCs w:val="24"/>
        </w:rPr>
        <w:t xml:space="preserve"> V </w:t>
      </w:r>
      <w:r w:rsidRPr="001B44AD">
        <w:rPr>
          <w:rFonts w:eastAsia="Calibri" w:cs="Arial"/>
          <w:color w:val="FF0000"/>
          <w:kern w:val="36"/>
          <w:szCs w:val="24"/>
        </w:rPr>
        <w:t>této vertikální krajině se šlape po</w:t>
      </w:r>
      <w:r w:rsidR="001B44AD">
        <w:rPr>
          <w:rFonts w:eastAsia="Calibri" w:cs="Arial"/>
          <w:color w:val="FF0000"/>
          <w:kern w:val="36"/>
          <w:szCs w:val="24"/>
        </w:rPr>
        <w:t xml:space="preserve"> „</w:t>
      </w:r>
      <w:r w:rsidRPr="005A0678">
        <w:rPr>
          <w:rFonts w:eastAsia="Calibri" w:cs="Arial"/>
          <w:b/>
          <w:bCs/>
          <w:color w:val="FF0000"/>
          <w:kern w:val="36"/>
          <w:szCs w:val="24"/>
        </w:rPr>
        <w:t>Zelené cestě Dolomit</w:t>
      </w:r>
      <w:r w:rsidR="001B44AD">
        <w:rPr>
          <w:rFonts w:eastAsia="Calibri" w:cs="Arial"/>
          <w:color w:val="FF0000"/>
          <w:kern w:val="36"/>
          <w:szCs w:val="24"/>
        </w:rPr>
        <w:t xml:space="preserve">” </w:t>
      </w:r>
      <w:r w:rsidRPr="001B44AD">
        <w:rPr>
          <w:rFonts w:eastAsia="Calibri" w:cs="Arial"/>
          <w:color w:val="FF0000"/>
          <w:kern w:val="36"/>
          <w:szCs w:val="24"/>
        </w:rPr>
        <w:t>více než 50 km bez velkých výškových rozdílů přes údolí východního Trentina</w:t>
      </w:r>
      <w:r w:rsidR="00844772">
        <w:rPr>
          <w:rFonts w:eastAsia="Calibri" w:cs="Arial"/>
          <w:color w:val="FF0000"/>
          <w:kern w:val="36"/>
          <w:szCs w:val="24"/>
        </w:rPr>
        <w:t xml:space="preserve"> v </w:t>
      </w:r>
      <w:r w:rsidRPr="001B44AD">
        <w:rPr>
          <w:rFonts w:eastAsia="Calibri" w:cs="Arial"/>
          <w:color w:val="FF0000"/>
          <w:kern w:val="36"/>
          <w:szCs w:val="24"/>
        </w:rPr>
        <w:t>doprovodu říčky Avisio, která se ladinsky nazývá</w:t>
      </w:r>
      <w:r w:rsidR="001B44AD">
        <w:rPr>
          <w:rFonts w:eastAsia="Calibri" w:cs="Arial"/>
          <w:color w:val="FF0000"/>
          <w:kern w:val="36"/>
          <w:szCs w:val="24"/>
        </w:rPr>
        <w:t xml:space="preserve"> „</w:t>
      </w:r>
      <w:r w:rsidRPr="001B44AD">
        <w:rPr>
          <w:rFonts w:eastAsia="Calibri" w:cs="Arial"/>
          <w:color w:val="FF0000"/>
          <w:kern w:val="36"/>
          <w:szCs w:val="24"/>
        </w:rPr>
        <w:t>la Veisc</w:t>
      </w:r>
      <w:r w:rsidR="001B44AD">
        <w:rPr>
          <w:rFonts w:eastAsia="Calibri" w:cs="Arial"/>
          <w:color w:val="FF0000"/>
          <w:kern w:val="36"/>
          <w:szCs w:val="24"/>
        </w:rPr>
        <w:t>”</w:t>
      </w:r>
      <w:r w:rsidRPr="001B44AD">
        <w:rPr>
          <w:rFonts w:eastAsia="Calibri" w:cs="Arial"/>
          <w:color w:val="FF0000"/>
          <w:kern w:val="36"/>
          <w:szCs w:val="24"/>
        </w:rPr>
        <w:t>.  Začíná u hranic</w:t>
      </w:r>
      <w:r w:rsidR="001B44AD" w:rsidRPr="001B44AD">
        <w:rPr>
          <w:rFonts w:eastAsia="Calibri" w:cs="Arial"/>
          <w:color w:val="FF0000"/>
          <w:kern w:val="36"/>
          <w:szCs w:val="24"/>
        </w:rPr>
        <w:t xml:space="preserve"> s </w:t>
      </w:r>
      <w:r w:rsidRPr="001B44AD">
        <w:rPr>
          <w:rFonts w:eastAsia="Calibri" w:cs="Arial"/>
          <w:color w:val="FF0000"/>
          <w:kern w:val="36"/>
          <w:szCs w:val="24"/>
        </w:rPr>
        <w:t>provincií Bolzano u průsmyku Passo San Lugano a snoubí se na ní udržitelná mobilita</w:t>
      </w:r>
      <w:r w:rsidR="001B44AD" w:rsidRPr="001B44AD">
        <w:rPr>
          <w:rFonts w:eastAsia="Calibri" w:cs="Arial"/>
          <w:color w:val="FF0000"/>
          <w:kern w:val="36"/>
          <w:szCs w:val="24"/>
        </w:rPr>
        <w:t xml:space="preserve"> s </w:t>
      </w:r>
      <w:r w:rsidRPr="001B44AD">
        <w:rPr>
          <w:rFonts w:eastAsia="Calibri" w:cs="Arial"/>
          <w:color w:val="FF0000"/>
          <w:kern w:val="36"/>
          <w:szCs w:val="24"/>
        </w:rPr>
        <w:t>uměním, historií, kulturou, pomalou turistikou, pohostinností a přírodou. Dlouhé úseky vedou po bývalé železnici Ora - Predazzo se železnými mosty přes řeky Avisio a Travignolo. Po cestě narazíte na dva</w:t>
      </w:r>
      <w:r w:rsidR="001B44AD">
        <w:rPr>
          <w:rFonts w:eastAsia="Calibri" w:cs="Arial"/>
          <w:color w:val="FF0000"/>
          <w:kern w:val="36"/>
          <w:szCs w:val="24"/>
        </w:rPr>
        <w:t xml:space="preserve"> „</w:t>
      </w:r>
      <w:r w:rsidRPr="001B44AD">
        <w:rPr>
          <w:rFonts w:eastAsia="Calibri" w:cs="Arial"/>
          <w:color w:val="FF0000"/>
          <w:kern w:val="36"/>
          <w:szCs w:val="24"/>
        </w:rPr>
        <w:t>cyklogrily</w:t>
      </w:r>
      <w:r w:rsidR="001B44AD">
        <w:rPr>
          <w:rFonts w:eastAsia="Calibri" w:cs="Arial"/>
          <w:color w:val="FF0000"/>
          <w:kern w:val="36"/>
          <w:szCs w:val="24"/>
        </w:rPr>
        <w:t>”</w:t>
      </w:r>
      <w:r w:rsidRPr="001B44AD">
        <w:rPr>
          <w:rFonts w:eastAsia="Calibri" w:cs="Arial"/>
          <w:color w:val="FF0000"/>
          <w:kern w:val="36"/>
          <w:szCs w:val="24"/>
        </w:rPr>
        <w:t>:</w:t>
      </w:r>
      <w:r w:rsidR="00844772">
        <w:rPr>
          <w:rFonts w:eastAsia="Calibri" w:cs="Arial"/>
          <w:color w:val="FF0000"/>
          <w:kern w:val="36"/>
          <w:szCs w:val="24"/>
        </w:rPr>
        <w:t xml:space="preserve"> v </w:t>
      </w:r>
      <w:r w:rsidRPr="001B44AD">
        <w:rPr>
          <w:rFonts w:eastAsia="Calibri" w:cs="Arial"/>
          <w:color w:val="FF0000"/>
          <w:kern w:val="36"/>
          <w:szCs w:val="24"/>
        </w:rPr>
        <w:t>Predazzu Bicigrill Avisio a druhý na periferii obce Moena. Kdo jede po cyklostezce</w:t>
      </w:r>
      <w:r w:rsidR="00844772">
        <w:rPr>
          <w:rFonts w:eastAsia="Calibri" w:cs="Arial"/>
          <w:color w:val="FF0000"/>
          <w:kern w:val="36"/>
          <w:szCs w:val="24"/>
        </w:rPr>
        <w:t xml:space="preserve"> z </w:t>
      </w:r>
      <w:r w:rsidRPr="001B44AD">
        <w:rPr>
          <w:rFonts w:eastAsia="Calibri" w:cs="Arial"/>
          <w:color w:val="FF0000"/>
          <w:kern w:val="36"/>
          <w:szCs w:val="24"/>
        </w:rPr>
        <w:t>Canazei směrem</w:t>
      </w:r>
      <w:r w:rsidR="00844772">
        <w:rPr>
          <w:rFonts w:eastAsia="Calibri" w:cs="Arial"/>
          <w:color w:val="FF0000"/>
          <w:kern w:val="36"/>
          <w:szCs w:val="24"/>
        </w:rPr>
        <w:t xml:space="preserve"> k </w:t>
      </w:r>
      <w:r w:rsidRPr="001B44AD">
        <w:rPr>
          <w:rFonts w:eastAsia="Calibri" w:cs="Arial"/>
          <w:color w:val="FF0000"/>
          <w:kern w:val="36"/>
          <w:szCs w:val="24"/>
        </w:rPr>
        <w:t xml:space="preserve">Molině, může na zpáteční cestě využít kyvadlovou dopravu </w:t>
      </w:r>
      <w:r w:rsidRPr="005A0678">
        <w:rPr>
          <w:rFonts w:eastAsia="Calibri" w:cs="Arial"/>
          <w:color w:val="FF0000"/>
          <w:kern w:val="36"/>
          <w:szCs w:val="24"/>
          <w:u w:val="single"/>
        </w:rPr>
        <w:t>Fiemme Fassa Bike Express</w:t>
      </w:r>
      <w:r w:rsidRPr="001B44AD">
        <w:rPr>
          <w:rFonts w:eastAsia="Calibri" w:cs="Arial"/>
          <w:color w:val="FF0000"/>
          <w:kern w:val="36"/>
          <w:szCs w:val="24"/>
        </w:rPr>
        <w:t>.</w:t>
      </w:r>
      <w:hyperlink r:id="rId11" w:history="1"/>
    </w:p>
    <w:p w14:paraId="6C773598" w14:textId="77777777" w:rsidR="003D6F43" w:rsidRPr="001B44AD" w:rsidRDefault="003D6F43" w:rsidP="003D6F43">
      <w:pPr>
        <w:rPr>
          <w:color w:val="FF0000"/>
        </w:rPr>
      </w:pPr>
    </w:p>
    <w:p w14:paraId="3450026E" w14:textId="77777777" w:rsidR="003D6F43" w:rsidRPr="001B44AD" w:rsidRDefault="003D6F43" w:rsidP="003D6F43">
      <w:pPr>
        <w:rPr>
          <w:rFonts w:cs="Arial"/>
          <w:b/>
          <w:sz w:val="28"/>
          <w:szCs w:val="28"/>
        </w:rPr>
      </w:pPr>
      <w:r w:rsidRPr="001B44AD">
        <w:rPr>
          <w:rFonts w:cs="Arial"/>
          <w:b/>
          <w:sz w:val="28"/>
          <w:szCs w:val="28"/>
        </w:rPr>
        <w:t>Horská kola - 8000 km na svobodě</w:t>
      </w:r>
    </w:p>
    <w:p w14:paraId="7C79F353" w14:textId="6DF8B55F" w:rsidR="003D6F43" w:rsidRPr="001B44AD" w:rsidRDefault="003D6F43" w:rsidP="003D6F43">
      <w:pPr>
        <w:jc w:val="both"/>
        <w:rPr>
          <w:rFonts w:cs="Arial"/>
        </w:rPr>
      </w:pPr>
      <w:r w:rsidRPr="001B44AD">
        <w:rPr>
          <w:rFonts w:cs="Arial"/>
          <w:szCs w:val="24"/>
        </w:rPr>
        <w:t>Kromě silničních kol a elektrokol odhalí Trentino všechny své krásy i při jízdě na horském kole. Můžete si vybrat</w:t>
      </w:r>
      <w:r w:rsidR="00844772">
        <w:rPr>
          <w:rFonts w:cs="Arial"/>
          <w:szCs w:val="24"/>
        </w:rPr>
        <w:t xml:space="preserve"> z </w:t>
      </w:r>
      <w:r w:rsidRPr="005A0678">
        <w:rPr>
          <w:rFonts w:cs="Arial"/>
          <w:b/>
          <w:bCs/>
          <w:szCs w:val="24"/>
        </w:rPr>
        <w:t>tisíců kilometrů</w:t>
      </w:r>
      <w:r w:rsidRPr="001B44AD">
        <w:rPr>
          <w:rFonts w:cs="Arial"/>
          <w:szCs w:val="24"/>
        </w:rPr>
        <w:t xml:space="preserve"> vhodných pro cyklisty všech úrovní, které jsou zmapované a značené, včetně tras ideálních pro celou rodinu. Nechybí ani vzrušující trasy, 8 adrenalinových bikeparků (</w:t>
      </w:r>
      <w:r w:rsidRPr="005A0678">
        <w:rPr>
          <w:rFonts w:cs="Arial"/>
          <w:b/>
          <w:bCs/>
          <w:szCs w:val="24"/>
        </w:rPr>
        <w:t>Fassa Bike Resort, San Martino Bike Arena, Bike Park Garda Trentino, Paganella Bike Park, Val di Sole Bike Land (2), Brenta Bike Park a Bike Park Lavarone</w:t>
      </w:r>
      <w:r w:rsidRPr="001B44AD">
        <w:rPr>
          <w:rFonts w:cs="Arial"/>
          <w:szCs w:val="24"/>
        </w:rPr>
        <w:t xml:space="preserve">), velkolepých okruhů, které lze projet i na etapy. </w:t>
      </w:r>
      <w:r w:rsidRPr="005A0678">
        <w:rPr>
          <w:rFonts w:cs="Arial"/>
          <w:b/>
          <w:bCs/>
          <w:szCs w:val="24"/>
        </w:rPr>
        <w:t>Cross country, enduro, downhill</w:t>
      </w:r>
      <w:r w:rsidRPr="001B44AD">
        <w:rPr>
          <w:rFonts w:cs="Arial"/>
          <w:szCs w:val="24"/>
        </w:rPr>
        <w:t xml:space="preserve"> </w:t>
      </w:r>
      <w:r w:rsidR="00C034FB">
        <w:rPr>
          <w:rFonts w:cs="Arial"/>
          <w:szCs w:val="24"/>
        </w:rPr>
        <w:t>–</w:t>
      </w:r>
      <w:r w:rsidRPr="001B44AD">
        <w:rPr>
          <w:rFonts w:cs="Arial"/>
          <w:szCs w:val="24"/>
        </w:rPr>
        <w:t xml:space="preserve"> kterýkoli typ tras si vyberete, dnes se vyžití</w:t>
      </w:r>
      <w:r w:rsidR="00844772">
        <w:rPr>
          <w:rFonts w:cs="Arial"/>
          <w:szCs w:val="24"/>
        </w:rPr>
        <w:t xml:space="preserve"> v </w:t>
      </w:r>
      <w:r w:rsidRPr="001B44AD">
        <w:rPr>
          <w:rFonts w:cs="Arial"/>
          <w:szCs w:val="24"/>
        </w:rPr>
        <w:t xml:space="preserve">horách na bicyklu stalo </w:t>
      </w:r>
      <w:r w:rsidRPr="001B44AD">
        <w:rPr>
          <w:rFonts w:cs="Arial"/>
          <w:szCs w:val="24"/>
        </w:rPr>
        <w:lastRenderedPageBreak/>
        <w:t>strategickým přínosem</w:t>
      </w:r>
      <w:r w:rsidR="00844772">
        <w:rPr>
          <w:rFonts w:cs="Arial"/>
          <w:szCs w:val="24"/>
        </w:rPr>
        <w:t xml:space="preserve"> v </w:t>
      </w:r>
      <w:r w:rsidRPr="001B44AD">
        <w:rPr>
          <w:rFonts w:cs="Arial"/>
          <w:szCs w:val="24"/>
        </w:rPr>
        <w:t>nabídce aktivní dovolené, avšak právě proto, že je společná, musí se nezbytně vyznačovat respektem</w:t>
      </w:r>
      <w:r w:rsidR="00844772">
        <w:rPr>
          <w:rFonts w:cs="Arial"/>
          <w:szCs w:val="24"/>
        </w:rPr>
        <w:t xml:space="preserve"> k </w:t>
      </w:r>
      <w:r w:rsidRPr="001B44AD">
        <w:rPr>
          <w:rFonts w:cs="Arial"/>
          <w:szCs w:val="24"/>
        </w:rPr>
        <w:t>různým uživatelům.</w:t>
      </w:r>
      <w:r w:rsidRPr="001B44AD">
        <w:rPr>
          <w:rFonts w:cs="Arial"/>
        </w:rPr>
        <w:t xml:space="preserve"> </w:t>
      </w:r>
    </w:p>
    <w:p w14:paraId="6D78AE49" w14:textId="7D445C7F" w:rsidR="003D6F43" w:rsidRPr="001B44AD" w:rsidRDefault="003D6F43" w:rsidP="003D6F43">
      <w:pPr>
        <w:jc w:val="both"/>
        <w:rPr>
          <w:rFonts w:cs="Arial"/>
        </w:rPr>
      </w:pPr>
      <w:r w:rsidRPr="001B44AD">
        <w:rPr>
          <w:rFonts w:cs="Arial"/>
        </w:rPr>
        <w:t xml:space="preserve">Právě tato filosofie charakterizuje </w:t>
      </w:r>
      <w:r w:rsidRPr="005A0678">
        <w:rPr>
          <w:rFonts w:cs="Arial"/>
          <w:b/>
          <w:bCs/>
        </w:rPr>
        <w:t>síť tras pro horská kola na území celé provincie</w:t>
      </w:r>
      <w:r w:rsidRPr="001B44AD">
        <w:rPr>
          <w:rFonts w:cs="Arial"/>
        </w:rPr>
        <w:t>.</w:t>
      </w:r>
      <w:r w:rsidR="00844772">
        <w:rPr>
          <w:rFonts w:cs="Arial"/>
        </w:rPr>
        <w:t xml:space="preserve"> K </w:t>
      </w:r>
      <w:r w:rsidRPr="001B44AD">
        <w:rPr>
          <w:rFonts w:cs="Arial"/>
        </w:rPr>
        <w:t xml:space="preserve">dnešnímu dni se jedná o </w:t>
      </w:r>
      <w:r w:rsidRPr="005A0678">
        <w:rPr>
          <w:rFonts w:cs="Arial"/>
          <w:b/>
          <w:bCs/>
        </w:rPr>
        <w:t>stovky</w:t>
      </w:r>
      <w:r w:rsidRPr="001B44AD">
        <w:rPr>
          <w:rFonts w:cs="Arial"/>
        </w:rPr>
        <w:t xml:space="preserve"> značených a číslovaných </w:t>
      </w:r>
      <w:r w:rsidRPr="005A0678">
        <w:rPr>
          <w:rFonts w:cs="Arial"/>
          <w:b/>
          <w:bCs/>
        </w:rPr>
        <w:t>tras</w:t>
      </w:r>
      <w:r w:rsidRPr="001B44AD">
        <w:rPr>
          <w:rFonts w:cs="Arial"/>
        </w:rPr>
        <w:t xml:space="preserve"> o celkové délce přes </w:t>
      </w:r>
      <w:r w:rsidRPr="005A0678">
        <w:rPr>
          <w:rFonts w:cs="Arial"/>
          <w:b/>
          <w:bCs/>
        </w:rPr>
        <w:t>8000 kilometrů</w:t>
      </w:r>
      <w:r w:rsidRPr="001B44AD">
        <w:rPr>
          <w:rFonts w:cs="Arial"/>
        </w:rPr>
        <w:t xml:space="preserve">.  </w:t>
      </w:r>
    </w:p>
    <w:p w14:paraId="49C31F87" w14:textId="6D72921C" w:rsidR="003D6F43" w:rsidRPr="001B44AD" w:rsidRDefault="003D6F43" w:rsidP="003D6F43">
      <w:pPr>
        <w:jc w:val="both"/>
        <w:rPr>
          <w:rFonts w:cs="Arial"/>
          <w:kern w:val="2"/>
          <w:lang w:eastAsia="ar-SA"/>
        </w:rPr>
      </w:pPr>
      <w:r w:rsidRPr="001B44AD">
        <w:rPr>
          <w:rFonts w:cs="Arial"/>
          <w:kern w:val="2"/>
          <w:lang w:eastAsia="ar-SA"/>
        </w:rPr>
        <w:t xml:space="preserve">Stejně důležitá je však i úplnost nabídky </w:t>
      </w:r>
      <w:r w:rsidRPr="005A0678">
        <w:rPr>
          <w:rFonts w:cs="Arial"/>
          <w:b/>
          <w:bCs/>
          <w:kern w:val="2"/>
          <w:lang w:eastAsia="ar-SA"/>
        </w:rPr>
        <w:t>služeb</w:t>
      </w:r>
      <w:r w:rsidRPr="001B44AD">
        <w:rPr>
          <w:rFonts w:cs="Arial"/>
          <w:kern w:val="2"/>
          <w:lang w:eastAsia="ar-SA"/>
        </w:rPr>
        <w:t>, které toto území nadšencům poskytuje: od půjčoven přes servisní místa, zařízení pro dobíjení elektrokol, downhillové trasy obsluhované lanovkami</w:t>
      </w:r>
      <w:r w:rsidR="00C034FB">
        <w:rPr>
          <w:rFonts w:cs="Arial"/>
          <w:kern w:val="2"/>
          <w:lang w:eastAsia="ar-SA"/>
        </w:rPr>
        <w:t xml:space="preserve"> až</w:t>
      </w:r>
      <w:r w:rsidRPr="001B44AD">
        <w:rPr>
          <w:rFonts w:cs="Arial"/>
          <w:kern w:val="2"/>
          <w:lang w:eastAsia="ar-SA"/>
        </w:rPr>
        <w:t xml:space="preserve"> po specializovaná ubytovací zařízení a přítomnost MTB průvodců nebo kyvadlové autobusy pro přesuny nebo návraty, a nezapomínáme ani na jídlo a víno, které doplňují</w:t>
      </w:r>
      <w:r w:rsidR="001B44AD">
        <w:rPr>
          <w:rFonts w:cs="Arial"/>
          <w:kern w:val="2"/>
          <w:lang w:eastAsia="ar-SA"/>
        </w:rPr>
        <w:t xml:space="preserve"> „</w:t>
      </w:r>
      <w:r w:rsidRPr="001B44AD">
        <w:rPr>
          <w:rFonts w:cs="Arial"/>
          <w:kern w:val="2"/>
          <w:lang w:eastAsia="ar-SA"/>
        </w:rPr>
        <w:t>cyklistický zážitek</w:t>
      </w:r>
      <w:r w:rsidR="001B44AD">
        <w:rPr>
          <w:rFonts w:cs="Arial"/>
          <w:kern w:val="2"/>
          <w:lang w:eastAsia="ar-SA"/>
        </w:rPr>
        <w:t>”</w:t>
      </w:r>
      <w:r w:rsidRPr="001B44AD">
        <w:rPr>
          <w:rFonts w:cs="Arial"/>
          <w:kern w:val="2"/>
          <w:lang w:eastAsia="ar-SA"/>
        </w:rPr>
        <w:t>.</w:t>
      </w:r>
      <w:r w:rsidR="00844772">
        <w:rPr>
          <w:rFonts w:cs="Arial"/>
          <w:kern w:val="2"/>
          <w:lang w:eastAsia="ar-SA"/>
        </w:rPr>
        <w:t xml:space="preserve"> Z </w:t>
      </w:r>
      <w:r w:rsidRPr="001B44AD">
        <w:rPr>
          <w:rFonts w:cs="Arial"/>
          <w:kern w:val="2"/>
          <w:lang w:eastAsia="ar-SA"/>
        </w:rPr>
        <w:t xml:space="preserve">tohoto hlediska nabízí Trentino </w:t>
      </w:r>
      <w:r w:rsidRPr="005A0678">
        <w:rPr>
          <w:rFonts w:cs="Arial"/>
          <w:b/>
          <w:bCs/>
          <w:kern w:val="2"/>
          <w:lang w:eastAsia="ar-SA"/>
        </w:rPr>
        <w:t>pět špičkových destinací</w:t>
      </w:r>
      <w:r w:rsidRPr="001B44AD">
        <w:rPr>
          <w:rFonts w:cs="Arial"/>
          <w:kern w:val="2"/>
          <w:lang w:eastAsia="ar-SA"/>
        </w:rPr>
        <w:t>, které uspokojí i ty nejnáročnější cyklisty.</w:t>
      </w:r>
    </w:p>
    <w:p w14:paraId="5D9D655E" w14:textId="77777777" w:rsidR="003D6F43" w:rsidRPr="001B44AD" w:rsidRDefault="003D6F43" w:rsidP="003D6F43">
      <w:pPr>
        <w:jc w:val="both"/>
        <w:rPr>
          <w:rFonts w:cs="Arial"/>
          <w:szCs w:val="24"/>
        </w:rPr>
      </w:pPr>
    </w:p>
    <w:p w14:paraId="7A46B37E" w14:textId="77777777" w:rsidR="003D6F43" w:rsidRPr="001B44AD" w:rsidRDefault="003D6F43" w:rsidP="003D6F43">
      <w:pPr>
        <w:jc w:val="both"/>
        <w:rPr>
          <w:rFonts w:cs="Arial"/>
          <w:szCs w:val="24"/>
        </w:rPr>
      </w:pPr>
    </w:p>
    <w:p w14:paraId="0560DBA4" w14:textId="77777777" w:rsidR="003D6F43" w:rsidRPr="001B44AD" w:rsidRDefault="003D6F43" w:rsidP="003D6F43">
      <w:pPr>
        <w:autoSpaceDE w:val="0"/>
        <w:autoSpaceDN w:val="0"/>
        <w:adjustRightInd w:val="0"/>
        <w:jc w:val="both"/>
        <w:rPr>
          <w:rFonts w:eastAsia="Calibri" w:cs="Arial"/>
          <w:color w:val="000000"/>
          <w:szCs w:val="24"/>
          <w:lang w:eastAsia="en-US"/>
        </w:rPr>
      </w:pPr>
      <w:r w:rsidRPr="001B44AD">
        <w:rPr>
          <w:rFonts w:eastAsia="Calibri" w:cs="Arial"/>
          <w:b/>
          <w:color w:val="000000"/>
          <w:szCs w:val="24"/>
          <w:lang w:eastAsia="en-US"/>
        </w:rPr>
        <w:t>GARDA TRENTINO BIKE</w:t>
      </w:r>
    </w:p>
    <w:p w14:paraId="6FD6E796" w14:textId="52CC804F" w:rsidR="003D6F43" w:rsidRPr="001B44AD" w:rsidRDefault="003D6F43" w:rsidP="003D6F43">
      <w:pPr>
        <w:jc w:val="both"/>
        <w:rPr>
          <w:rFonts w:cs="Arial"/>
          <w:szCs w:val="24"/>
        </w:rPr>
      </w:pPr>
      <w:r w:rsidRPr="001B44AD">
        <w:rPr>
          <w:rFonts w:cs="Arial"/>
          <w:szCs w:val="24"/>
        </w:rPr>
        <w:t>Velmi rozsáhlá cyklistická oblast</w:t>
      </w:r>
      <w:r w:rsidR="001B44AD" w:rsidRPr="001B44AD">
        <w:rPr>
          <w:rFonts w:cs="Arial"/>
          <w:szCs w:val="24"/>
        </w:rPr>
        <w:t xml:space="preserve"> s </w:t>
      </w:r>
      <w:r w:rsidRPr="001B44AD">
        <w:rPr>
          <w:rFonts w:cs="Arial"/>
          <w:szCs w:val="24"/>
        </w:rPr>
        <w:t>44 trasami o délce více než 1390 km</w:t>
      </w:r>
      <w:r w:rsidR="00844772">
        <w:rPr>
          <w:rFonts w:cs="Arial"/>
          <w:szCs w:val="24"/>
        </w:rPr>
        <w:t xml:space="preserve"> v </w:t>
      </w:r>
      <w:r w:rsidRPr="001B44AD">
        <w:rPr>
          <w:rFonts w:cs="Arial"/>
          <w:szCs w:val="24"/>
        </w:rPr>
        <w:t>jedinečném přírodním a klimatickém kontextu, díky čemuž jsou využitelné po většinu roku. Od snadných projížděk</w:t>
      </w:r>
      <w:r w:rsidR="00844772">
        <w:rPr>
          <w:rFonts w:cs="Arial"/>
          <w:szCs w:val="24"/>
        </w:rPr>
        <w:t xml:space="preserve"> v </w:t>
      </w:r>
      <w:r w:rsidRPr="001B44AD">
        <w:rPr>
          <w:rFonts w:cs="Arial"/>
          <w:szCs w:val="24"/>
        </w:rPr>
        <w:t>terénu vhodných i pro rodiny, přes výlety</w:t>
      </w:r>
      <w:r w:rsidR="001B44AD" w:rsidRPr="001B44AD">
        <w:rPr>
          <w:rFonts w:cs="Arial"/>
          <w:szCs w:val="24"/>
        </w:rPr>
        <w:t xml:space="preserve"> s </w:t>
      </w:r>
      <w:r w:rsidRPr="001B44AD">
        <w:rPr>
          <w:rFonts w:cs="Arial"/>
          <w:szCs w:val="24"/>
        </w:rPr>
        <w:t>větším převýšením a technicky náročnými úseky, až po vrchol obtížnosti</w:t>
      </w:r>
      <w:r w:rsidR="00844772">
        <w:rPr>
          <w:rFonts w:cs="Arial"/>
          <w:szCs w:val="24"/>
        </w:rPr>
        <w:t xml:space="preserve"> v </w:t>
      </w:r>
      <w:r w:rsidRPr="001B44AD">
        <w:rPr>
          <w:rFonts w:cs="Arial"/>
          <w:szCs w:val="24"/>
        </w:rPr>
        <w:t>podobě legendárních downhillových a freeridových tratí</w:t>
      </w:r>
      <w:r w:rsidR="00844772">
        <w:rPr>
          <w:rFonts w:cs="Arial"/>
          <w:szCs w:val="24"/>
        </w:rPr>
        <w:t xml:space="preserve"> v </w:t>
      </w:r>
      <w:r w:rsidRPr="001B44AD">
        <w:rPr>
          <w:rFonts w:cs="Arial"/>
          <w:szCs w:val="24"/>
        </w:rPr>
        <w:t>Bike Parku Garda Trentino. Ten je jedinečný svého druhu, přístupný bez lanovek, ale</w:t>
      </w:r>
      <w:r w:rsidR="001B44AD" w:rsidRPr="001B44AD">
        <w:rPr>
          <w:rFonts w:cs="Arial"/>
          <w:szCs w:val="24"/>
        </w:rPr>
        <w:t xml:space="preserve"> s </w:t>
      </w:r>
      <w:r w:rsidRPr="001B44AD">
        <w:rPr>
          <w:rFonts w:cs="Arial"/>
          <w:szCs w:val="24"/>
        </w:rPr>
        <w:t>výbornou kyvadlovou dopravou a může nabídnout silné emoce díky tratím, které se zapsaly do kolektivního povědomí cyklistů. Pravým klenotem je</w:t>
      </w:r>
      <w:r w:rsidR="001B44AD">
        <w:rPr>
          <w:rFonts w:cs="Arial"/>
          <w:szCs w:val="24"/>
        </w:rPr>
        <w:t xml:space="preserve"> „</w:t>
      </w:r>
      <w:r w:rsidRPr="001B44AD">
        <w:rPr>
          <w:rFonts w:cs="Arial"/>
          <w:szCs w:val="24"/>
        </w:rPr>
        <w:t xml:space="preserve">Val del </w:t>
      </w:r>
      <w:r w:rsidR="00972F47">
        <w:rPr>
          <w:rFonts w:cs="Arial"/>
          <w:szCs w:val="24"/>
        </w:rPr>
        <w:t>D</w:t>
      </w:r>
      <w:r w:rsidRPr="001B44AD">
        <w:rPr>
          <w:rFonts w:cs="Arial"/>
          <w:szCs w:val="24"/>
        </w:rPr>
        <w:t>iaol</w:t>
      </w:r>
      <w:r w:rsidR="001B44AD">
        <w:rPr>
          <w:rFonts w:cs="Arial"/>
          <w:szCs w:val="24"/>
        </w:rPr>
        <w:t>”</w:t>
      </w:r>
      <w:r w:rsidRPr="001B44AD">
        <w:rPr>
          <w:rFonts w:cs="Arial"/>
          <w:szCs w:val="24"/>
        </w:rPr>
        <w:t>, 4 a půl kilometru dlouhý svah</w:t>
      </w:r>
      <w:r w:rsidR="001B44AD" w:rsidRPr="001B44AD">
        <w:rPr>
          <w:rFonts w:cs="Arial"/>
          <w:szCs w:val="24"/>
        </w:rPr>
        <w:t xml:space="preserve"> s </w:t>
      </w:r>
      <w:r w:rsidRPr="001B44AD">
        <w:rPr>
          <w:rFonts w:cs="Arial"/>
          <w:szCs w:val="24"/>
        </w:rPr>
        <w:t>výškovým rozdílem více než 700 metrů a klesáním, které</w:t>
      </w:r>
      <w:r w:rsidR="00844772">
        <w:rPr>
          <w:rFonts w:cs="Arial"/>
          <w:szCs w:val="24"/>
        </w:rPr>
        <w:t xml:space="preserve"> v </w:t>
      </w:r>
      <w:r w:rsidRPr="001B44AD">
        <w:rPr>
          <w:rFonts w:cs="Arial"/>
          <w:szCs w:val="24"/>
        </w:rPr>
        <w:t xml:space="preserve">některých úsecích na severozápadní straně Monte Baldo přesahuje 30 %. </w:t>
      </w:r>
      <w:r w:rsidR="00C034FB">
        <w:rPr>
          <w:rFonts w:cs="Arial"/>
          <w:szCs w:val="24"/>
        </w:rPr>
        <w:t>N</w:t>
      </w:r>
      <w:r w:rsidRPr="001B44AD">
        <w:rPr>
          <w:rFonts w:cs="Arial"/>
          <w:szCs w:val="24"/>
        </w:rPr>
        <w:t>adšenci</w:t>
      </w:r>
      <w:r w:rsidR="00C034FB">
        <w:rPr>
          <w:rFonts w:cs="Arial"/>
          <w:szCs w:val="24"/>
        </w:rPr>
        <w:t xml:space="preserve"> se tu</w:t>
      </w:r>
      <w:r w:rsidRPr="001B44AD">
        <w:rPr>
          <w:rFonts w:cs="Arial"/>
          <w:szCs w:val="24"/>
        </w:rPr>
        <w:t xml:space="preserve"> mohou spolehnout na síť specializovaných hotelů, kempů, agrituristických struktur, b&amp;b a apartmánů</w:t>
      </w:r>
      <w:r w:rsidR="001B44AD">
        <w:rPr>
          <w:rFonts w:cs="Arial"/>
          <w:szCs w:val="24"/>
        </w:rPr>
        <w:t xml:space="preserve"> „</w:t>
      </w:r>
      <w:r w:rsidRPr="001B44AD">
        <w:rPr>
          <w:rFonts w:cs="Arial"/>
          <w:szCs w:val="24"/>
        </w:rPr>
        <w:t>Outdoor Friendly</w:t>
      </w:r>
      <w:r w:rsidR="001B44AD">
        <w:rPr>
          <w:rFonts w:cs="Arial"/>
          <w:szCs w:val="24"/>
        </w:rPr>
        <w:t>”</w:t>
      </w:r>
      <w:r w:rsidRPr="001B44AD">
        <w:rPr>
          <w:rFonts w:cs="Arial"/>
          <w:szCs w:val="24"/>
        </w:rPr>
        <w:t xml:space="preserve">: 21 zařízení se službami </w:t>
      </w:r>
      <w:r w:rsidR="00C034FB">
        <w:rPr>
          <w:rFonts w:cs="Arial"/>
          <w:szCs w:val="24"/>
        </w:rPr>
        <w:t xml:space="preserve">šitými </w:t>
      </w:r>
      <w:r w:rsidRPr="001B44AD">
        <w:rPr>
          <w:rFonts w:cs="Arial"/>
          <w:szCs w:val="24"/>
        </w:rPr>
        <w:t xml:space="preserve">na míru pro cyklisty </w:t>
      </w:r>
      <w:r w:rsidR="00C034FB">
        <w:rPr>
          <w:rFonts w:cs="Arial"/>
          <w:szCs w:val="24"/>
        </w:rPr>
        <w:t>–</w:t>
      </w:r>
      <w:r w:rsidRPr="001B44AD">
        <w:rPr>
          <w:rFonts w:cs="Arial"/>
          <w:szCs w:val="24"/>
        </w:rPr>
        <w:t xml:space="preserve"> </w:t>
      </w:r>
      <w:hyperlink r:id="rId12" w:history="1">
        <w:r w:rsidR="00C034FB" w:rsidRPr="005049F1">
          <w:rPr>
            <w:rStyle w:val="Collegamentoipertestuale"/>
            <w:rFonts w:cs="Arial"/>
            <w:szCs w:val="24"/>
          </w:rPr>
          <w:t>www.gardatrentino.it/outdoorfriendly</w:t>
        </w:r>
      </w:hyperlink>
      <w:r w:rsidR="005A0678">
        <w:rPr>
          <w:rFonts w:cs="Arial"/>
          <w:szCs w:val="24"/>
        </w:rPr>
        <w:t xml:space="preserve"> </w:t>
      </w:r>
      <w:r w:rsidRPr="001B44AD">
        <w:rPr>
          <w:rFonts w:cs="Arial"/>
          <w:szCs w:val="24"/>
        </w:rPr>
        <w:t>.</w:t>
      </w:r>
      <w:hyperlink r:id="rId13" w:history="1"/>
    </w:p>
    <w:p w14:paraId="227F4A7F" w14:textId="4DE735A0" w:rsidR="003D6F43" w:rsidRPr="001B44AD" w:rsidRDefault="003D6F43" w:rsidP="003D6F43">
      <w:pPr>
        <w:jc w:val="both"/>
        <w:rPr>
          <w:rFonts w:cs="Arial"/>
          <w:szCs w:val="24"/>
        </w:rPr>
      </w:pPr>
      <w:r w:rsidRPr="001B44AD">
        <w:rPr>
          <w:rFonts w:cs="Arial"/>
          <w:bCs/>
          <w:szCs w:val="24"/>
        </w:rPr>
        <w:t xml:space="preserve">Informace: </w:t>
      </w:r>
      <w:hyperlink r:id="rId14" w:history="1">
        <w:r w:rsidR="005A0678" w:rsidRPr="00FB3CBB">
          <w:rPr>
            <w:rStyle w:val="Collegamentoipertestuale"/>
            <w:rFonts w:cs="Arial"/>
            <w:bCs/>
            <w:szCs w:val="24"/>
          </w:rPr>
          <w:t>www.gardatrentino.it</w:t>
        </w:r>
      </w:hyperlink>
      <w:r w:rsidR="005A0678">
        <w:rPr>
          <w:rFonts w:cs="Arial"/>
          <w:bCs/>
          <w:szCs w:val="24"/>
        </w:rPr>
        <w:t xml:space="preserve"> </w:t>
      </w:r>
    </w:p>
    <w:p w14:paraId="0859BE49" w14:textId="77777777" w:rsidR="003D6F43" w:rsidRPr="001B44AD" w:rsidRDefault="003D6F43" w:rsidP="003D6F43">
      <w:pPr>
        <w:suppressAutoHyphens/>
        <w:spacing w:line="276" w:lineRule="auto"/>
        <w:jc w:val="both"/>
        <w:rPr>
          <w:rFonts w:cs="Arial"/>
          <w:bCs/>
          <w:color w:val="000000"/>
          <w:sz w:val="20"/>
          <w:szCs w:val="24"/>
          <w:lang w:eastAsia="ar-SA"/>
        </w:rPr>
      </w:pPr>
    </w:p>
    <w:p w14:paraId="75E5A951" w14:textId="77777777" w:rsidR="003D6F43" w:rsidRPr="001B44AD" w:rsidRDefault="003D6F43" w:rsidP="003D6F43">
      <w:pPr>
        <w:jc w:val="both"/>
        <w:rPr>
          <w:rFonts w:cs="Arial"/>
          <w:b/>
        </w:rPr>
      </w:pPr>
      <w:r w:rsidRPr="001B44AD">
        <w:rPr>
          <w:rFonts w:cs="Arial"/>
          <w:b/>
        </w:rPr>
        <w:t>DOLOMITI PAGANELLA BIKE AREA</w:t>
      </w:r>
    </w:p>
    <w:p w14:paraId="069D8E7A" w14:textId="50E9F995" w:rsidR="003D6F43" w:rsidRPr="001B44AD" w:rsidRDefault="003D6F43" w:rsidP="003D6F43">
      <w:pPr>
        <w:jc w:val="both"/>
        <w:rPr>
          <w:rFonts w:cs="Arial"/>
          <w:color w:val="FF0000"/>
        </w:rPr>
      </w:pPr>
      <w:r w:rsidRPr="001B44AD">
        <w:rPr>
          <w:rFonts w:cs="Arial"/>
        </w:rPr>
        <w:t>400 km snadných tras po polních a lesních cestách (target Family a XC) a trasy single track (Intermediate - Expert)</w:t>
      </w:r>
      <w:r w:rsidR="00844772">
        <w:rPr>
          <w:rFonts w:cs="Arial"/>
        </w:rPr>
        <w:t xml:space="preserve"> v </w:t>
      </w:r>
      <w:r w:rsidRPr="001B44AD">
        <w:rPr>
          <w:rFonts w:cs="Arial"/>
        </w:rPr>
        <w:t>celém areálu, se zvláštním zaměřením na trail / All mountain / enduro. A nesmíme zapomenout ani na tři bikeparky, tři pumptracky a skill centra nacházející se</w:t>
      </w:r>
      <w:r w:rsidR="00844772">
        <w:rPr>
          <w:rFonts w:cs="Arial"/>
        </w:rPr>
        <w:t xml:space="preserve"> v </w:t>
      </w:r>
      <w:r w:rsidRPr="001B44AD">
        <w:rPr>
          <w:rFonts w:cs="Arial"/>
        </w:rPr>
        <w:t>lokalitách Molveno, Andalo a Fai della Paganella.</w:t>
      </w:r>
      <w:r w:rsidR="00844772">
        <w:rPr>
          <w:rFonts w:cs="Arial"/>
        </w:rPr>
        <w:t xml:space="preserve"> K </w:t>
      </w:r>
      <w:r w:rsidRPr="001B44AD">
        <w:rPr>
          <w:rFonts w:cs="Arial"/>
        </w:rPr>
        <w:t>dispozici jsou mapy, GPS trasy, služba</w:t>
      </w:r>
      <w:r w:rsidR="00C034FB">
        <w:rPr>
          <w:rFonts w:cs="Arial"/>
        </w:rPr>
        <w:t xml:space="preserve"> převozu kol</w:t>
      </w:r>
      <w:r w:rsidRPr="001B44AD">
        <w:rPr>
          <w:rFonts w:cs="Arial"/>
        </w:rPr>
        <w:t xml:space="preserve"> BiciBus, půjčovny, lanovky, průvodci, kurzy, bike hotely a cyklistické chaty a mnoho dalšího. Kvalitní služby pro cyklisty, díky nimž se</w:t>
      </w:r>
      <w:r w:rsidR="00C034FB">
        <w:rPr>
          <w:rFonts w:cs="Arial"/>
        </w:rPr>
        <w:t xml:space="preserve"> areál</w:t>
      </w:r>
      <w:r w:rsidRPr="001B44AD">
        <w:rPr>
          <w:rFonts w:cs="Arial"/>
        </w:rPr>
        <w:t xml:space="preserve"> Dolomiti Paganella Bike dostal do sítě Gravity Card (https://www.gravity-card.com/), sdružující 24 nejlepších evropských bikeparků, přičemž Paganella je prvním a jediným italským bikeparkem</w:t>
      </w:r>
      <w:r w:rsidR="00844772">
        <w:rPr>
          <w:rFonts w:cs="Arial"/>
        </w:rPr>
        <w:t xml:space="preserve"> v </w:t>
      </w:r>
      <w:r w:rsidRPr="001B44AD">
        <w:rPr>
          <w:rFonts w:cs="Arial"/>
        </w:rPr>
        <w:t>této síti.</w:t>
      </w:r>
    </w:p>
    <w:p w14:paraId="656F9025" w14:textId="77777777" w:rsidR="003D6F43" w:rsidRPr="001B44AD" w:rsidRDefault="003D6F43" w:rsidP="003D6F43">
      <w:pPr>
        <w:rPr>
          <w:rFonts w:cs="Arial"/>
          <w:szCs w:val="24"/>
        </w:rPr>
      </w:pPr>
      <w:r w:rsidRPr="001B44AD">
        <w:rPr>
          <w:rFonts w:cs="Arial"/>
          <w:szCs w:val="24"/>
        </w:rPr>
        <w:t xml:space="preserve">Informace: www.visitdolomitipaganella.it </w:t>
      </w:r>
    </w:p>
    <w:p w14:paraId="03F9D3A1" w14:textId="77777777" w:rsidR="003D6F43" w:rsidRPr="001B44AD" w:rsidRDefault="003D6F43" w:rsidP="003D6F43">
      <w:pPr>
        <w:suppressAutoHyphens/>
        <w:spacing w:line="276" w:lineRule="auto"/>
        <w:jc w:val="both"/>
        <w:rPr>
          <w:rFonts w:cs="Arial"/>
          <w:bCs/>
          <w:color w:val="000000"/>
          <w:sz w:val="20"/>
          <w:szCs w:val="24"/>
          <w:lang w:eastAsia="ar-SA"/>
        </w:rPr>
      </w:pPr>
    </w:p>
    <w:p w14:paraId="22388874" w14:textId="77777777" w:rsidR="003D6F43" w:rsidRPr="001B44AD" w:rsidRDefault="003D6F43" w:rsidP="003D6F43">
      <w:pPr>
        <w:rPr>
          <w:rFonts w:cs="Arial"/>
        </w:rPr>
      </w:pPr>
      <w:r w:rsidRPr="001B44AD">
        <w:rPr>
          <w:rFonts w:cs="Arial"/>
          <w:b/>
          <w:bCs/>
          <w:szCs w:val="24"/>
        </w:rPr>
        <w:t xml:space="preserve">VALDISOLEBIKELAND </w:t>
      </w:r>
    </w:p>
    <w:p w14:paraId="01C0E822" w14:textId="2C3EED9D" w:rsidR="003D6F43" w:rsidRPr="000E394F" w:rsidRDefault="003D6F43" w:rsidP="00972F47">
      <w:pPr>
        <w:rPr>
          <w:rFonts w:eastAsia="Calibri" w:cs="Arial"/>
          <w:color w:val="FF0000"/>
          <w:szCs w:val="24"/>
        </w:rPr>
      </w:pPr>
      <w:r w:rsidRPr="001B44AD">
        <w:rPr>
          <w:rFonts w:eastAsia="Calibri" w:cs="Arial"/>
          <w:color w:val="FF0000"/>
          <w:szCs w:val="24"/>
        </w:rPr>
        <w:t>Rozsáhlá certifikovaná síť tras a kvalitní služby jsou zdrojem jedinečných zážitků cyklistů a cykloturistů</w:t>
      </w:r>
      <w:r w:rsidR="00844772">
        <w:rPr>
          <w:rFonts w:eastAsia="Calibri" w:cs="Arial"/>
          <w:color w:val="FF0000"/>
          <w:szCs w:val="24"/>
        </w:rPr>
        <w:t xml:space="preserve"> v </w:t>
      </w:r>
      <w:r w:rsidRPr="001B44AD">
        <w:rPr>
          <w:rFonts w:eastAsia="Calibri" w:cs="Arial"/>
          <w:color w:val="FF0000"/>
          <w:szCs w:val="24"/>
        </w:rPr>
        <w:t>areálu Val di Sole Bike Land. Ten právě</w:t>
      </w:r>
      <w:r w:rsidR="00844772">
        <w:rPr>
          <w:rFonts w:eastAsia="Calibri" w:cs="Arial"/>
          <w:color w:val="FF0000"/>
          <w:szCs w:val="24"/>
        </w:rPr>
        <w:t xml:space="preserve"> v </w:t>
      </w:r>
      <w:r w:rsidRPr="001B44AD">
        <w:rPr>
          <w:rFonts w:eastAsia="Calibri" w:cs="Arial"/>
          <w:color w:val="FF0000"/>
          <w:szCs w:val="24"/>
        </w:rPr>
        <w:t xml:space="preserve">roce 2021 dosáhl důležitého uznání ve světě cyklistiky, neboť obdržel prestižní ocenění Mezinárodní cyklistické unie a oficálně vstoupil mezi </w:t>
      </w:r>
      <w:r w:rsidRPr="005A0678">
        <w:rPr>
          <w:rFonts w:eastAsia="Calibri" w:cs="Arial"/>
          <w:b/>
          <w:bCs/>
          <w:color w:val="FF0000"/>
          <w:szCs w:val="24"/>
        </w:rPr>
        <w:t>18</w:t>
      </w:r>
      <w:r w:rsidR="001B44AD" w:rsidRPr="005A0678">
        <w:rPr>
          <w:rFonts w:eastAsia="Calibri" w:cs="Arial"/>
          <w:b/>
          <w:bCs/>
          <w:color w:val="FF0000"/>
          <w:szCs w:val="24"/>
        </w:rPr>
        <w:t xml:space="preserve"> „</w:t>
      </w:r>
      <w:r w:rsidRPr="005A0678">
        <w:rPr>
          <w:rFonts w:eastAsia="Calibri" w:cs="Arial"/>
          <w:b/>
          <w:bCs/>
          <w:color w:val="FF0000"/>
          <w:szCs w:val="24"/>
        </w:rPr>
        <w:t>UCI Bike Regionů</w:t>
      </w:r>
      <w:r w:rsidR="001B44AD" w:rsidRPr="005A0678">
        <w:rPr>
          <w:rFonts w:eastAsia="Calibri" w:cs="Arial"/>
          <w:b/>
          <w:bCs/>
          <w:color w:val="FF0000"/>
          <w:szCs w:val="24"/>
        </w:rPr>
        <w:t>”</w:t>
      </w:r>
      <w:r w:rsidRPr="001B44AD">
        <w:rPr>
          <w:rFonts w:eastAsia="Calibri" w:cs="Arial"/>
          <w:color w:val="FF0000"/>
          <w:szCs w:val="24"/>
        </w:rPr>
        <w:t xml:space="preserve">, uznávaných na světové úrovni za podporu </w:t>
      </w:r>
      <w:r w:rsidRPr="001B44AD">
        <w:rPr>
          <w:rFonts w:eastAsia="Calibri" w:cs="Arial"/>
          <w:color w:val="FF0000"/>
          <w:szCs w:val="24"/>
        </w:rPr>
        <w:lastRenderedPageBreak/>
        <w:t>cyklistiky ve všech jejích formách, od MTB po gravity nebo pro cykloturistiku</w:t>
      </w:r>
      <w:r w:rsidR="000E394F">
        <w:rPr>
          <w:rFonts w:eastAsia="Calibri" w:cs="Arial"/>
          <w:color w:val="FF0000"/>
          <w:szCs w:val="24"/>
        </w:rPr>
        <w:t xml:space="preserve">, </w:t>
      </w:r>
      <w:r w:rsidR="000E394F" w:rsidRPr="000E394F">
        <w:rPr>
          <w:rFonts w:eastAsia="Calibri" w:cs="Arial"/>
          <w:szCs w:val="24"/>
        </w:rPr>
        <w:t>p</w:t>
      </w:r>
      <w:r w:rsidRPr="001B44AD">
        <w:rPr>
          <w:rFonts w:eastAsia="Calibri" w:cs="Arial"/>
          <w:color w:val="000000"/>
          <w:szCs w:val="24"/>
          <w:lang w:eastAsia="en-US"/>
        </w:rPr>
        <w:t>očínaje 20 trasami různé obtížnosti, které dohromady čítají více než 400 km. A pro milovníky silných emocí je t</w:t>
      </w:r>
      <w:r w:rsidR="000E394F">
        <w:rPr>
          <w:rFonts w:eastAsia="Calibri" w:cs="Arial"/>
          <w:color w:val="000000"/>
          <w:szCs w:val="24"/>
          <w:lang w:eastAsia="en-US"/>
        </w:rPr>
        <w:t>u</w:t>
      </w:r>
      <w:r w:rsidRPr="001B44AD">
        <w:rPr>
          <w:rFonts w:eastAsia="Calibri" w:cs="Arial"/>
          <w:color w:val="000000"/>
          <w:szCs w:val="24"/>
          <w:lang w:eastAsia="en-US"/>
        </w:rPr>
        <w:t xml:space="preserve"> 10 sugestivních single tracků pro bezpečnou zábavu a dva bikeparky pro silný adrenalin: Bike Park Ponte di Legno - Tonale, první bikepark pro rodiny</w:t>
      </w:r>
      <w:r w:rsidR="00844772">
        <w:rPr>
          <w:rFonts w:eastAsia="Calibri" w:cs="Arial"/>
          <w:color w:val="000000"/>
          <w:szCs w:val="24"/>
          <w:lang w:eastAsia="en-US"/>
        </w:rPr>
        <w:t xml:space="preserve"> v </w:t>
      </w:r>
      <w:r w:rsidRPr="001B44AD">
        <w:rPr>
          <w:rFonts w:eastAsia="Calibri" w:cs="Arial"/>
          <w:color w:val="000000"/>
          <w:szCs w:val="24"/>
          <w:lang w:eastAsia="en-US"/>
        </w:rPr>
        <w:t>Trentinu</w:t>
      </w:r>
      <w:r w:rsidR="001B44AD" w:rsidRPr="001B44AD">
        <w:rPr>
          <w:rFonts w:eastAsia="Calibri" w:cs="Arial"/>
          <w:color w:val="000000"/>
          <w:szCs w:val="24"/>
          <w:lang w:eastAsia="en-US"/>
        </w:rPr>
        <w:t xml:space="preserve"> s </w:t>
      </w:r>
      <w:r w:rsidRPr="001B44AD">
        <w:rPr>
          <w:rFonts w:eastAsia="Calibri" w:cs="Arial"/>
          <w:color w:val="000000"/>
          <w:szCs w:val="24"/>
          <w:lang w:eastAsia="en-US"/>
        </w:rPr>
        <w:t xml:space="preserve">tratěmi pro </w:t>
      </w:r>
      <w:r w:rsidRPr="000E394F">
        <w:rPr>
          <w:rFonts w:eastAsia="Calibri" w:cs="Arial"/>
          <w:i/>
          <w:iCs/>
          <w:color w:val="000000"/>
          <w:szCs w:val="24"/>
          <w:lang w:eastAsia="en-US"/>
        </w:rPr>
        <w:t>downhill</w:t>
      </w:r>
      <w:r w:rsidRPr="001B44AD">
        <w:rPr>
          <w:rFonts w:eastAsia="Calibri" w:cs="Arial"/>
          <w:color w:val="000000"/>
          <w:szCs w:val="24"/>
          <w:lang w:eastAsia="en-US"/>
        </w:rPr>
        <w:t xml:space="preserve"> a </w:t>
      </w:r>
      <w:r w:rsidRPr="000E394F">
        <w:rPr>
          <w:rFonts w:eastAsia="Calibri" w:cs="Arial"/>
          <w:i/>
          <w:iCs/>
          <w:color w:val="000000"/>
          <w:szCs w:val="24"/>
          <w:lang w:eastAsia="en-US"/>
        </w:rPr>
        <w:t>freeride</w:t>
      </w:r>
      <w:r w:rsidRPr="001B44AD">
        <w:rPr>
          <w:rFonts w:eastAsia="Calibri" w:cs="Arial"/>
          <w:color w:val="000000"/>
          <w:szCs w:val="24"/>
          <w:lang w:eastAsia="en-US"/>
        </w:rPr>
        <w:t xml:space="preserve"> všech úrovní. I další bikepark, který se nachází</w:t>
      </w:r>
      <w:r w:rsidR="00844772">
        <w:rPr>
          <w:rFonts w:eastAsia="Calibri" w:cs="Arial"/>
          <w:color w:val="000000"/>
          <w:szCs w:val="24"/>
          <w:lang w:eastAsia="en-US"/>
        </w:rPr>
        <w:t xml:space="preserve"> v </w:t>
      </w:r>
      <w:r w:rsidRPr="001B44AD">
        <w:rPr>
          <w:rFonts w:eastAsia="Calibri" w:cs="Arial"/>
          <w:color w:val="000000"/>
          <w:szCs w:val="24"/>
          <w:lang w:eastAsia="en-US"/>
        </w:rPr>
        <w:t>lokalitě Commezzadura, nabízí tratě různé obtížnosti. Patří</w:t>
      </w:r>
      <w:r w:rsidR="00844772">
        <w:rPr>
          <w:rFonts w:eastAsia="Calibri" w:cs="Arial"/>
          <w:color w:val="000000"/>
          <w:szCs w:val="24"/>
          <w:lang w:eastAsia="en-US"/>
        </w:rPr>
        <w:t xml:space="preserve"> k </w:t>
      </w:r>
      <w:r w:rsidRPr="001B44AD">
        <w:rPr>
          <w:rFonts w:eastAsia="Calibri" w:cs="Arial"/>
          <w:color w:val="000000"/>
          <w:szCs w:val="24"/>
          <w:lang w:eastAsia="en-US"/>
        </w:rPr>
        <w:t>nim i slavný trail</w:t>
      </w:r>
      <w:r w:rsidR="001B44AD">
        <w:rPr>
          <w:rFonts w:eastAsia="Calibri" w:cs="Arial"/>
          <w:color w:val="000000"/>
          <w:szCs w:val="24"/>
          <w:lang w:eastAsia="en-US"/>
        </w:rPr>
        <w:t xml:space="preserve"> „</w:t>
      </w:r>
      <w:r w:rsidRPr="001B44AD">
        <w:rPr>
          <w:rFonts w:eastAsia="Calibri" w:cs="Arial"/>
          <w:color w:val="000000"/>
          <w:szCs w:val="24"/>
          <w:lang w:eastAsia="en-US"/>
        </w:rPr>
        <w:t>Black Snake</w:t>
      </w:r>
      <w:r w:rsidR="001B44AD">
        <w:rPr>
          <w:rFonts w:eastAsia="Calibri" w:cs="Arial"/>
          <w:color w:val="000000"/>
          <w:szCs w:val="24"/>
          <w:lang w:eastAsia="en-US"/>
        </w:rPr>
        <w:t>”</w:t>
      </w:r>
      <w:r w:rsidRPr="001B44AD">
        <w:rPr>
          <w:rFonts w:eastAsia="Calibri" w:cs="Arial"/>
          <w:color w:val="000000"/>
          <w:szCs w:val="24"/>
          <w:lang w:eastAsia="en-US"/>
        </w:rPr>
        <w:t xml:space="preserve">, kde se konal světový pohár, a trail Four Cross, kde se můžete pobavit mezi boulemi, </w:t>
      </w:r>
      <w:r w:rsidR="00972F47">
        <w:rPr>
          <w:rFonts w:eastAsia="Calibri" w:cs="Arial"/>
          <w:color w:val="000000"/>
          <w:szCs w:val="24"/>
          <w:lang w:eastAsia="en-US"/>
        </w:rPr>
        <w:t>parabolami</w:t>
      </w:r>
      <w:r w:rsidRPr="001B44AD">
        <w:rPr>
          <w:rFonts w:eastAsia="Calibri" w:cs="Arial"/>
          <w:color w:val="000000"/>
          <w:szCs w:val="24"/>
          <w:lang w:eastAsia="en-US"/>
        </w:rPr>
        <w:t xml:space="preserve"> a </w:t>
      </w:r>
      <w:r w:rsidR="00972F47">
        <w:rPr>
          <w:rFonts w:eastAsia="Calibri" w:cs="Arial"/>
          <w:color w:val="000000"/>
          <w:szCs w:val="24"/>
          <w:lang w:eastAsia="en-US"/>
        </w:rPr>
        <w:t>rock garden</w:t>
      </w:r>
      <w:r w:rsidR="00484895">
        <w:rPr>
          <w:rFonts w:eastAsia="Calibri" w:cs="Arial"/>
          <w:color w:val="000000"/>
          <w:szCs w:val="24"/>
          <w:lang w:eastAsia="en-US"/>
        </w:rPr>
        <w:t>s</w:t>
      </w:r>
      <w:r w:rsidRPr="001B44AD">
        <w:rPr>
          <w:rFonts w:eastAsia="Calibri" w:cs="Arial"/>
          <w:color w:val="000000"/>
          <w:szCs w:val="24"/>
          <w:lang w:eastAsia="en-US"/>
        </w:rPr>
        <w:t>. A pro rodiny</w:t>
      </w:r>
      <w:r w:rsidR="001B44AD" w:rsidRPr="001B44AD">
        <w:rPr>
          <w:rFonts w:eastAsia="Calibri" w:cs="Arial"/>
          <w:color w:val="000000"/>
          <w:szCs w:val="24"/>
          <w:lang w:eastAsia="en-US"/>
        </w:rPr>
        <w:t xml:space="preserve"> s </w:t>
      </w:r>
      <w:r w:rsidRPr="001B44AD">
        <w:rPr>
          <w:rFonts w:eastAsia="Calibri" w:cs="Arial"/>
          <w:color w:val="000000"/>
          <w:szCs w:val="24"/>
          <w:lang w:eastAsia="en-US"/>
        </w:rPr>
        <w:t>dětmi nechybí dětské bikeparky (v</w:t>
      </w:r>
      <w:r w:rsidR="000E394F">
        <w:rPr>
          <w:rFonts w:eastAsia="Calibri" w:cs="Arial"/>
          <w:color w:val="000000"/>
          <w:szCs w:val="24"/>
          <w:lang w:eastAsia="en-US"/>
        </w:rPr>
        <w:t> </w:t>
      </w:r>
      <w:r w:rsidRPr="001B44AD">
        <w:rPr>
          <w:rFonts w:eastAsia="Calibri" w:cs="Arial"/>
          <w:color w:val="000000"/>
          <w:szCs w:val="24"/>
          <w:lang w:eastAsia="en-US"/>
        </w:rPr>
        <w:t>Pellizzanu a Folgaridě), skill areál a pumptrack, kde se mohou blíže seznámit</w:t>
      </w:r>
      <w:r w:rsidR="001B44AD" w:rsidRPr="001B44AD">
        <w:rPr>
          <w:rFonts w:eastAsia="Calibri" w:cs="Arial"/>
          <w:color w:val="000000"/>
          <w:szCs w:val="24"/>
          <w:lang w:eastAsia="en-US"/>
        </w:rPr>
        <w:t xml:space="preserve"> s </w:t>
      </w:r>
      <w:r w:rsidRPr="001B44AD">
        <w:rPr>
          <w:rFonts w:eastAsia="Calibri" w:cs="Arial"/>
          <w:color w:val="000000"/>
          <w:szCs w:val="24"/>
          <w:lang w:eastAsia="en-US"/>
        </w:rPr>
        <w:t>koly i ti nejmenší. Cyklistům jsou</w:t>
      </w:r>
      <w:r w:rsidR="00844772">
        <w:rPr>
          <w:rFonts w:eastAsia="Calibri" w:cs="Arial"/>
          <w:color w:val="000000"/>
          <w:szCs w:val="24"/>
          <w:lang w:eastAsia="en-US"/>
        </w:rPr>
        <w:t xml:space="preserve"> k </w:t>
      </w:r>
      <w:r w:rsidRPr="001B44AD">
        <w:rPr>
          <w:rFonts w:eastAsia="Calibri" w:cs="Arial"/>
          <w:color w:val="000000"/>
          <w:szCs w:val="24"/>
          <w:lang w:eastAsia="en-US"/>
        </w:rPr>
        <w:t>dispozici také nové struktury</w:t>
      </w:r>
      <w:r w:rsidR="001B44AD">
        <w:rPr>
          <w:rFonts w:eastAsia="Calibri" w:cs="Arial"/>
          <w:color w:val="000000"/>
          <w:szCs w:val="24"/>
          <w:lang w:eastAsia="en-US"/>
        </w:rPr>
        <w:t xml:space="preserve"> „</w:t>
      </w:r>
      <w:r w:rsidRPr="001B44AD">
        <w:rPr>
          <w:rFonts w:eastAsia="Calibri" w:cs="Arial"/>
          <w:color w:val="000000"/>
          <w:szCs w:val="24"/>
          <w:lang w:eastAsia="en-US"/>
        </w:rPr>
        <w:t>Val di Sole Bike Hotel e Chalet</w:t>
      </w:r>
      <w:r w:rsidR="001B44AD">
        <w:rPr>
          <w:rFonts w:eastAsia="Calibri" w:cs="Arial"/>
          <w:color w:val="000000"/>
          <w:szCs w:val="24"/>
          <w:lang w:eastAsia="en-US"/>
        </w:rPr>
        <w:t>”</w:t>
      </w:r>
      <w:r w:rsidRPr="001B44AD">
        <w:rPr>
          <w:rFonts w:eastAsia="Calibri" w:cs="Arial"/>
          <w:color w:val="000000"/>
          <w:szCs w:val="24"/>
          <w:lang w:eastAsia="en-US"/>
        </w:rPr>
        <w:t>, nabízející řadu specializovaných služeb: hlídanou kolárnu, dílnu, mytí kol, prádelnu, občerstvení atd.</w:t>
      </w:r>
    </w:p>
    <w:p w14:paraId="6095FEFF" w14:textId="4445AA22" w:rsidR="003D6F43" w:rsidRPr="001B44AD" w:rsidRDefault="003D6F43" w:rsidP="003D6F43">
      <w:pPr>
        <w:jc w:val="both"/>
        <w:rPr>
          <w:rFonts w:cs="Arial"/>
          <w:color w:val="FF0000"/>
          <w:kern w:val="36"/>
          <w:szCs w:val="24"/>
        </w:rPr>
      </w:pPr>
      <w:r w:rsidRPr="001B44AD">
        <w:rPr>
          <w:rFonts w:cs="Arial"/>
          <w:color w:val="FF0000"/>
          <w:kern w:val="36"/>
          <w:szCs w:val="24"/>
        </w:rPr>
        <w:t xml:space="preserve">Tuto nabídku obohacuje nová cyklistická disciplína - </w:t>
      </w:r>
      <w:r w:rsidRPr="005A0678">
        <w:rPr>
          <w:rFonts w:cs="Arial"/>
          <w:b/>
          <w:bCs/>
          <w:color w:val="FF0000"/>
          <w:kern w:val="36"/>
          <w:szCs w:val="24"/>
        </w:rPr>
        <w:t>Alpine Gravel</w:t>
      </w:r>
      <w:r w:rsidRPr="001B44AD">
        <w:rPr>
          <w:rFonts w:cs="Arial"/>
          <w:color w:val="FF0000"/>
          <w:kern w:val="36"/>
          <w:szCs w:val="24"/>
        </w:rPr>
        <w:t>, která se zdá přímo stvořená pro Val di Sole vzhledem</w:t>
      </w:r>
      <w:r w:rsidR="00844772">
        <w:rPr>
          <w:rFonts w:cs="Arial"/>
          <w:color w:val="FF0000"/>
          <w:kern w:val="36"/>
          <w:szCs w:val="24"/>
        </w:rPr>
        <w:t xml:space="preserve"> k </w:t>
      </w:r>
      <w:r w:rsidRPr="001B44AD">
        <w:rPr>
          <w:rFonts w:cs="Arial"/>
          <w:color w:val="FF0000"/>
          <w:kern w:val="36"/>
          <w:szCs w:val="24"/>
        </w:rPr>
        <w:t>vlastnostem místních tratí: speciální trasy vedoucí</w:t>
      </w:r>
      <w:r w:rsidR="00844772">
        <w:rPr>
          <w:rFonts w:cs="Arial"/>
          <w:color w:val="FF0000"/>
          <w:kern w:val="36"/>
          <w:szCs w:val="24"/>
        </w:rPr>
        <w:t xml:space="preserve"> v </w:t>
      </w:r>
      <w:r w:rsidRPr="001B44AD">
        <w:rPr>
          <w:rFonts w:cs="Arial"/>
          <w:color w:val="FF0000"/>
          <w:kern w:val="36"/>
          <w:szCs w:val="24"/>
        </w:rPr>
        <w:t>nadmořské výšce od 640 do 2200 metrů o maximální délce 40 km a převýšením kolem 1600 m. Tento zážitek musíte absolutně vyzkoušet na prvních dvou tratích věnovaných této nové specialitě:</w:t>
      </w:r>
    </w:p>
    <w:p w14:paraId="756461A4" w14:textId="77777777" w:rsidR="003D6F43" w:rsidRPr="001B44AD" w:rsidRDefault="003D6F43" w:rsidP="003D6F43">
      <w:pPr>
        <w:autoSpaceDE w:val="0"/>
        <w:autoSpaceDN w:val="0"/>
        <w:adjustRightInd w:val="0"/>
        <w:jc w:val="both"/>
        <w:rPr>
          <w:rFonts w:eastAsia="Calibri" w:cs="Arial"/>
          <w:color w:val="000000"/>
          <w:szCs w:val="24"/>
          <w:lang w:eastAsia="en-US"/>
        </w:rPr>
      </w:pPr>
      <w:r w:rsidRPr="001B44AD">
        <w:rPr>
          <w:rFonts w:eastAsia="Calibri" w:cs="Arial"/>
          <w:color w:val="000000"/>
          <w:szCs w:val="24"/>
          <w:lang w:eastAsia="en-US"/>
        </w:rPr>
        <w:t xml:space="preserve">Informace: www.valdisole.net </w:t>
      </w:r>
    </w:p>
    <w:p w14:paraId="2702BBBA" w14:textId="77777777" w:rsidR="003D6F43" w:rsidRPr="001B44AD" w:rsidRDefault="003D6F43" w:rsidP="003D6F43">
      <w:pPr>
        <w:suppressAutoHyphens/>
        <w:spacing w:line="276" w:lineRule="auto"/>
        <w:jc w:val="both"/>
        <w:rPr>
          <w:rFonts w:cs="Arial"/>
          <w:bCs/>
          <w:color w:val="000000"/>
          <w:sz w:val="20"/>
          <w:szCs w:val="24"/>
          <w:lang w:eastAsia="ar-SA"/>
        </w:rPr>
      </w:pPr>
    </w:p>
    <w:p w14:paraId="2EE89ED2" w14:textId="77777777" w:rsidR="003D6F43" w:rsidRPr="001B44AD" w:rsidRDefault="003D6F43" w:rsidP="003D6F43">
      <w:pPr>
        <w:rPr>
          <w:rFonts w:cs="Arial"/>
          <w:i/>
          <w:szCs w:val="24"/>
        </w:rPr>
      </w:pPr>
      <w:r w:rsidRPr="001B44AD">
        <w:rPr>
          <w:rFonts w:cs="Arial"/>
          <w:b/>
          <w:szCs w:val="24"/>
        </w:rPr>
        <w:t>BIKE AREÁL VAL DI FASSA</w:t>
      </w:r>
    </w:p>
    <w:p w14:paraId="2D21A65F" w14:textId="541220ED" w:rsidR="003D6F43" w:rsidRPr="001B44AD" w:rsidRDefault="003D6F43" w:rsidP="003D6F43">
      <w:pPr>
        <w:jc w:val="both"/>
        <w:rPr>
          <w:rFonts w:cs="Arial"/>
          <w:szCs w:val="24"/>
        </w:rPr>
      </w:pPr>
      <w:r w:rsidRPr="001B44AD">
        <w:rPr>
          <w:rFonts w:cs="Arial"/>
        </w:rPr>
        <w:t xml:space="preserve">Horské kolo, dostatečná fyzická příprava a pořádná verva </w:t>
      </w:r>
      <w:r w:rsidR="000E394F">
        <w:rPr>
          <w:rFonts w:cs="Arial"/>
        </w:rPr>
        <w:t>–</w:t>
      </w:r>
      <w:r w:rsidRPr="001B44AD">
        <w:rPr>
          <w:rFonts w:cs="Arial"/>
        </w:rPr>
        <w:t xml:space="preserve"> to jsou zásadní podmínky pro zvládnutí okruhu</w:t>
      </w:r>
      <w:r w:rsidR="001B44AD">
        <w:rPr>
          <w:rFonts w:cs="Arial"/>
        </w:rPr>
        <w:t xml:space="preserve"> „</w:t>
      </w:r>
      <w:r w:rsidRPr="001B44AD">
        <w:rPr>
          <w:rFonts w:cs="Arial"/>
        </w:rPr>
        <w:t>Sellaronda Mountainbike</w:t>
      </w:r>
      <w:r w:rsidR="001B44AD">
        <w:rPr>
          <w:rFonts w:cs="Arial"/>
        </w:rPr>
        <w:t>”</w:t>
      </w:r>
      <w:r w:rsidRPr="001B44AD">
        <w:rPr>
          <w:rFonts w:cs="Arial"/>
        </w:rPr>
        <w:t>, nejlepší terénní tůry</w:t>
      </w:r>
      <w:r w:rsidR="00844772">
        <w:rPr>
          <w:rFonts w:cs="Arial"/>
        </w:rPr>
        <w:t xml:space="preserve"> v </w:t>
      </w:r>
      <w:r w:rsidRPr="001B44AD">
        <w:rPr>
          <w:rFonts w:cs="Arial"/>
        </w:rPr>
        <w:t>Dolomitech. Jedná se o celodenní výlet a trasu můžete projet buď</w:t>
      </w:r>
      <w:r w:rsidR="001B44AD" w:rsidRPr="001B44AD">
        <w:rPr>
          <w:rFonts w:cs="Arial"/>
        </w:rPr>
        <w:t xml:space="preserve"> s </w:t>
      </w:r>
      <w:r w:rsidRPr="001B44AD">
        <w:rPr>
          <w:rFonts w:cs="Arial"/>
        </w:rPr>
        <w:t>průvodcem nebo bez něho, avšak pouze</w:t>
      </w:r>
      <w:r w:rsidR="001B44AD" w:rsidRPr="001B44AD">
        <w:rPr>
          <w:rFonts w:cs="Arial"/>
        </w:rPr>
        <w:t xml:space="preserve"> s </w:t>
      </w:r>
      <w:r w:rsidRPr="001B44AD">
        <w:rPr>
          <w:rFonts w:cs="Arial"/>
        </w:rPr>
        <w:t>Bikepassem Sellaronda, abyste mohli využít lanovek,</w:t>
      </w:r>
      <w:r w:rsidR="001B44AD" w:rsidRPr="001B44AD">
        <w:rPr>
          <w:rFonts w:cs="Arial"/>
        </w:rPr>
        <w:t xml:space="preserve"> s </w:t>
      </w:r>
      <w:r w:rsidRPr="001B44AD">
        <w:rPr>
          <w:rFonts w:cs="Arial"/>
        </w:rPr>
        <w:t>jejichž pomocí překonáte průsmyky Gardena, Campolongo, Pordoi a Sella. Sjezdy, které jsou poměrně technické, jsou většinou po</w:t>
      </w:r>
      <w:r w:rsidR="001B44AD">
        <w:rPr>
          <w:rFonts w:cs="Arial"/>
        </w:rPr>
        <w:t xml:space="preserve"> „</w:t>
      </w:r>
      <w:r w:rsidRPr="001B44AD">
        <w:rPr>
          <w:rFonts w:cs="Arial"/>
        </w:rPr>
        <w:t>single trailech</w:t>
      </w:r>
      <w:r w:rsidR="001B44AD">
        <w:rPr>
          <w:rFonts w:cs="Arial"/>
        </w:rPr>
        <w:t>”</w:t>
      </w:r>
      <w:r w:rsidRPr="001B44AD">
        <w:rPr>
          <w:rFonts w:cs="Arial"/>
        </w:rPr>
        <w:t>. Pro milovníky</w:t>
      </w:r>
      <w:r w:rsidR="001B44AD">
        <w:rPr>
          <w:rFonts w:cs="Arial"/>
        </w:rPr>
        <w:t xml:space="preserve"> „</w:t>
      </w:r>
      <w:r w:rsidRPr="001B44AD">
        <w:rPr>
          <w:rFonts w:cs="Arial"/>
        </w:rPr>
        <w:t>gravity</w:t>
      </w:r>
      <w:r w:rsidR="001B44AD">
        <w:rPr>
          <w:rFonts w:cs="Arial"/>
        </w:rPr>
        <w:t xml:space="preserve">” </w:t>
      </w:r>
      <w:r w:rsidRPr="001B44AD">
        <w:rPr>
          <w:rFonts w:cs="Arial"/>
        </w:rPr>
        <w:t>jsou tu trasy</w:t>
      </w:r>
      <w:r w:rsidR="001B44AD">
        <w:rPr>
          <w:rFonts w:cs="Arial"/>
        </w:rPr>
        <w:t xml:space="preserve"> „</w:t>
      </w:r>
      <w:r w:rsidRPr="001B44AD">
        <w:rPr>
          <w:rFonts w:cs="Arial"/>
        </w:rPr>
        <w:t>Fassa Bike Resort</w:t>
      </w:r>
      <w:r w:rsidR="001B44AD">
        <w:rPr>
          <w:rFonts w:cs="Arial"/>
        </w:rPr>
        <w:t xml:space="preserve">” </w:t>
      </w:r>
      <w:r w:rsidRPr="001B44AD">
        <w:rPr>
          <w:rFonts w:cs="Arial"/>
        </w:rPr>
        <w:t xml:space="preserve">na Belvedere di Canazei, a </w:t>
      </w:r>
      <w:r w:rsidRPr="005A0678">
        <w:rPr>
          <w:rFonts w:cs="Arial"/>
          <w:u w:val="single"/>
        </w:rPr>
        <w:t>Sellaronda Mtb Gravity</w:t>
      </w:r>
      <w:r w:rsidR="001B44AD" w:rsidRPr="001B44AD">
        <w:rPr>
          <w:rFonts w:cs="Arial"/>
        </w:rPr>
        <w:t xml:space="preserve"> s </w:t>
      </w:r>
      <w:r w:rsidRPr="001B44AD">
        <w:rPr>
          <w:rFonts w:cs="Arial"/>
        </w:rPr>
        <w:t>20 km sjezdů a 2700 m převýšení. Dole</w:t>
      </w:r>
      <w:r w:rsidR="00844772">
        <w:rPr>
          <w:rFonts w:cs="Arial"/>
        </w:rPr>
        <w:t xml:space="preserve"> v </w:t>
      </w:r>
      <w:r w:rsidRPr="001B44AD">
        <w:rPr>
          <w:rFonts w:cs="Arial"/>
        </w:rPr>
        <w:t>údolí je</w:t>
      </w:r>
      <w:r w:rsidR="00844772">
        <w:rPr>
          <w:rFonts w:cs="Arial"/>
        </w:rPr>
        <w:t xml:space="preserve"> k </w:t>
      </w:r>
      <w:r w:rsidRPr="001B44AD">
        <w:rPr>
          <w:rFonts w:cs="Arial"/>
        </w:rPr>
        <w:t>dispozici také 29</w:t>
      </w:r>
      <w:r w:rsidR="001B44AD">
        <w:rPr>
          <w:rFonts w:cs="Arial"/>
        </w:rPr>
        <w:t xml:space="preserve"> „</w:t>
      </w:r>
      <w:r w:rsidRPr="001B44AD">
        <w:rPr>
          <w:rFonts w:cs="Arial"/>
        </w:rPr>
        <w:t>bike hotelů</w:t>
      </w:r>
      <w:r w:rsidR="001B44AD">
        <w:rPr>
          <w:rFonts w:cs="Arial"/>
        </w:rPr>
        <w:t>”</w:t>
      </w:r>
      <w:r w:rsidRPr="001B44AD">
        <w:rPr>
          <w:rFonts w:cs="Arial"/>
        </w:rPr>
        <w:t>.</w:t>
      </w:r>
      <w:r w:rsidR="00844772">
        <w:rPr>
          <w:rFonts w:cs="Arial"/>
        </w:rPr>
        <w:t xml:space="preserve"> V </w:t>
      </w:r>
      <w:r w:rsidRPr="001B44AD">
        <w:rPr>
          <w:rFonts w:cs="Arial"/>
        </w:rPr>
        <w:t>létě 2020 vznikl</w:t>
      </w:r>
      <w:r w:rsidR="00844772">
        <w:rPr>
          <w:rFonts w:cs="Arial"/>
        </w:rPr>
        <w:t xml:space="preserve"> v </w:t>
      </w:r>
      <w:r w:rsidRPr="001B44AD">
        <w:rPr>
          <w:rFonts w:cs="Arial"/>
        </w:rPr>
        <w:t>údolí produktový klub</w:t>
      </w:r>
      <w:r w:rsidR="001B44AD">
        <w:rPr>
          <w:rFonts w:cs="Arial"/>
        </w:rPr>
        <w:t xml:space="preserve"> „</w:t>
      </w:r>
      <w:r w:rsidRPr="001B44AD">
        <w:rPr>
          <w:rFonts w:cs="Arial"/>
        </w:rPr>
        <w:t>Val di Fassa BikeFriendly</w:t>
      </w:r>
      <w:r w:rsidR="001B44AD">
        <w:rPr>
          <w:rFonts w:cs="Arial"/>
        </w:rPr>
        <w:t>”</w:t>
      </w:r>
      <w:r w:rsidRPr="001B44AD">
        <w:rPr>
          <w:rFonts w:cs="Arial"/>
        </w:rPr>
        <w:t>, který zahrnuje asi třicet hotelů, kempů a apartmánů nabízejících různé služby pro cyklisty, jako je informační koutek, sada na drobné opravy, mytí kol a hlídaná úschovna kol</w:t>
      </w:r>
      <w:r w:rsidR="001B44AD" w:rsidRPr="001B44AD">
        <w:rPr>
          <w:rFonts w:cs="Arial"/>
        </w:rPr>
        <w:t xml:space="preserve"> s </w:t>
      </w:r>
      <w:r w:rsidRPr="001B44AD">
        <w:rPr>
          <w:rFonts w:cs="Arial"/>
        </w:rPr>
        <w:t>videokamerovým systémem a alarmem.</w:t>
      </w:r>
      <w:r w:rsidRPr="001B44AD">
        <w:rPr>
          <w:rFonts w:cs="Arial"/>
        </w:rPr>
        <w:softHyphen/>
      </w:r>
      <w:hyperlink r:id="rId15" w:history="1"/>
    </w:p>
    <w:p w14:paraId="7EF85A4F" w14:textId="77777777" w:rsidR="003D6F43" w:rsidRPr="001B44AD" w:rsidRDefault="003D6F43" w:rsidP="003D6F43">
      <w:pPr>
        <w:jc w:val="both"/>
        <w:rPr>
          <w:rFonts w:cs="Arial"/>
          <w:szCs w:val="24"/>
        </w:rPr>
      </w:pPr>
      <w:r w:rsidRPr="001B44AD">
        <w:rPr>
          <w:rFonts w:cs="Arial"/>
          <w:szCs w:val="24"/>
        </w:rPr>
        <w:t xml:space="preserve">Informace: www.fassa.com </w:t>
      </w:r>
    </w:p>
    <w:p w14:paraId="18AD73B3" w14:textId="77777777" w:rsidR="003D6F43" w:rsidRPr="001B44AD" w:rsidRDefault="003D6F43" w:rsidP="003D6F43">
      <w:pPr>
        <w:jc w:val="both"/>
        <w:rPr>
          <w:rFonts w:cs="Arial"/>
          <w:szCs w:val="24"/>
        </w:rPr>
      </w:pPr>
    </w:p>
    <w:p w14:paraId="513C5C30" w14:textId="77777777" w:rsidR="003D6F43" w:rsidRPr="001B44AD" w:rsidRDefault="003D6F43" w:rsidP="003D6F43">
      <w:pPr>
        <w:rPr>
          <w:rFonts w:cs="Arial"/>
          <w:b/>
        </w:rPr>
      </w:pPr>
      <w:r w:rsidRPr="001B44AD">
        <w:rPr>
          <w:rFonts w:cs="Arial"/>
          <w:b/>
        </w:rPr>
        <w:t>ALPE CIMBRA BIKE</w:t>
      </w:r>
    </w:p>
    <w:p w14:paraId="13A98631" w14:textId="452173BB" w:rsidR="003D6F43" w:rsidRPr="001B44AD" w:rsidRDefault="003D6F43" w:rsidP="003D6F43">
      <w:pPr>
        <w:jc w:val="both"/>
        <w:rPr>
          <w:rFonts w:cs="Arial"/>
          <w:szCs w:val="24"/>
        </w:rPr>
      </w:pPr>
      <w:r w:rsidRPr="001B44AD">
        <w:rPr>
          <w:rFonts w:cs="Arial"/>
        </w:rPr>
        <w:t xml:space="preserve">V nadmořské výšce od 800 do 1900 m vedou přes pastviny, jedlové lesy, údolí a panoramatické vyhlídky, mezi travnatými kopci a velkolepými vrcholy, stezky pro horská kola vhodné pro nejrůznější disciplíny - </w:t>
      </w:r>
      <w:r w:rsidRPr="000E394F">
        <w:rPr>
          <w:rFonts w:cs="Arial"/>
          <w:i/>
          <w:iCs/>
        </w:rPr>
        <w:t>all mountain, cross country, enduro</w:t>
      </w:r>
      <w:r w:rsidRPr="001B44AD">
        <w:rPr>
          <w:rFonts w:cs="Arial"/>
        </w:rPr>
        <w:t xml:space="preserve"> - kromě bikeparku</w:t>
      </w:r>
      <w:r w:rsidR="00844772">
        <w:rPr>
          <w:rFonts w:cs="Arial"/>
        </w:rPr>
        <w:t xml:space="preserve"> v </w:t>
      </w:r>
      <w:r w:rsidRPr="001B44AD">
        <w:rPr>
          <w:rFonts w:cs="Arial"/>
        </w:rPr>
        <w:t>Lavarone a kromě tras určených pro rodiny a vybavených areálů pro děti</w:t>
      </w:r>
      <w:r w:rsidR="001B44AD" w:rsidRPr="001B44AD">
        <w:rPr>
          <w:rFonts w:cs="Arial"/>
        </w:rPr>
        <w:t xml:space="preserve"> s </w:t>
      </w:r>
      <w:r w:rsidRPr="001B44AD">
        <w:rPr>
          <w:rFonts w:cs="Arial"/>
        </w:rPr>
        <w:t>pumptracky.  Alpe Cimbra Bike představuje také nabídku služeb organizovaných na míru pro cyklisty: 26 bike hotelů a rezidencí, 11 chat pro cyklisty, MTB instruktoři, půjčovny a různé akce,</w:t>
      </w:r>
      <w:r w:rsidR="001B44AD">
        <w:rPr>
          <w:rFonts w:cs="Arial"/>
        </w:rPr>
        <w:t xml:space="preserve"> „</w:t>
      </w:r>
      <w:r w:rsidRPr="001B44AD">
        <w:rPr>
          <w:rFonts w:cs="Arial"/>
        </w:rPr>
        <w:t>bike friendly</w:t>
      </w:r>
      <w:r w:rsidR="001B44AD">
        <w:rPr>
          <w:rFonts w:cs="Arial"/>
        </w:rPr>
        <w:t xml:space="preserve">” </w:t>
      </w:r>
      <w:r w:rsidRPr="001B44AD">
        <w:rPr>
          <w:rFonts w:cs="Arial"/>
        </w:rPr>
        <w:t>jezero Lavarone, nejrůznější zařízení otevřená</w:t>
      </w:r>
      <w:r w:rsidR="00844772">
        <w:rPr>
          <w:rFonts w:cs="Arial"/>
        </w:rPr>
        <w:t xml:space="preserve"> v </w:t>
      </w:r>
      <w:r w:rsidRPr="001B44AD">
        <w:rPr>
          <w:rFonts w:cs="Arial"/>
        </w:rPr>
        <w:t>létě pro cyklistiku ve vyšší nadmořské výšce.</w:t>
      </w:r>
    </w:p>
    <w:p w14:paraId="698DB6BA" w14:textId="27C2FC8A" w:rsidR="003D6F43" w:rsidRPr="001B44AD" w:rsidRDefault="003D6F43" w:rsidP="003D6F43">
      <w:pPr>
        <w:shd w:val="clear" w:color="auto" w:fill="FFFFFF"/>
        <w:spacing w:after="180"/>
        <w:jc w:val="both"/>
        <w:rPr>
          <w:rFonts w:cs="Arial"/>
          <w:szCs w:val="24"/>
        </w:rPr>
      </w:pPr>
      <w:r w:rsidRPr="001B44AD">
        <w:rPr>
          <w:rFonts w:cs="Arial"/>
          <w:szCs w:val="24"/>
        </w:rPr>
        <w:t>Informace:</w:t>
      </w:r>
      <w:r w:rsidR="00844772">
        <w:rPr>
          <w:rFonts w:cs="Arial"/>
          <w:szCs w:val="24"/>
        </w:rPr>
        <w:t xml:space="preserve"> </w:t>
      </w:r>
      <w:r w:rsidRPr="001B44AD">
        <w:rPr>
          <w:rFonts w:cs="Arial"/>
          <w:szCs w:val="24"/>
        </w:rPr>
        <w:t>www.alpecimbra.it</w:t>
      </w:r>
    </w:p>
    <w:p w14:paraId="7CA7EEDC" w14:textId="77777777" w:rsidR="003D6F43" w:rsidRPr="001B44AD" w:rsidRDefault="003D6F43" w:rsidP="003D6F43">
      <w:pPr>
        <w:autoSpaceDE w:val="0"/>
        <w:autoSpaceDN w:val="0"/>
        <w:adjustRightInd w:val="0"/>
        <w:jc w:val="both"/>
        <w:rPr>
          <w:rFonts w:cs="Arial"/>
          <w:lang w:eastAsia="ar-SA"/>
        </w:rPr>
      </w:pPr>
    </w:p>
    <w:p w14:paraId="585BFFB5" w14:textId="77777777" w:rsidR="003D6F43" w:rsidRPr="001B44AD" w:rsidRDefault="003D6F43" w:rsidP="00060B74">
      <w:pPr>
        <w:jc w:val="both"/>
      </w:pPr>
    </w:p>
    <w:sectPr w:rsidR="003D6F43" w:rsidRPr="001B44AD" w:rsidSect="00E31ECF">
      <w:headerReference w:type="default" r:id="rId16"/>
      <w:footerReference w:type="default" r:id="rId17"/>
      <w:pgSz w:w="11900" w:h="16840"/>
      <w:pgMar w:top="2410" w:right="1134" w:bottom="1985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4CC612" w14:textId="77777777" w:rsidR="00032485" w:rsidRDefault="00032485" w:rsidP="009C72FF">
      <w:r>
        <w:separator/>
      </w:r>
    </w:p>
  </w:endnote>
  <w:endnote w:type="continuationSeparator" w:id="0">
    <w:p w14:paraId="0F743097" w14:textId="77777777" w:rsidR="00032485" w:rsidRDefault="00032485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hoGothicPro-Light">
    <w:altName w:val="Calibri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b/>
              <w:color w:val="000000" w:themeColor="text1"/>
              <w:sz w:val="18"/>
            </w:rPr>
            <w:t>TISKOVÁ AGENTURA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</w:rPr>
            <w:t>Tel.: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0000" w:themeColor="text1"/>
              <w:sz w:val="20"/>
              <w:lang w:eastAsia="cs-CZ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48" name="Immagine 48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/>
              <w:color w:val="000000" w:themeColor="text1"/>
              <w:sz w:val="18"/>
            </w:rPr>
            <w:t>@PressTrentino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638E"/>
              <w:sz w:val="20"/>
              <w:lang w:eastAsia="cs-CZ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49" name="Immagine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PZKum3gEAACIEAAAOAAAAZHJzL2Uyb0RvYy54bWysU02P0zAQvSPxHyzfaZJFLRA13UNXy2UF FQs/wOuMGwvHY9mmSf89Y6dJlw8JgbhYGc+8N/OeJ9vbsTfsBD5otA2vViVnYCW22h4b/uXz/au3 nIUobCsMWmj4GQK/3b18sR1cDTfYoWnBMyKxoR5cw7sYXV0UQXbQi7BCB5aSCn0vIoX+WLReDMTe m+KmLDfFgL51HiWEQLd3U5LvMr9SIONHpQJEZhpOs8V8+nw+pbPYbUV99MJ1Wl7GEP8wRS+0paYL 1Z2Ign3z+heqXkuPAVVcSewLVEpLyBpITVX+pOaxEw6yFjInuMWm8P9o5YfTwTPdNnzNmRU9PdEe rYUY0QOr2Do5NLhQU+HeHnzSKEf76B5Qfg2UK35IpiC4qWxUvk/lJJKN2fHz4jiMkUm63JTvNmVJ DyPnXCHqGeh8iO8Be5Y+Gm60TWaIWpweQkytRT2XpGtj2dDw19Wbda4KaHR7r41JubxPsDeenQRt QhyrpIsInlVRZOxF0KQhq4lnAxP9J1DkFE1dTQ3Sjl45hZRg48xrLFUnmKIJFmD5Z+ClPkEh7+/f gBdE7ow2LuBeW/S/6361Qk31swOT7mTBE7bng5/fmhYxO3f5adKmP48z/Ppr774DAAD//wMAUEsD BBQABgAIAAAAIQAzLksF4QAAAAwBAAAPAAAAZHJzL2Rvd25yZXYueG1sTI/BTsMwDIbvSLxDZCQu aEtatgGl6YQQCE1CQxtcdssa01Y0TtVka/f2mAOCk2X70+/P+XJ0rThiHxpPGpKpAoFUettQpeHj /XlyCyJEQ9a0nlDDCQMsi/Oz3GTWD7TB4zZWgkMoZEZDHWOXSRnKGp0JU98h8e7T985EbvtK2t4M HO5amSq1kM40xBdq0+FjjeXX9uA0zJ9eXpP1Oqi3Qe6uZ/K0utr0O60vL8aHexARx/gHw48+q0PB Tnt/IBtEq2GSLpjkmqQqAcHE3fxmBmL/O5JFLv8/UXwDAAD//wMAUEsBAi0AFAAGAAgAAAAhALaD OJL+AAAA4QEAABMAAAAAAAAAAAAAAAAAAAAAAFtDb250ZW50X1R5cGVzXS54bWxQSwECLQAUAAYA CAAAACEAOP0h/9YAAACUAQAACwAAAAAAAAAAAAAAAAAvAQAAX3JlbHMvLnJlbHNQSwECLQAUAAYA CAAAACEAD2Srpt4BAAAiBAAADgAAAAAAAAAAAAAAAAAuAgAAZHJzL2Uyb0RvYy54bWxQSwECLQAU AAYACAAAACEAMy5LBeEAAAAMAQAADwAAAAAAAAAAAAAAAAA4BAAAZHJzL2Rvd25yZXYueG1sUEsF BgAAAAAEAAQA8wAAAEYFAAAAAA== " strokecolor="black [3213]" strokeweight=".25pt">
              <v:stroke joinstyle="miter"/>
              <o:lock v:ext="edit" shapetype="f"/>
            </v:lin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61447B" w14:textId="77777777" w:rsidR="00032485" w:rsidRDefault="00032485" w:rsidP="009C72FF">
      <w:r>
        <w:separator/>
      </w:r>
    </w:p>
  </w:footnote>
  <w:footnote w:type="continuationSeparator" w:id="0">
    <w:p w14:paraId="79BDE97F" w14:textId="77777777" w:rsidR="00032485" w:rsidRDefault="00032485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cs-CZ"/>
      </w:rPr>
      <w:drawing>
        <wp:inline distT="0" distB="0" distL="0" distR="0" wp14:anchorId="6C5D38E6" wp14:editId="4F5CBC0D">
          <wp:extent cx="1549394" cy="510414"/>
          <wp:effectExtent l="19050" t="0" r="0" b="0"/>
          <wp:docPr id="47" name="Immagine 47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823516C"/>
    <w:multiLevelType w:val="hybridMultilevel"/>
    <w:tmpl w:val="1C2C3D7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7F7F5C"/>
    <w:multiLevelType w:val="hybridMultilevel"/>
    <w:tmpl w:val="99F6F8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05641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49274631">
    <w:abstractNumId w:val="4"/>
  </w:num>
  <w:num w:numId="3" w16cid:durableId="348484798">
    <w:abstractNumId w:val="2"/>
  </w:num>
  <w:num w:numId="4" w16cid:durableId="1873376925">
    <w:abstractNumId w:val="0"/>
  </w:num>
  <w:num w:numId="5" w16cid:durableId="2064333551">
    <w:abstractNumId w:val="3"/>
  </w:num>
  <w:num w:numId="6" w16cid:durableId="22706064">
    <w:abstractNumId w:val="5"/>
  </w:num>
  <w:num w:numId="7" w16cid:durableId="204585958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10112"/>
    <w:rsid w:val="00013812"/>
    <w:rsid w:val="000144E9"/>
    <w:rsid w:val="000230AC"/>
    <w:rsid w:val="00032485"/>
    <w:rsid w:val="00060B74"/>
    <w:rsid w:val="00061B3C"/>
    <w:rsid w:val="000708AA"/>
    <w:rsid w:val="00092B77"/>
    <w:rsid w:val="000970D5"/>
    <w:rsid w:val="000A1482"/>
    <w:rsid w:val="000A5C06"/>
    <w:rsid w:val="000A692D"/>
    <w:rsid w:val="000A74CA"/>
    <w:rsid w:val="000B179A"/>
    <w:rsid w:val="000B70F2"/>
    <w:rsid w:val="000C4F2A"/>
    <w:rsid w:val="000D27B1"/>
    <w:rsid w:val="000D59D2"/>
    <w:rsid w:val="000D62FB"/>
    <w:rsid w:val="000E394F"/>
    <w:rsid w:val="000F2041"/>
    <w:rsid w:val="000F5223"/>
    <w:rsid w:val="000F5B39"/>
    <w:rsid w:val="000F631A"/>
    <w:rsid w:val="001123DA"/>
    <w:rsid w:val="001205F9"/>
    <w:rsid w:val="001345C6"/>
    <w:rsid w:val="00144F7C"/>
    <w:rsid w:val="00155FD3"/>
    <w:rsid w:val="0016539C"/>
    <w:rsid w:val="001669D7"/>
    <w:rsid w:val="00171219"/>
    <w:rsid w:val="00185948"/>
    <w:rsid w:val="001908DC"/>
    <w:rsid w:val="001A51F5"/>
    <w:rsid w:val="001A5F8A"/>
    <w:rsid w:val="001B44AD"/>
    <w:rsid w:val="001B7EC4"/>
    <w:rsid w:val="001C17B3"/>
    <w:rsid w:val="001C253C"/>
    <w:rsid w:val="001C5D85"/>
    <w:rsid w:val="001C6CA0"/>
    <w:rsid w:val="001C7BE6"/>
    <w:rsid w:val="001D09EA"/>
    <w:rsid w:val="001E20F6"/>
    <w:rsid w:val="001F2F71"/>
    <w:rsid w:val="001F7C2E"/>
    <w:rsid w:val="00201BB9"/>
    <w:rsid w:val="00201FC3"/>
    <w:rsid w:val="00213E5F"/>
    <w:rsid w:val="00217EFF"/>
    <w:rsid w:val="0022261E"/>
    <w:rsid w:val="0022549E"/>
    <w:rsid w:val="002459E4"/>
    <w:rsid w:val="00252C6C"/>
    <w:rsid w:val="0025727E"/>
    <w:rsid w:val="0027590E"/>
    <w:rsid w:val="00287487"/>
    <w:rsid w:val="002933F5"/>
    <w:rsid w:val="002A63BC"/>
    <w:rsid w:val="002B2DF2"/>
    <w:rsid w:val="002D09B0"/>
    <w:rsid w:val="002E50D5"/>
    <w:rsid w:val="002E5C16"/>
    <w:rsid w:val="002E690A"/>
    <w:rsid w:val="002F78B2"/>
    <w:rsid w:val="002F7DC5"/>
    <w:rsid w:val="003014AC"/>
    <w:rsid w:val="003018AC"/>
    <w:rsid w:val="003068BF"/>
    <w:rsid w:val="003103D1"/>
    <w:rsid w:val="00320280"/>
    <w:rsid w:val="003366B6"/>
    <w:rsid w:val="00342BBD"/>
    <w:rsid w:val="003476B0"/>
    <w:rsid w:val="00354300"/>
    <w:rsid w:val="003572F0"/>
    <w:rsid w:val="003661B4"/>
    <w:rsid w:val="00381AD6"/>
    <w:rsid w:val="00382BB2"/>
    <w:rsid w:val="003856DF"/>
    <w:rsid w:val="003A7E94"/>
    <w:rsid w:val="003C52A3"/>
    <w:rsid w:val="003C5623"/>
    <w:rsid w:val="003C6629"/>
    <w:rsid w:val="003D6F43"/>
    <w:rsid w:val="003F3739"/>
    <w:rsid w:val="003F6FC5"/>
    <w:rsid w:val="0041263B"/>
    <w:rsid w:val="00414B4A"/>
    <w:rsid w:val="00427C53"/>
    <w:rsid w:val="004348F1"/>
    <w:rsid w:val="0043702B"/>
    <w:rsid w:val="00437505"/>
    <w:rsid w:val="0044497F"/>
    <w:rsid w:val="00446DF7"/>
    <w:rsid w:val="004809A6"/>
    <w:rsid w:val="00484895"/>
    <w:rsid w:val="004A4134"/>
    <w:rsid w:val="004B1401"/>
    <w:rsid w:val="004B3FDD"/>
    <w:rsid w:val="004C3781"/>
    <w:rsid w:val="004C58D0"/>
    <w:rsid w:val="004D0AD3"/>
    <w:rsid w:val="004E783A"/>
    <w:rsid w:val="004E7FDE"/>
    <w:rsid w:val="004F3E61"/>
    <w:rsid w:val="00502412"/>
    <w:rsid w:val="00506122"/>
    <w:rsid w:val="00517B75"/>
    <w:rsid w:val="00523CA0"/>
    <w:rsid w:val="00534CE9"/>
    <w:rsid w:val="00540F62"/>
    <w:rsid w:val="0054712C"/>
    <w:rsid w:val="00566508"/>
    <w:rsid w:val="00576704"/>
    <w:rsid w:val="0057740B"/>
    <w:rsid w:val="00577656"/>
    <w:rsid w:val="00577A8A"/>
    <w:rsid w:val="005848A9"/>
    <w:rsid w:val="005A0678"/>
    <w:rsid w:val="005A0D15"/>
    <w:rsid w:val="005A45E9"/>
    <w:rsid w:val="005B455E"/>
    <w:rsid w:val="005B6F5D"/>
    <w:rsid w:val="005D01A2"/>
    <w:rsid w:val="005D3E82"/>
    <w:rsid w:val="005E73BA"/>
    <w:rsid w:val="006024F0"/>
    <w:rsid w:val="00622E1C"/>
    <w:rsid w:val="006256D8"/>
    <w:rsid w:val="00626AFB"/>
    <w:rsid w:val="006374B2"/>
    <w:rsid w:val="00641A0C"/>
    <w:rsid w:val="00645103"/>
    <w:rsid w:val="006469B6"/>
    <w:rsid w:val="00662B5A"/>
    <w:rsid w:val="00663B3C"/>
    <w:rsid w:val="00666360"/>
    <w:rsid w:val="00686F38"/>
    <w:rsid w:val="006952A5"/>
    <w:rsid w:val="00695487"/>
    <w:rsid w:val="006A789F"/>
    <w:rsid w:val="006B3D66"/>
    <w:rsid w:val="006F5048"/>
    <w:rsid w:val="006F721C"/>
    <w:rsid w:val="00717251"/>
    <w:rsid w:val="00724E05"/>
    <w:rsid w:val="007312A0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2161"/>
    <w:rsid w:val="007E451A"/>
    <w:rsid w:val="007E5534"/>
    <w:rsid w:val="007F3205"/>
    <w:rsid w:val="007F5D11"/>
    <w:rsid w:val="00813CDA"/>
    <w:rsid w:val="00822726"/>
    <w:rsid w:val="008264FC"/>
    <w:rsid w:val="0082667B"/>
    <w:rsid w:val="008412BF"/>
    <w:rsid w:val="00841DB7"/>
    <w:rsid w:val="00844772"/>
    <w:rsid w:val="008472FB"/>
    <w:rsid w:val="00855886"/>
    <w:rsid w:val="00857707"/>
    <w:rsid w:val="00857EF0"/>
    <w:rsid w:val="00872A4A"/>
    <w:rsid w:val="008A0749"/>
    <w:rsid w:val="008A2827"/>
    <w:rsid w:val="008B4E3D"/>
    <w:rsid w:val="008D2706"/>
    <w:rsid w:val="008D36FB"/>
    <w:rsid w:val="008D6265"/>
    <w:rsid w:val="008E12E2"/>
    <w:rsid w:val="008E50E2"/>
    <w:rsid w:val="008F1650"/>
    <w:rsid w:val="008F373C"/>
    <w:rsid w:val="008F4178"/>
    <w:rsid w:val="0092274A"/>
    <w:rsid w:val="00926AA9"/>
    <w:rsid w:val="00930C28"/>
    <w:rsid w:val="00936AC6"/>
    <w:rsid w:val="00950E9B"/>
    <w:rsid w:val="009605AB"/>
    <w:rsid w:val="00972F47"/>
    <w:rsid w:val="009804CE"/>
    <w:rsid w:val="0098214D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A622D"/>
    <w:rsid w:val="009C1842"/>
    <w:rsid w:val="009C186B"/>
    <w:rsid w:val="009C72FF"/>
    <w:rsid w:val="009E22AE"/>
    <w:rsid w:val="009F20BF"/>
    <w:rsid w:val="009F4BC7"/>
    <w:rsid w:val="00A012B7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A0CCB"/>
    <w:rsid w:val="00AA6983"/>
    <w:rsid w:val="00AB264A"/>
    <w:rsid w:val="00AB2CF9"/>
    <w:rsid w:val="00AB51FE"/>
    <w:rsid w:val="00AD384A"/>
    <w:rsid w:val="00AE1429"/>
    <w:rsid w:val="00AF030F"/>
    <w:rsid w:val="00AF41CE"/>
    <w:rsid w:val="00AF63F4"/>
    <w:rsid w:val="00B06C89"/>
    <w:rsid w:val="00B10525"/>
    <w:rsid w:val="00B43249"/>
    <w:rsid w:val="00B61314"/>
    <w:rsid w:val="00B73398"/>
    <w:rsid w:val="00B846FD"/>
    <w:rsid w:val="00B94DD3"/>
    <w:rsid w:val="00B95685"/>
    <w:rsid w:val="00B96D16"/>
    <w:rsid w:val="00BB0BF2"/>
    <w:rsid w:val="00BB19C5"/>
    <w:rsid w:val="00BB26B6"/>
    <w:rsid w:val="00BB3E2C"/>
    <w:rsid w:val="00BC6855"/>
    <w:rsid w:val="00BC77FB"/>
    <w:rsid w:val="00BD2FAC"/>
    <w:rsid w:val="00BD4144"/>
    <w:rsid w:val="00C02761"/>
    <w:rsid w:val="00C034FB"/>
    <w:rsid w:val="00C21374"/>
    <w:rsid w:val="00C40386"/>
    <w:rsid w:val="00C63501"/>
    <w:rsid w:val="00C655C5"/>
    <w:rsid w:val="00C87C95"/>
    <w:rsid w:val="00C96291"/>
    <w:rsid w:val="00C97024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17EAE"/>
    <w:rsid w:val="00D222DE"/>
    <w:rsid w:val="00D25084"/>
    <w:rsid w:val="00D3146E"/>
    <w:rsid w:val="00D3353A"/>
    <w:rsid w:val="00D35905"/>
    <w:rsid w:val="00D447FE"/>
    <w:rsid w:val="00D46902"/>
    <w:rsid w:val="00D6595A"/>
    <w:rsid w:val="00D72EB1"/>
    <w:rsid w:val="00D73EC1"/>
    <w:rsid w:val="00D746ED"/>
    <w:rsid w:val="00D8076A"/>
    <w:rsid w:val="00D82B37"/>
    <w:rsid w:val="00D914DC"/>
    <w:rsid w:val="00DA01B7"/>
    <w:rsid w:val="00DA7633"/>
    <w:rsid w:val="00DB549B"/>
    <w:rsid w:val="00DC16F1"/>
    <w:rsid w:val="00DC77A8"/>
    <w:rsid w:val="00DD4177"/>
    <w:rsid w:val="00DD7017"/>
    <w:rsid w:val="00DD7962"/>
    <w:rsid w:val="00DE2B7D"/>
    <w:rsid w:val="00E051C6"/>
    <w:rsid w:val="00E118A1"/>
    <w:rsid w:val="00E1624C"/>
    <w:rsid w:val="00E317C9"/>
    <w:rsid w:val="00E31ECF"/>
    <w:rsid w:val="00E37065"/>
    <w:rsid w:val="00E3745E"/>
    <w:rsid w:val="00E401FB"/>
    <w:rsid w:val="00E44A3F"/>
    <w:rsid w:val="00E47726"/>
    <w:rsid w:val="00E51299"/>
    <w:rsid w:val="00E620FA"/>
    <w:rsid w:val="00E75520"/>
    <w:rsid w:val="00E90796"/>
    <w:rsid w:val="00E90D39"/>
    <w:rsid w:val="00E90F86"/>
    <w:rsid w:val="00E941F0"/>
    <w:rsid w:val="00E97652"/>
    <w:rsid w:val="00EA6485"/>
    <w:rsid w:val="00EB049B"/>
    <w:rsid w:val="00EC6057"/>
    <w:rsid w:val="00ED023B"/>
    <w:rsid w:val="00ED3666"/>
    <w:rsid w:val="00EE50D2"/>
    <w:rsid w:val="00F16462"/>
    <w:rsid w:val="00F2020D"/>
    <w:rsid w:val="00F207FB"/>
    <w:rsid w:val="00F22167"/>
    <w:rsid w:val="00F2597E"/>
    <w:rsid w:val="00F379B5"/>
    <w:rsid w:val="00F4212D"/>
    <w:rsid w:val="00F459C5"/>
    <w:rsid w:val="00F515B9"/>
    <w:rsid w:val="00F53ABB"/>
    <w:rsid w:val="00F66A83"/>
    <w:rsid w:val="00F7101A"/>
    <w:rsid w:val="00F82CD8"/>
    <w:rsid w:val="00F86B94"/>
    <w:rsid w:val="00F97AE7"/>
    <w:rsid w:val="00FB19BC"/>
    <w:rsid w:val="00FD2112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link w:val="NessunaspaziaturaCarattere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NessunaspaziaturaCarattere">
    <w:name w:val="Nessuna spaziatura Carattere"/>
    <w:link w:val="Nessunaspaziatura"/>
    <w:uiPriority w:val="1"/>
    <w:locked/>
    <w:rsid w:val="000A1482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F515B9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01011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10112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10112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1011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10112"/>
    <w:rPr>
      <w:rFonts w:ascii="Arial" w:eastAsia="Times New Roman" w:hAnsi="Arial" w:cs="Times New Roman"/>
      <w:b/>
      <w:bCs/>
      <w:sz w:val="20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5A06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05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6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ovincia.tn.it/Argomenti/Mobilita-e-trasporti/Piste-ciclabili" TargetMode="External"/><Relationship Id="rId13" Type="http://schemas.openxmlformats.org/officeDocument/2006/relationships/hyperlink" Target="http://www.gardatrentino.it/outdoorfriendly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datrentino.it/outdoorfriendly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ssa.com/IT/Bike-Express-Fassa-Fiemme-Servizio-bus-per-ciclisti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assa.com/IT/Sellaronda-Mountainbike-Tour/" TargetMode="External"/><Relationship Id="rId10" Type="http://schemas.openxmlformats.org/officeDocument/2006/relationships/hyperlink" Target="https://www.doga-cycling.it/it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doga-cycling.it/it/" TargetMode="External"/><Relationship Id="rId14" Type="http://schemas.openxmlformats.org/officeDocument/2006/relationships/hyperlink" Target="http://www.gardatrentino.i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ED0AECF-BD90-44D7-924B-8CB34DC1E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2002</Words>
  <Characters>11412</Characters>
  <Application>Microsoft Office Word</Application>
  <DocSecurity>0</DocSecurity>
  <Lines>95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Traduzioni STR</dc:creator>
  <cp:lastModifiedBy>ARISOA CHRISTIANIA LUNOT REISCHTADT [SP5400188]</cp:lastModifiedBy>
  <cp:revision>9</cp:revision>
  <cp:lastPrinted>2018-03-22T13:16:00Z</cp:lastPrinted>
  <dcterms:created xsi:type="dcterms:W3CDTF">2023-02-08T09:01:00Z</dcterms:created>
  <dcterms:modified xsi:type="dcterms:W3CDTF">2023-03-26T09:16:00Z</dcterms:modified>
</cp:coreProperties>
</file>