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E8" w:rsidRPr="00DF25E8" w:rsidRDefault="00DF25E8" w:rsidP="00DF25E8">
      <w:pPr>
        <w:pStyle w:val="Corpodeltesto21"/>
        <w:spacing w:line="240" w:lineRule="auto"/>
        <w:ind w:right="-59"/>
        <w:rPr>
          <w:rFonts w:ascii="Century Gothic" w:hAnsi="Century Gothic" w:cs="Arial"/>
          <w:bCs/>
          <w:lang w:val="cs-CZ"/>
        </w:rPr>
      </w:pPr>
      <w:bookmarkStart w:id="0" w:name="_GoBack"/>
      <w:bookmarkEnd w:id="0"/>
      <w:r w:rsidRPr="00DF25E8">
        <w:rPr>
          <w:rFonts w:ascii="Century Gothic" w:hAnsi="Century Gothic" w:cs="Arial"/>
          <w:b/>
          <w:bCs/>
          <w:lang w:val="cs-CZ"/>
        </w:rPr>
        <w:t>JABLKA SE NYNÍ SKLADUJÍ VE SKÁLE</w:t>
      </w:r>
    </w:p>
    <w:p w:rsidR="00DF25E8" w:rsidRPr="00DF25E8" w:rsidRDefault="00DF25E8" w:rsidP="00DF25E8">
      <w:pPr>
        <w:pStyle w:val="Corpodeltesto21"/>
        <w:spacing w:line="240" w:lineRule="auto"/>
        <w:ind w:right="-59"/>
        <w:rPr>
          <w:rFonts w:ascii="Century Gothic" w:hAnsi="Century Gothic" w:cs="Arial"/>
          <w:bCs/>
          <w:lang w:val="cs-CZ"/>
        </w:rPr>
      </w:pPr>
    </w:p>
    <w:p w:rsidR="00DF25E8" w:rsidRPr="00DF25E8" w:rsidRDefault="00DF25E8" w:rsidP="00DF25E8">
      <w:pPr>
        <w:pStyle w:val="Corpodeltesto21"/>
        <w:spacing w:line="240" w:lineRule="auto"/>
        <w:rPr>
          <w:rFonts w:ascii="Century Gothic" w:hAnsi="Century Gothic" w:cs="Arial"/>
          <w:lang w:val="cs-CZ"/>
        </w:rPr>
      </w:pPr>
      <w:r w:rsidRPr="00DF25E8">
        <w:rPr>
          <w:rFonts w:ascii="Century Gothic" w:hAnsi="Century Gothic" w:cs="Arial"/>
          <w:lang w:val="cs-CZ"/>
        </w:rPr>
        <w:t xml:space="preserve">Žádné tradiční chlazené sklady, ale futuristické prostory pro skladování tohoto vynikajícího ovoce, realizované 270 metrů pod zemí. Tento nápad, který se zrodil v </w:t>
      </w:r>
      <w:r w:rsidRPr="00DF25E8">
        <w:rPr>
          <w:rFonts w:ascii="Century Gothic" w:hAnsi="Century Gothic" w:cs="Arial"/>
          <w:b/>
          <w:lang w:val="cs-CZ"/>
        </w:rPr>
        <w:t>Družstvu Melinda</w:t>
      </w:r>
      <w:r w:rsidRPr="00DF25E8">
        <w:rPr>
          <w:rFonts w:ascii="Century Gothic" w:hAnsi="Century Gothic" w:cs="Arial"/>
          <w:lang w:val="cs-CZ"/>
        </w:rPr>
        <w:t xml:space="preserve">, je skutečně revoluční. Ale i vítězný. Tento objekt se nachází v lokalitě </w:t>
      </w:r>
      <w:proofErr w:type="spellStart"/>
      <w:r w:rsidRPr="00DF25E8">
        <w:rPr>
          <w:rFonts w:ascii="Century Gothic" w:hAnsi="Century Gothic" w:cs="Arial"/>
          <w:lang w:val="cs-CZ"/>
        </w:rPr>
        <w:t>Mollaro</w:t>
      </w:r>
      <w:proofErr w:type="spellEnd"/>
      <w:r w:rsidRPr="00DF25E8">
        <w:rPr>
          <w:rFonts w:ascii="Century Gothic" w:hAnsi="Century Gothic" w:cs="Arial"/>
          <w:lang w:val="cs-CZ"/>
        </w:rPr>
        <w:t xml:space="preserve"> a v celosvětovém měřítku je prvním a jediným zařízením, určeným pro skladování ovoce v podzemních prostorech a v řízené atmosféře. Celý objekt se skládá ze 12 sklepů, s celkovou kapacitou přibližně 10 000 tun.</w:t>
      </w:r>
    </w:p>
    <w:p w:rsidR="00DF25E8" w:rsidRPr="00DF25E8" w:rsidRDefault="00DF25E8" w:rsidP="00DF25E8">
      <w:pPr>
        <w:pStyle w:val="Corpodeltesto21"/>
        <w:spacing w:line="240" w:lineRule="auto"/>
        <w:rPr>
          <w:rFonts w:ascii="Century Gothic" w:hAnsi="Century Gothic" w:cs="Arial"/>
          <w:bCs/>
          <w:lang w:val="cs-CZ"/>
        </w:rPr>
      </w:pPr>
      <w:r w:rsidRPr="00DF25E8">
        <w:rPr>
          <w:rFonts w:ascii="Century Gothic" w:hAnsi="Century Gothic" w:cs="Arial"/>
          <w:lang w:val="cs-CZ"/>
        </w:rPr>
        <w:t xml:space="preserve">Tento nový projet přináší celou řadu významných výhod, mezi něž patří </w:t>
      </w:r>
      <w:r w:rsidRPr="00DF25E8">
        <w:rPr>
          <w:rFonts w:ascii="Century Gothic" w:hAnsi="Century Gothic" w:cs="Arial"/>
          <w:b/>
          <w:lang w:val="cs-CZ"/>
        </w:rPr>
        <w:t>úspora energie</w:t>
      </w:r>
      <w:r w:rsidRPr="00DF25E8">
        <w:rPr>
          <w:rFonts w:ascii="Century Gothic" w:hAnsi="Century Gothic" w:cs="Arial"/>
          <w:lang w:val="cs-CZ"/>
        </w:rPr>
        <w:t xml:space="preserve"> (a tím pádem i menší emise CO2 do ovzduší), úspora vody díky možnosti využívat geotermální energii vznikající chlazením kompresorů, odstranění izolačních panelů, jejichž likvidace způsobuje znečištění životního prostředí a v neposlední řadě ochrana krajiny a celé zemědělské oblasti.</w:t>
      </w:r>
    </w:p>
    <w:p w:rsidR="00DF25E8" w:rsidRPr="00DF25E8" w:rsidRDefault="00DF25E8">
      <w:pPr>
        <w:rPr>
          <w:lang w:val="cs-CZ"/>
        </w:rPr>
      </w:pPr>
    </w:p>
    <w:sectPr w:rsidR="00DF25E8" w:rsidRPr="00DF2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2"/>
    <w:rsid w:val="002176B2"/>
    <w:rsid w:val="00D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E9B5AF-D4F9-44FE-A527-4361AA84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rpodeltesto21">
    <w:name w:val="Corpo del testo 21"/>
    <w:basedOn w:val="Normln"/>
    <w:rsid w:val="00074249"/>
    <w:pPr>
      <w:suppressAutoHyphens/>
      <w:spacing w:after="0" w:line="360" w:lineRule="atLeast"/>
      <w:jc w:val="both"/>
    </w:pPr>
    <w:rPr>
      <w:rFonts w:ascii="Univers" w:eastAsia="SimSun" w:hAnsi="Univers" w:cs="Univers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0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Traduzioni str - Trento</dc:creator>
  <cp:keywords/>
  <dc:description/>
  <cp:lastModifiedBy>Lucia Ehrenbergerová - czeXpress international s.r.o.</cp:lastModifiedBy>
  <cp:revision>2</cp:revision>
  <cp:lastPrinted>2016-04-28T07:42:00Z</cp:lastPrinted>
  <dcterms:created xsi:type="dcterms:W3CDTF">2016-05-10T14:31:00Z</dcterms:created>
  <dcterms:modified xsi:type="dcterms:W3CDTF">2016-05-10T14:31:00Z</dcterms:modified>
</cp:coreProperties>
</file>